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none"/>
        </w:pBdr>
        <w:shd w:fill="00758F" w:val="clear"/>
        <w:spacing w:after="0" w:before="0"/>
      </w:pPr>
      <w:r>
        <w:rPr>
          <w:rFonts w:ascii="Arial" w:cs="Arial" w:eastAsia="Arial" w:hAnsi="Arial"/>
          <w:b/>
          <w:bCs/>
          <w:color w:val="FFFFFF"/>
          <w:sz w:val="52"/>
          <w:szCs w:val="52"/>
        </w:rPr>
        <w:t xml:space="preserve">✈  Airflow 3 &amp; Kafka</w:t>
      </w:r>
    </w:p>
    <w:p>
      <w:pPr>
        <w:shd w:fill="00758F" w:val="clear"/>
        <w:spacing w:after="200" w:before="0"/>
      </w:pPr>
      <w:r>
        <w:rPr>
          <w:rFonts w:ascii="Arial" w:cs="Arial" w:eastAsia="Arial" w:hAnsi="Arial"/>
          <w:i/>
          <w:iCs/>
          <w:color w:val="D0EAF0"/>
          <w:sz w:val="24"/>
          <w:szCs w:val="24"/>
        </w:rPr>
        <w:t xml:space="preserve">2-Week Expert Revision Plan  •  Instructor Personal Notes  •  May 2026</w:t>
      </w:r>
    </w:p>
    <w:p>
      <w:pPr>
        <w:spacing w:after="40" w:before="0"/>
      </w:pPr>
      <w:r>
        <w:t xml:space="preserve"/>
      </w:r>
    </w:p>
    <w:p>
      <w:pPr>
        <w:pBdr>
          <w:left w:val="single" w:color="00758F" w:sz="16"/>
        </w:pBdr>
        <w:shd w:fill="E0F4F8" w:val="clear"/>
        <w:spacing w:after="80" w:before="80"/>
        <w:ind w:left="200"/>
      </w:pPr>
      <w:r>
        <w:rPr>
          <w:rFonts w:ascii="Arial" w:cs="Arial" w:eastAsia="Arial" w:hAnsi="Arial"/>
          <w:b/>
          <w:bCs/>
          <w:color w:val="00758F"/>
          <w:sz w:val="22"/>
          <w:szCs w:val="22"/>
        </w:rPr>
        <w:t xml:space="preserve">Week 1 (Days 1–7):</w:t>
      </w:r>
      <w:r>
        <w:rPr>
          <w:rFonts w:ascii="Arial" w:cs="Arial" w:eastAsia="Arial" w:hAnsi="Arial"/>
          <w:color w:val="1A1A1A"/>
          <w:sz w:val="22"/>
          <w:szCs w:val="22"/>
        </w:rPr>
        <w:t xml:space="preserve">  Apache Airflow 3 — architecture, TaskFlow API, Assets, operators, secrets, scheduling, UI &amp; CLI.</w:t>
      </w:r>
    </w:p>
    <w:p>
      <w:pPr>
        <w:pBdr>
          <w:left w:val="single" w:color="4A235A" w:sz="16"/>
        </w:pBdr>
        <w:shd w:fill="F5EEF8" w:val="clear"/>
        <w:spacing w:after="80" w:before="40"/>
        <w:ind w:left="200"/>
      </w:pPr>
      <w:r>
        <w:rPr>
          <w:rFonts w:ascii="Arial" w:cs="Arial" w:eastAsia="Arial" w:hAnsi="Arial"/>
          <w:b/>
          <w:bCs/>
          <w:color w:val="4A235A"/>
          <w:sz w:val="22"/>
          <w:szCs w:val="22"/>
        </w:rPr>
        <w:t xml:space="preserve">Week 2 (Days 8–14):</w:t>
      </w:r>
      <w:r>
        <w:rPr>
          <w:rFonts w:ascii="Arial" w:cs="Arial" w:eastAsia="Arial" w:hAnsi="Arial"/>
          <w:color w:val="1A1A1A"/>
          <w:sz w:val="22"/>
          <w:szCs w:val="22"/>
        </w:rPr>
        <w:t xml:space="preserve">  Apache Kafka — architecture, producers, consumers, Python, ksqlDB, Connect, Airflow integration.</w:t>
      </w:r>
    </w:p>
    <w:p>
      <w:pPr>
        <w:spacing w:after="80" w:before="0"/>
      </w:pPr>
      <w:r>
        <w:t xml:space="preserve"/>
      </w:r>
    </w:p>
    <w:p>
      <w:pPr>
        <w:shd w:fill="00758F" w:val="clear"/>
        <w:spacing w:after="120" w:before="240"/>
      </w:pPr>
      <w:r>
        <w:rPr>
          <w:rFonts w:ascii="Arial" w:cs="Arial" w:eastAsia="Arial" w:hAnsi="Arial"/>
          <w:b/>
          <w:bCs/>
          <w:color w:val="FFFFFF"/>
          <w:sz w:val="26"/>
          <w:szCs w:val="26"/>
        </w:rPr>
        <w:t xml:space="preserve">  WEEK 1 — APACHE AIRFLOW 3</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00758F" w:sz="6"/>
              <w:left w:val="single" w:color="00758F" w:sz="6"/>
              <w:bottom w:val="single" w:color="00758F" w:sz="6"/>
              <w:right w:val="single" w:color="00758F" w:sz="6"/>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2200"/>
            <w:tcBorders>
              <w:top w:val="single" w:color="00758F" w:sz="6"/>
              <w:left w:val="single" w:color="00758F" w:sz="6"/>
              <w:bottom w:val="single" w:color="00758F" w:sz="6"/>
              <w:right w:val="single" w:color="00758F" w:sz="6"/>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w:t>
            </w:r>
          </w:p>
        </w:tc>
        <w:tc>
          <w:tcPr>
            <w:tcW w:type="dxa" w:w="3200"/>
            <w:tcBorders>
              <w:top w:val="single" w:color="00758F" w:sz="6"/>
              <w:left w:val="single" w:color="00758F" w:sz="6"/>
              <w:bottom w:val="single" w:color="00758F" w:sz="6"/>
              <w:right w:val="single" w:color="00758F" w:sz="6"/>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Focus</w:t>
            </w:r>
          </w:p>
        </w:tc>
        <w:tc>
          <w:tcPr>
            <w:tcW w:type="dxa" w:w="3060"/>
            <w:tcBorders>
              <w:top w:val="single" w:color="00758F" w:sz="6"/>
              <w:left w:val="single" w:color="00758F" w:sz="6"/>
              <w:bottom w:val="single" w:color="00758F" w:sz="6"/>
              <w:right w:val="single" w:color="00758F" w:sz="6"/>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w:t>
            </w:r>
          </w:p>
        </w:tc>
      </w:tr>
      <w:tr>
        <w:tc>
          <w:tcPr>
            <w:tcW w:type="dxa" w:w="900"/>
            <w:tcBorders>
              <w:top w:val="single" w:color="CCCCCC" w:sz="1"/>
              <w:left w:val="single" w:color="CCCCCC" w:sz="1"/>
              <w:bottom w:val="single" w:color="CCCCCC" w:sz="1"/>
              <w:right w:val="single" w:color="CCCCCC" w:sz="1"/>
            </w:tcBorders>
            <w:shd w:fill="00758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1</w:t>
            </w:r>
            <w:r>
              <w:br/>
              <w:t xml:space="preserve">
</w:t>
            </w:r>
            <w:r>
              <w:rPr>
                <w:rFonts w:ascii="Arial" w:cs="Arial" w:eastAsia="Arial" w:hAnsi="Arial"/>
                <w:color w:val="B0DDE8"/>
                <w:sz w:val="16"/>
                <w:szCs w:val="16"/>
              </w:rPr>
              <w:t xml:space="preserve">AIRFLOW 3</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b/>
                <w:bCs/>
                <w:color w:val="00758F"/>
                <w:sz w:val="20"/>
                <w:szCs w:val="20"/>
              </w:rPr>
              <w:t xml:space="preserve">Airflow 3 Architecture &amp; What's New</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color w:val="1A1A1A"/>
                <w:sz w:val="20"/>
                <w:szCs w:val="20"/>
              </w:rPr>
              <w:t xml:space="preserve">AIP-72, new scheduler, removed SubDAGs, React UI, airflow.sdk</w:t>
            </w:r>
          </w:p>
        </w:tc>
        <w:tc>
          <w:tcPr>
            <w:tcW w:type="dxa" w:w="30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i/>
                <w:iCs/>
                <w:color w:val="2C3E50"/>
                <w:sz w:val="20"/>
                <w:szCs w:val="20"/>
              </w:rPr>
              <w:t xml:space="preserve">Install Airflow 3, explore UI, run first DAG</w:t>
            </w:r>
          </w:p>
        </w:tc>
      </w:tr>
      <w:tr>
        <w:tc>
          <w:tcPr>
            <w:tcW w:type="dxa" w:w="900"/>
            <w:tcBorders>
              <w:top w:val="single" w:color="CCCCCC" w:sz="1"/>
              <w:left w:val="single" w:color="CCCCCC" w:sz="1"/>
              <w:bottom w:val="single" w:color="CCCCCC" w:sz="1"/>
              <w:right w:val="single" w:color="CCCCCC" w:sz="1"/>
            </w:tcBorders>
            <w:shd w:fill="00758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2</w:t>
            </w:r>
            <w:r>
              <w:br/>
              <w:t xml:space="preserve">
</w:t>
            </w:r>
            <w:r>
              <w:rPr>
                <w:rFonts w:ascii="Arial" w:cs="Arial" w:eastAsia="Arial" w:hAnsi="Arial"/>
                <w:color w:val="B0DDE8"/>
                <w:sz w:val="16"/>
                <w:szCs w:val="16"/>
              </w:rPr>
              <w:t xml:space="preserve">AIRFLOW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758F"/>
                <w:sz w:val="20"/>
                <w:szCs w:val="20"/>
              </w:rPr>
              <w:t xml:space="preserve">DAGs, Tasks &amp; the TaskFlow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@dag, @task decorators, XCom via return values, dynamic task mapping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iCs/>
                <w:color w:val="2C3E50"/>
                <w:sz w:val="20"/>
                <w:szCs w:val="20"/>
              </w:rPr>
              <w:t xml:space="preserve">M-Pesa Transaction Pipeline using TaskFlow — 4 tasks + dynamic mapping</w:t>
            </w:r>
          </w:p>
        </w:tc>
      </w:tr>
      <w:tr>
        <w:tc>
          <w:tcPr>
            <w:tcW w:type="dxa" w:w="900"/>
            <w:tcBorders>
              <w:top w:val="single" w:color="CCCCCC" w:sz="1"/>
              <w:left w:val="single" w:color="CCCCCC" w:sz="1"/>
              <w:bottom w:val="single" w:color="CCCCCC" w:sz="1"/>
              <w:right w:val="single" w:color="CCCCCC" w:sz="1"/>
            </w:tcBorders>
            <w:shd w:fill="00758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3</w:t>
            </w:r>
            <w:r>
              <w:br/>
              <w:t xml:space="preserve">
</w:t>
            </w:r>
            <w:r>
              <w:rPr>
                <w:rFonts w:ascii="Arial" w:cs="Arial" w:eastAsia="Arial" w:hAnsi="Arial"/>
                <w:color w:val="B0DDE8"/>
                <w:sz w:val="16"/>
                <w:szCs w:val="16"/>
              </w:rPr>
              <w:t xml:space="preserve">AIRFLOW 3</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b/>
                <w:bCs/>
                <w:color w:val="00758F"/>
                <w:sz w:val="20"/>
                <w:szCs w:val="20"/>
              </w:rPr>
              <w:t xml:space="preserve">Operators &amp; Providers</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color w:val="1A1A1A"/>
                <w:sz w:val="20"/>
                <w:szCs w:val="20"/>
              </w:rPr>
              <w:t xml:space="preserve">BashOperator, PythonOperator, sensors, provider packages</w:t>
            </w:r>
          </w:p>
        </w:tc>
        <w:tc>
          <w:tcPr>
            <w:tcW w:type="dxa" w:w="30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i/>
                <w:iCs/>
                <w:color w:val="2C3E50"/>
                <w:sz w:val="20"/>
                <w:szCs w:val="20"/>
              </w:rPr>
              <w:t xml:space="preserve">Multi-Operator Hospital Pipeline — Bash + Python + FileSensor in one DAG</w:t>
            </w:r>
          </w:p>
        </w:tc>
      </w:tr>
      <w:tr>
        <w:tc>
          <w:tcPr>
            <w:tcW w:type="dxa" w:w="900"/>
            <w:tcBorders>
              <w:top w:val="single" w:color="CCCCCC" w:sz="1"/>
              <w:left w:val="single" w:color="CCCCCC" w:sz="1"/>
              <w:bottom w:val="single" w:color="CCCCCC" w:sz="1"/>
              <w:right w:val="single" w:color="CCCCCC" w:sz="1"/>
            </w:tcBorders>
            <w:shd w:fill="00758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4</w:t>
            </w:r>
            <w:r>
              <w:br/>
              <w:t xml:space="preserve">
</w:t>
            </w:r>
            <w:r>
              <w:rPr>
                <w:rFonts w:ascii="Arial" w:cs="Arial" w:eastAsia="Arial" w:hAnsi="Arial"/>
                <w:color w:val="B0DDE8"/>
                <w:sz w:val="16"/>
                <w:szCs w:val="16"/>
              </w:rPr>
              <w:t xml:space="preserve">AIRFLOW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758F"/>
                <w:sz w:val="20"/>
                <w:szCs w:val="20"/>
              </w:rPr>
              <w:t xml:space="preserve">Connections, Variables &amp; Secrets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Connections UI, env var secrets, Vault integration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iCs/>
                <w:color w:val="2C3E50"/>
                <w:sz w:val="20"/>
                <w:szCs w:val="20"/>
              </w:rPr>
              <w:t xml:space="preserve">Secrets-Driven DAG — read connections and variables from environment</w:t>
            </w:r>
          </w:p>
        </w:tc>
      </w:tr>
      <w:tr>
        <w:tc>
          <w:tcPr>
            <w:tcW w:type="dxa" w:w="900"/>
            <w:tcBorders>
              <w:top w:val="single" w:color="CCCCCC" w:sz="1"/>
              <w:left w:val="single" w:color="CCCCCC" w:sz="1"/>
              <w:bottom w:val="single" w:color="CCCCCC" w:sz="1"/>
              <w:right w:val="single" w:color="CCCCCC" w:sz="1"/>
            </w:tcBorders>
            <w:shd w:fill="00758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5</w:t>
            </w:r>
            <w:r>
              <w:br/>
              <w:t xml:space="preserve">
</w:t>
            </w:r>
            <w:r>
              <w:rPr>
                <w:rFonts w:ascii="Arial" w:cs="Arial" w:eastAsia="Arial" w:hAnsi="Arial"/>
                <w:color w:val="B0DDE8"/>
                <w:sz w:val="16"/>
                <w:szCs w:val="16"/>
              </w:rPr>
              <w:t xml:space="preserve">AIRFLOW 3</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b/>
                <w:bCs/>
                <w:color w:val="00758F"/>
                <w:sz w:val="20"/>
                <w:szCs w:val="20"/>
              </w:rPr>
              <w:t xml:space="preserve">Scheduling — Assets &amp; Data-Aware</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color w:val="1A1A1A"/>
                <w:sz w:val="20"/>
                <w:szCs w:val="20"/>
              </w:rPr>
              <w:t xml:space="preserve">Asset triggers, schedule= param, timetables, data-aware pipelines</w:t>
            </w:r>
          </w:p>
        </w:tc>
        <w:tc>
          <w:tcPr>
            <w:tcW w:type="dxa" w:w="30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i/>
                <w:iCs/>
                <w:color w:val="2C3E50"/>
                <w:sz w:val="20"/>
                <w:szCs w:val="20"/>
              </w:rPr>
              <w:t xml:space="preserve">Asset-Triggered Logistics Pipeline — two linked DAGs via Asset scheduling</w:t>
            </w:r>
          </w:p>
        </w:tc>
      </w:tr>
      <w:tr>
        <w:tc>
          <w:tcPr>
            <w:tcW w:type="dxa" w:w="900"/>
            <w:tcBorders>
              <w:top w:val="single" w:color="CCCCCC" w:sz="1"/>
              <w:left w:val="single" w:color="CCCCCC" w:sz="1"/>
              <w:bottom w:val="single" w:color="CCCCCC" w:sz="1"/>
              <w:right w:val="single" w:color="CCCCCC" w:sz="1"/>
            </w:tcBorders>
            <w:shd w:fill="00758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6</w:t>
            </w:r>
            <w:r>
              <w:br/>
              <w:t xml:space="preserve">
</w:t>
            </w:r>
            <w:r>
              <w:rPr>
                <w:rFonts w:ascii="Arial" w:cs="Arial" w:eastAsia="Arial" w:hAnsi="Arial"/>
                <w:color w:val="B0DDE8"/>
                <w:sz w:val="16"/>
                <w:szCs w:val="16"/>
              </w:rPr>
              <w:t xml:space="preserve">AIRFLOW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758F"/>
                <w:sz w:val="20"/>
                <w:szCs w:val="20"/>
              </w:rPr>
              <w:t xml:space="preserve">Airflow 3 UI &amp; CLI Deep Dive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React UI navigation, Grid view, logs, CLI mastery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iCs/>
                <w:color w:val="2C3E50"/>
                <w:sz w:val="20"/>
                <w:szCs w:val="20"/>
              </w:rPr>
              <w:t xml:space="preserve">CLI-Only Day — trigger, monitor, and debug a DAG using only the terminal</w:t>
            </w:r>
          </w:p>
        </w:tc>
      </w:tr>
      <w:tr>
        <w:tc>
          <w:tcPr>
            <w:tcW w:type="dxa" w:w="900"/>
            <w:tcBorders>
              <w:top w:val="single" w:color="CCCCCC" w:sz="1"/>
              <w:left w:val="single" w:color="CCCCCC" w:sz="1"/>
              <w:bottom w:val="single" w:color="CCCCCC" w:sz="1"/>
              <w:right w:val="single" w:color="CCCCCC" w:sz="1"/>
            </w:tcBorders>
            <w:shd w:fill="00758F"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7</w:t>
            </w:r>
            <w:r>
              <w:br/>
              <w:t xml:space="preserve">
</w:t>
            </w:r>
            <w:r>
              <w:rPr>
                <w:rFonts w:ascii="Arial" w:cs="Arial" w:eastAsia="Arial" w:hAnsi="Arial"/>
                <w:color w:val="B0DDE8"/>
                <w:sz w:val="16"/>
                <w:szCs w:val="16"/>
              </w:rPr>
              <w:t xml:space="preserve">AIRFLOW 3</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b/>
                <w:bCs/>
                <w:color w:val="00758F"/>
                <w:sz w:val="20"/>
                <w:szCs w:val="20"/>
              </w:rPr>
              <w:t xml:space="preserve">Airflow 3 Project Day — Full Pipeline</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color w:val="1A1A1A"/>
                <w:sz w:val="20"/>
                <w:szCs w:val="20"/>
              </w:rPr>
              <w:t xml:space="preserve">End-to-end pipeline: TaskFlow + Assets + dynamic mapping + failure callbacks</w:t>
            </w:r>
          </w:p>
        </w:tc>
        <w:tc>
          <w:tcPr>
            <w:tcW w:type="dxa" w:w="30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i/>
                <w:iCs/>
                <w:color w:val="2C3E50"/>
                <w:sz w:val="20"/>
                <w:szCs w:val="20"/>
              </w:rPr>
              <w:t xml:space="preserve">Daily Nairobi Matatu Ridership Report — 2 linked DAGs with all Airflow 3 features</w:t>
            </w:r>
          </w:p>
        </w:tc>
      </w:tr>
    </w:tbl>
    <w:p>
      <w:pPr>
        <w:spacing w:after="160" w:before="0"/>
      </w:pPr>
      <w:r>
        <w:t xml:space="preserve"/>
      </w:r>
    </w:p>
    <w:p>
      <w:pPr>
        <w:shd w:fill="4A235A" w:val="clear"/>
        <w:spacing w:after="120" w:before="240"/>
      </w:pPr>
      <w:r>
        <w:rPr>
          <w:rFonts w:ascii="Arial" w:cs="Arial" w:eastAsia="Arial" w:hAnsi="Arial"/>
          <w:b/>
          <w:bCs/>
          <w:color w:val="FFFFFF"/>
          <w:sz w:val="26"/>
          <w:szCs w:val="26"/>
        </w:rPr>
        <w:t xml:space="preserve">  WEEK 2 — APACHE KAFKA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00758F" w:sz="6"/>
              <w:left w:val="single" w:color="00758F" w:sz="6"/>
              <w:bottom w:val="single" w:color="00758F" w:sz="6"/>
              <w:right w:val="single" w:color="00758F" w:sz="6"/>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2200"/>
            <w:tcBorders>
              <w:top w:val="single" w:color="00758F" w:sz="6"/>
              <w:left w:val="single" w:color="00758F" w:sz="6"/>
              <w:bottom w:val="single" w:color="00758F" w:sz="6"/>
              <w:right w:val="single" w:color="00758F" w:sz="6"/>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w:t>
            </w:r>
          </w:p>
        </w:tc>
        <w:tc>
          <w:tcPr>
            <w:tcW w:type="dxa" w:w="3200"/>
            <w:tcBorders>
              <w:top w:val="single" w:color="00758F" w:sz="6"/>
              <w:left w:val="single" w:color="00758F" w:sz="6"/>
              <w:bottom w:val="single" w:color="00758F" w:sz="6"/>
              <w:right w:val="single" w:color="00758F" w:sz="6"/>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Focus</w:t>
            </w:r>
          </w:p>
        </w:tc>
        <w:tc>
          <w:tcPr>
            <w:tcW w:type="dxa" w:w="3060"/>
            <w:tcBorders>
              <w:top w:val="single" w:color="00758F" w:sz="6"/>
              <w:left w:val="single" w:color="00758F" w:sz="6"/>
              <w:bottom w:val="single" w:color="00758F" w:sz="6"/>
              <w:right w:val="single" w:color="00758F" w:sz="6"/>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w:t>
            </w:r>
          </w:p>
        </w:tc>
      </w:tr>
      <w:tr>
        <w:tc>
          <w:tcPr>
            <w:tcW w:type="dxa" w:w="900"/>
            <w:tcBorders>
              <w:top w:val="single" w:color="CCCCCC" w:sz="1"/>
              <w:left w:val="single" w:color="CCCCCC" w:sz="1"/>
              <w:bottom w:val="single" w:color="CCCCCC" w:sz="1"/>
              <w:right w:val="single" w:color="CCCCCC" w:sz="1"/>
            </w:tcBorders>
            <w:shd w:fill="4A235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8</w:t>
            </w:r>
            <w:r>
              <w:br/>
              <w:t xml:space="preserve">
</w:t>
            </w:r>
            <w:r>
              <w:rPr>
                <w:rFonts w:ascii="Arial" w:cs="Arial" w:eastAsia="Arial" w:hAnsi="Arial"/>
                <w:color w:val="D8C0E8"/>
                <w:sz w:val="16"/>
                <w:szCs w:val="16"/>
              </w:rPr>
              <w:t xml:space="preserve">KAFKA</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b/>
                <w:bCs/>
                <w:color w:val="4A235A"/>
                <w:sz w:val="20"/>
                <w:szCs w:val="20"/>
              </w:rPr>
              <w:t xml:space="preserve">Kafka Architecture &amp; Core Concepts</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color w:val="1A1A1A"/>
                <w:sz w:val="20"/>
                <w:szCs w:val="20"/>
              </w:rPr>
              <w:t xml:space="preserve">Brokers, topics, partitions, offsets, replication, KRaft</w:t>
            </w:r>
          </w:p>
        </w:tc>
        <w:tc>
          <w:tcPr>
            <w:tcW w:type="dxa" w:w="30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i/>
                <w:iCs/>
                <w:color w:val="2C3E50"/>
                <w:sz w:val="20"/>
                <w:szCs w:val="20"/>
              </w:rPr>
              <w:t xml:space="preserve">Kafka Setup + Architecture Diagram — start cluster, create topics, explore</w:t>
            </w:r>
          </w:p>
        </w:tc>
      </w:tr>
      <w:tr>
        <w:tc>
          <w:tcPr>
            <w:tcW w:type="dxa" w:w="900"/>
            <w:tcBorders>
              <w:top w:val="single" w:color="CCCCCC" w:sz="1"/>
              <w:left w:val="single" w:color="CCCCCC" w:sz="1"/>
              <w:bottom w:val="single" w:color="CCCCCC" w:sz="1"/>
              <w:right w:val="single" w:color="CCCCCC" w:sz="1"/>
            </w:tcBorders>
            <w:shd w:fill="4A235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9</w:t>
            </w:r>
            <w:r>
              <w:br/>
              <w:t xml:space="preserve">
</w:t>
            </w:r>
            <w:r>
              <w:rPr>
                <w:rFonts w:ascii="Arial" w:cs="Arial" w:eastAsia="Arial" w:hAnsi="Arial"/>
                <w:color w:val="D8C0E8"/>
                <w:sz w:val="16"/>
                <w:szCs w:val="16"/>
              </w:rPr>
              <w:t xml:space="preserve">KAFKA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A235A"/>
                <w:sz w:val="20"/>
                <w:szCs w:val="20"/>
              </w:rPr>
              <w:t xml:space="preserve">Producers &amp; Consumers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Producer API, Consumer API, consumer groups, offsets, delivery reports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iCs/>
                <w:color w:val="2C3E50"/>
                <w:sz w:val="20"/>
                <w:szCs w:val="20"/>
              </w:rPr>
              <w:t xml:space="preserve">Nairobi Bank Transaction Stream — Python producer + consumer with live totals</w:t>
            </w:r>
          </w:p>
        </w:tc>
      </w:tr>
      <w:tr>
        <w:tc>
          <w:tcPr>
            <w:tcW w:type="dxa" w:w="900"/>
            <w:tcBorders>
              <w:top w:val="single" w:color="CCCCCC" w:sz="1"/>
              <w:left w:val="single" w:color="CCCCCC" w:sz="1"/>
              <w:bottom w:val="single" w:color="CCCCCC" w:sz="1"/>
              <w:right w:val="single" w:color="CCCCCC" w:sz="1"/>
            </w:tcBorders>
            <w:shd w:fill="4A235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10</w:t>
            </w:r>
            <w:r>
              <w:br/>
              <w:t xml:space="preserve">
</w:t>
            </w:r>
            <w:r>
              <w:rPr>
                <w:rFonts w:ascii="Arial" w:cs="Arial" w:eastAsia="Arial" w:hAnsi="Arial"/>
                <w:color w:val="D8C0E8"/>
                <w:sz w:val="16"/>
                <w:szCs w:val="16"/>
              </w:rPr>
              <w:t xml:space="preserve">KAFKA</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b/>
                <w:bCs/>
                <w:color w:val="4A235A"/>
                <w:sz w:val="20"/>
                <w:szCs w:val="20"/>
              </w:rPr>
              <w:t xml:space="preserve">Kafka with Python</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color w:val="1A1A1A"/>
                <w:sz w:val="20"/>
                <w:szCs w:val="20"/>
              </w:rPr>
              <w:t xml:space="preserve">confluent-kafka library, multi-topic pipelines, manual offset commit</w:t>
            </w:r>
          </w:p>
        </w:tc>
        <w:tc>
          <w:tcPr>
            <w:tcW w:type="dxa" w:w="30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i/>
                <w:iCs/>
                <w:color w:val="2C3E50"/>
                <w:sz w:val="20"/>
                <w:szCs w:val="20"/>
              </w:rPr>
              <w:t xml:space="preserve">Hospital Multi-Topic Pipeline — patient admissions + lab results with alert routing</w:t>
            </w:r>
          </w:p>
        </w:tc>
      </w:tr>
      <w:tr>
        <w:tc>
          <w:tcPr>
            <w:tcW w:type="dxa" w:w="900"/>
            <w:tcBorders>
              <w:top w:val="single" w:color="CCCCCC" w:sz="1"/>
              <w:left w:val="single" w:color="CCCCCC" w:sz="1"/>
              <w:bottom w:val="single" w:color="CCCCCC" w:sz="1"/>
              <w:right w:val="single" w:color="CCCCCC" w:sz="1"/>
            </w:tcBorders>
            <w:shd w:fill="4A235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11</w:t>
            </w:r>
            <w:r>
              <w:br/>
              <w:t xml:space="preserve">
</w:t>
            </w:r>
            <w:r>
              <w:rPr>
                <w:rFonts w:ascii="Arial" w:cs="Arial" w:eastAsia="Arial" w:hAnsi="Arial"/>
                <w:color w:val="D8C0E8"/>
                <w:sz w:val="16"/>
                <w:szCs w:val="16"/>
              </w:rPr>
              <w:t xml:space="preserve">KAFKA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A235A"/>
                <w:sz w:val="20"/>
                <w:szCs w:val="20"/>
              </w:rPr>
              <w:t xml:space="preserve">Kafka Streams &amp; ksqlDB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Stream processing, ksqlDB SQL queries, stateful aggregations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iCs/>
                <w:color w:val="2C3E50"/>
                <w:sz w:val="20"/>
                <w:szCs w:val="20"/>
              </w:rPr>
              <w:t xml:space="preserve">ksqlDB Streaming Analytics — live transaction aggregation by type</w:t>
            </w:r>
          </w:p>
        </w:tc>
      </w:tr>
      <w:tr>
        <w:tc>
          <w:tcPr>
            <w:tcW w:type="dxa" w:w="900"/>
            <w:tcBorders>
              <w:top w:val="single" w:color="CCCCCC" w:sz="1"/>
              <w:left w:val="single" w:color="CCCCCC" w:sz="1"/>
              <w:bottom w:val="single" w:color="CCCCCC" w:sz="1"/>
              <w:right w:val="single" w:color="CCCCCC" w:sz="1"/>
            </w:tcBorders>
            <w:shd w:fill="4A235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12</w:t>
            </w:r>
            <w:r>
              <w:br/>
              <w:t xml:space="preserve">
</w:t>
            </w:r>
            <w:r>
              <w:rPr>
                <w:rFonts w:ascii="Arial" w:cs="Arial" w:eastAsia="Arial" w:hAnsi="Arial"/>
                <w:color w:val="D8C0E8"/>
                <w:sz w:val="16"/>
                <w:szCs w:val="16"/>
              </w:rPr>
              <w:t xml:space="preserve">KAFKA</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b/>
                <w:bCs/>
                <w:color w:val="4A235A"/>
                <w:sz w:val="20"/>
                <w:szCs w:val="20"/>
              </w:rPr>
              <w:t xml:space="preserve">Kafka Connect</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color w:val="1A1A1A"/>
                <w:sz w:val="20"/>
                <w:szCs w:val="20"/>
              </w:rPr>
              <w:t xml:space="preserve">Source/sink connectors, REST API, file and JDBC connectors</w:t>
            </w:r>
          </w:p>
        </w:tc>
        <w:tc>
          <w:tcPr>
            <w:tcW w:type="dxa" w:w="30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i/>
                <w:iCs/>
                <w:color w:val="2C3E50"/>
                <w:sz w:val="20"/>
                <w:szCs w:val="20"/>
              </w:rPr>
              <w:t xml:space="preserve">File Pipeline via Kafka Connect — CSV → Kafka topic → output file automatically</w:t>
            </w:r>
          </w:p>
        </w:tc>
      </w:tr>
      <w:tr>
        <w:tc>
          <w:tcPr>
            <w:tcW w:type="dxa" w:w="900"/>
            <w:tcBorders>
              <w:top w:val="single" w:color="CCCCCC" w:sz="1"/>
              <w:left w:val="single" w:color="CCCCCC" w:sz="1"/>
              <w:bottom w:val="single" w:color="CCCCCC" w:sz="1"/>
              <w:right w:val="single" w:color="CCCCCC" w:sz="1"/>
            </w:tcBorders>
            <w:shd w:fill="4A235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13</w:t>
            </w:r>
            <w:r>
              <w:br/>
              <w:t xml:space="preserve">
</w:t>
            </w:r>
            <w:r>
              <w:rPr>
                <w:rFonts w:ascii="Arial" w:cs="Arial" w:eastAsia="Arial" w:hAnsi="Arial"/>
                <w:color w:val="D8C0E8"/>
                <w:sz w:val="16"/>
                <w:szCs w:val="16"/>
              </w:rPr>
              <w:t xml:space="preserve">KAFKA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A235A"/>
                <w:sz w:val="20"/>
                <w:szCs w:val="20"/>
              </w:rPr>
              <w:t xml:space="preserve">Kafka + Airflow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20"/>
                <w:szCs w:val="20"/>
              </w:rPr>
              <w:t xml:space="preserve">KafkaConsumerOperator, ProduceToTopicOperator, AwaitMessageSensor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i/>
                <w:iCs/>
                <w:color w:val="2C3E50"/>
                <w:sz w:val="20"/>
                <w:szCs w:val="20"/>
              </w:rPr>
              <w:t xml:space="preserve">Kafka-Driven Airflow DAG — produce events, consume in tasks, sensor trigger</w:t>
            </w:r>
          </w:p>
        </w:tc>
      </w:tr>
      <w:tr>
        <w:tc>
          <w:tcPr>
            <w:tcW w:type="dxa" w:w="900"/>
            <w:tcBorders>
              <w:top w:val="single" w:color="CCCCCC" w:sz="1"/>
              <w:left w:val="single" w:color="CCCCCC" w:sz="1"/>
              <w:bottom w:val="single" w:color="CCCCCC" w:sz="1"/>
              <w:right w:val="single" w:color="CCCCCC" w:sz="1"/>
            </w:tcBorders>
            <w:shd w:fill="4A235A"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Day 14</w:t>
            </w:r>
            <w:r>
              <w:br/>
              <w:t xml:space="preserve">
</w:t>
            </w:r>
            <w:r>
              <w:rPr>
                <w:rFonts w:ascii="Arial" w:cs="Arial" w:eastAsia="Arial" w:hAnsi="Arial"/>
                <w:color w:val="D8C0E8"/>
                <w:sz w:val="16"/>
                <w:szCs w:val="16"/>
              </w:rPr>
              <w:t xml:space="preserve">KAFKA</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b/>
                <w:bCs/>
                <w:color w:val="4A235A"/>
                <w:sz w:val="20"/>
                <w:szCs w:val="20"/>
              </w:rPr>
              <w:t xml:space="preserve">Kafka Project Day — Full Streaming System</w:t>
            </w:r>
          </w:p>
        </w:tc>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color w:val="1A1A1A"/>
                <w:sz w:val="20"/>
                <w:szCs w:val="20"/>
              </w:rPr>
              <w:t xml:space="preserve">End-to-end: producers + consumers + ksqlDB + Airflow integration</w:t>
            </w:r>
          </w:p>
        </w:tc>
        <w:tc>
          <w:tcPr>
            <w:tcW w:type="dxa" w:w="306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vAlign w:val="center"/>
          </w:tcPr>
          <w:p>
            <w:r>
              <w:rPr>
                <w:rFonts w:ascii="Arial" w:cs="Arial" w:eastAsia="Arial" w:hAnsi="Arial"/>
                <w:i/>
                <w:iCs/>
                <w:color w:val="2C3E50"/>
                <w:sz w:val="20"/>
                <w:szCs w:val="20"/>
              </w:rPr>
              <w:t xml:space="preserve">Nairobi Hospital Emergency Alert System — vitals sensors + alerts + Airflow dispatch</w:t>
            </w:r>
          </w:p>
        </w:tc>
      </w:tr>
    </w:tbl>
    <w:p>
      <w:pPr>
        <w:spacing w:after="200" w:before="0"/>
      </w:pPr>
      <w:r>
        <w:t xml:space="preserve"/>
      </w:r>
    </w:p>
    <w:p>
      <w:pPr>
        <w:shd w:fill="2C3E50" w:val="clear"/>
        <w:spacing w:after="120" w:before="240"/>
      </w:pPr>
      <w:r>
        <w:rPr>
          <w:rFonts w:ascii="Arial" w:cs="Arial" w:eastAsia="Arial" w:hAnsi="Arial"/>
          <w:b/>
          <w:bCs/>
          <w:color w:val="FFFFFF"/>
          <w:sz w:val="26"/>
          <w:szCs w:val="26"/>
        </w:rPr>
        <w:t xml:space="preserve">  DAILY REVISION FORMULA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758F" w:sz="4"/>
              <w:left w:val="single" w:color="00758F" w:sz="4"/>
              <w:bottom w:val="single" w:color="00758F" w:sz="4"/>
              <w:right w:val="single" w:color="00758F" w:sz="4"/>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1</w:t>
            </w:r>
          </w:p>
        </w:tc>
        <w:tc>
          <w:tcPr>
            <w:tcW w:type="dxa" w:w="81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20"/>
            </w:tcMar>
          </w:tcPr>
          <w:p>
            <w:r>
              <w:rPr>
                <w:rFonts w:ascii="Arial" w:cs="Arial" w:eastAsia="Arial" w:hAnsi="Arial"/>
                <w:color w:val="1A1A1A"/>
                <w:sz w:val="20"/>
                <w:szCs w:val="20"/>
              </w:rPr>
              <w:t xml:space="preserve">Big Picture — Where does this fit in the overall architecture?</w:t>
            </w:r>
          </w:p>
        </w:tc>
      </w:tr>
      <w:tr>
        <w:tc>
          <w:tcPr>
            <w:tcW w:type="dxa" w:w="1200"/>
            <w:tcBorders>
              <w:top w:val="single" w:color="00758F" w:sz="4"/>
              <w:left w:val="single" w:color="00758F" w:sz="4"/>
              <w:bottom w:val="single" w:color="00758F" w:sz="4"/>
              <w:right w:val="single" w:color="00758F" w:sz="4"/>
            </w:tcBorders>
            <w:shd w:fill="E0F4F8" w:val="clear"/>
            <w:tcMar>
              <w:top w:type="dxa" w:w="80"/>
              <w:left w:type="dxa" w:w="120"/>
              <w:bottom w:type="dxa" w:w="80"/>
              <w:right w:type="dxa" w:w="120"/>
            </w:tcMar>
            <w:vAlign w:val="center"/>
          </w:tcPr>
          <w:p>
            <w:pPr>
              <w:jc w:val="center"/>
            </w:pPr>
            <w:r>
              <w:rPr>
                <w:rFonts w:ascii="Arial" w:cs="Arial" w:eastAsia="Arial" w:hAnsi="Arial"/>
                <w:b/>
                <w:bCs/>
                <w:color w:val="00758F"/>
                <w:sz w:val="20"/>
                <w:szCs w:val="20"/>
              </w:rPr>
              <w:t xml:space="preserve">Step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Key Concepts — Practitioner-level explanation, no hand-holding</w:t>
            </w:r>
          </w:p>
        </w:tc>
      </w:tr>
      <w:tr>
        <w:tc>
          <w:tcPr>
            <w:tcW w:type="dxa" w:w="1200"/>
            <w:tcBorders>
              <w:top w:val="single" w:color="00758F" w:sz="4"/>
              <w:left w:val="single" w:color="00758F" w:sz="4"/>
              <w:bottom w:val="single" w:color="00758F" w:sz="4"/>
              <w:right w:val="single" w:color="00758F" w:sz="4"/>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3</w:t>
            </w:r>
          </w:p>
        </w:tc>
        <w:tc>
          <w:tcPr>
            <w:tcW w:type="dxa" w:w="81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20"/>
            </w:tcMar>
          </w:tcPr>
          <w:p>
            <w:r>
              <w:rPr>
                <w:rFonts w:ascii="Arial" w:cs="Arial" w:eastAsia="Arial" w:hAnsi="Arial"/>
                <w:color w:val="1A1A1A"/>
                <w:sz w:val="20"/>
                <w:szCs w:val="20"/>
              </w:rPr>
              <w:t xml:space="preserve">Code Examples — Real, runnable Python code with expected output</w:t>
            </w:r>
          </w:p>
        </w:tc>
      </w:tr>
      <w:tr>
        <w:tc>
          <w:tcPr>
            <w:tcW w:type="dxa" w:w="1200"/>
            <w:tcBorders>
              <w:top w:val="single" w:color="00758F" w:sz="4"/>
              <w:left w:val="single" w:color="00758F" w:sz="4"/>
              <w:bottom w:val="single" w:color="00758F" w:sz="4"/>
              <w:right w:val="single" w:color="00758F" w:sz="4"/>
            </w:tcBorders>
            <w:shd w:fill="E0F4F8" w:val="clear"/>
            <w:tcMar>
              <w:top w:type="dxa" w:w="80"/>
              <w:left w:type="dxa" w:w="120"/>
              <w:bottom w:type="dxa" w:w="80"/>
              <w:right w:type="dxa" w:w="120"/>
            </w:tcMar>
            <w:vAlign w:val="center"/>
          </w:tcPr>
          <w:p>
            <w:pPr>
              <w:jc w:val="center"/>
            </w:pPr>
            <w:r>
              <w:rPr>
                <w:rFonts w:ascii="Arial" w:cs="Arial" w:eastAsia="Arial" w:hAnsi="Arial"/>
                <w:b/>
                <w:bCs/>
                <w:color w:val="00758F"/>
                <w:sz w:val="20"/>
                <w:szCs w:val="20"/>
              </w:rPr>
              <w:t xml:space="preserve">Step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Airflow 3 Changes — What's different from Airflow 2? (Airflow days only)</w:t>
            </w:r>
          </w:p>
        </w:tc>
      </w:tr>
      <w:tr>
        <w:tc>
          <w:tcPr>
            <w:tcW w:type="dxa" w:w="1200"/>
            <w:tcBorders>
              <w:top w:val="single" w:color="00758F" w:sz="4"/>
              <w:left w:val="single" w:color="00758F" w:sz="4"/>
              <w:bottom w:val="single" w:color="00758F" w:sz="4"/>
              <w:right w:val="single" w:color="00758F" w:sz="4"/>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5</w:t>
            </w:r>
          </w:p>
        </w:tc>
        <w:tc>
          <w:tcPr>
            <w:tcW w:type="dxa" w:w="81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20"/>
            </w:tcMar>
          </w:tcPr>
          <w:p>
            <w:r>
              <w:rPr>
                <w:rFonts w:ascii="Arial" w:cs="Arial" w:eastAsia="Arial" w:hAnsi="Arial"/>
                <w:color w:val="1A1A1A"/>
                <w:sz w:val="20"/>
                <w:szCs w:val="20"/>
              </w:rPr>
              <w:t xml:space="preserve">Gotchas &amp; Pitfalls — What trips up experienced engineers?</w:t>
            </w:r>
          </w:p>
        </w:tc>
      </w:tr>
      <w:tr>
        <w:tc>
          <w:tcPr>
            <w:tcW w:type="dxa" w:w="1200"/>
            <w:tcBorders>
              <w:top w:val="single" w:color="00758F" w:sz="4"/>
              <w:left w:val="single" w:color="00758F" w:sz="4"/>
              <w:bottom w:val="single" w:color="00758F" w:sz="4"/>
              <w:right w:val="single" w:color="00758F" w:sz="4"/>
            </w:tcBorders>
            <w:shd w:fill="E0F4F8" w:val="clear"/>
            <w:tcMar>
              <w:top w:type="dxa" w:w="80"/>
              <w:left w:type="dxa" w:w="120"/>
              <w:bottom w:type="dxa" w:w="80"/>
              <w:right w:type="dxa" w:w="120"/>
            </w:tcMar>
            <w:vAlign w:val="center"/>
          </w:tcPr>
          <w:p>
            <w:pPr>
              <w:jc w:val="center"/>
            </w:pPr>
            <w:r>
              <w:rPr>
                <w:rFonts w:ascii="Arial" w:cs="Arial" w:eastAsia="Arial" w:hAnsi="Arial"/>
                <w:b/>
                <w:bCs/>
                <w:color w:val="00758F"/>
                <w:sz w:val="20"/>
                <w:szCs w:val="20"/>
              </w:rPr>
              <w:t xml:space="preserve">Step 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Project — 45–90 min hands-on project with stretch goals</w:t>
            </w:r>
          </w:p>
        </w:tc>
      </w:tr>
      <w:tr>
        <w:tc>
          <w:tcPr>
            <w:tcW w:type="dxa" w:w="1200"/>
            <w:tcBorders>
              <w:top w:val="single" w:color="00758F" w:sz="4"/>
              <w:left w:val="single" w:color="00758F" w:sz="4"/>
              <w:bottom w:val="single" w:color="00758F" w:sz="4"/>
              <w:right w:val="single" w:color="00758F" w:sz="4"/>
            </w:tcBorders>
            <w:shd w:fill="0075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 7</w:t>
            </w:r>
          </w:p>
        </w:tc>
        <w:tc>
          <w:tcPr>
            <w:tcW w:type="dxa" w:w="81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20"/>
            </w:tcMar>
          </w:tcPr>
          <w:p>
            <w:r>
              <w:rPr>
                <w:rFonts w:ascii="Arial" w:cs="Arial" w:eastAsia="Arial" w:hAnsi="Arial"/>
                <w:color w:val="1A1A1A"/>
                <w:sz w:val="20"/>
                <w:szCs w:val="20"/>
              </w:rPr>
              <w:t xml:space="preserve">Quick Reference Card — CLI commands, config keys, API methods</w:t>
            </w:r>
          </w:p>
        </w:tc>
      </w:tr>
    </w:tbl>
    <w:p>
      <w:pPr>
        <w:spacing w:after="200" w:before="0"/>
      </w:pPr>
      <w:r>
        <w:t xml:space="preserve"/>
      </w:r>
    </w:p>
    <w:p>
      <w:pPr>
        <w:shd w:fill="2C3E50" w:val="clear"/>
        <w:spacing w:after="120" w:before="240"/>
      </w:pPr>
      <w:r>
        <w:rPr>
          <w:rFonts w:ascii="Arial" w:cs="Arial" w:eastAsia="Arial" w:hAnsi="Arial"/>
          <w:b/>
          <w:bCs/>
          <w:color w:val="FFFFFF"/>
          <w:sz w:val="26"/>
          <w:szCs w:val="26"/>
        </w:rPr>
        <w:t xml:space="preserve">  DAY-BY-DAY BREAKDOWN</w:t>
      </w:r>
    </w:p>
    <w:p>
      <w:pPr>
        <w:spacing w:after="40" w:before="0"/>
      </w:pPr>
      <w:r>
        <w:t xml:space="preserve"/>
      </w:r>
    </w:p>
    <w:p>
      <w:pPr>
        <w:spacing w:after="60" w:before="60"/>
      </w:pPr>
      <w:r>
        <w:rPr>
          <w:rFonts w:ascii="Arial" w:cs="Arial" w:eastAsia="Arial" w:hAnsi="Arial"/>
          <w:b w:val="false"/>
          <w:bCs w:val="false"/>
          <w:i/>
          <w:iCs/>
          <w:color w:val="1A1A1A"/>
          <w:sz w:val="22"/>
          <w:szCs w:val="22"/>
        </w:rPr>
        <w:t xml:space="preserve">Each card below shows what to cover, what changed from Airflow 2 (Airflow days), gotchas, project, and quick reference for that day.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758F" w:sz="8"/>
              <w:left w:val="single" w:color="00758F" w:sz="8"/>
              <w:bottom w:val="single" w:color="00758F" w:sz="8"/>
              <w:right w:val="single" w:color="00758F" w:sz="8"/>
            </w:tcBorders>
            <w:shd w:fill="00758F" w:val="clear"/>
            <w:tcMar>
              <w:top w:type="dxa" w:w="100"/>
              <w:left w:type="dxa" w:w="200"/>
              <w:bottom w:type="dxa" w:w="100"/>
              <w:right w:type="dxa" w:w="120"/>
            </w:tcMar>
          </w:tcPr>
          <w:p>
            <w:r>
              <w:rPr>
                <w:rFonts w:ascii="Arial" w:cs="Arial" w:eastAsia="Arial" w:hAnsi="Arial"/>
                <w:b/>
                <w:bCs/>
                <w:color w:val="FFFFFF"/>
                <w:sz w:val="28"/>
                <w:szCs w:val="28"/>
              </w:rPr>
              <w:t xml:space="preserve">Day 1  </w:t>
            </w:r>
            <w:r>
              <w:rPr>
                <w:rFonts w:ascii="Arial" w:cs="Arial" w:eastAsia="Arial" w:hAnsi="Arial"/>
                <w:color w:val="B0DDE8"/>
                <w:sz w:val="24"/>
                <w:szCs w:val="24"/>
              </w:rPr>
              <w:t xml:space="preserve">Airflow 3 Architecture &amp; What's New</w:t>
            </w:r>
          </w:p>
        </w:tc>
      </w:tr>
      <w:tr>
        <w:tc>
          <w:tcPr>
            <w:tcW w:type="dxa" w:w="1800"/>
            <w:tcBorders>
              <w:top w:val="single" w:color="00758F" w:sz="4"/>
              <w:left w:val="single" w:color="00758F" w:sz="4"/>
              <w:bottom w:val="single" w:color="00758F" w:sz="4"/>
              <w:right w:val="single" w:color="00758F" w:sz="4"/>
            </w:tcBorders>
            <w:shd w:fill="E0F4F8"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AIP-72 decouples task execution from the scheduler. New airflow.sdk package for DAG authors. React-based UI replaces Flask/FAB. SubDAGs removed → TaskGroups. Assets replace Datasets. airflow db migrate replaces airflow db init.</w:t>
            </w:r>
          </w:p>
        </w:tc>
      </w:tr>
      <w:tr>
        <w:tc>
          <w:tcPr>
            <w:tcW w:type="dxa" w:w="1800"/>
            <w:tcBorders>
              <w:top w:val="single" w:color="00758F" w:sz="4"/>
              <w:left w:val="single" w:color="00758F" w:sz="4"/>
              <w:bottom w:val="single" w:color="00758F" w:sz="4"/>
              <w:right w:val="single" w:color="00758F" w:sz="4"/>
            </w:tcBorders>
            <w:shd w:fill="FFF3E0"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AIRFLOW 3
CHANGES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iCs/>
                <w:color w:val="1A1A1A"/>
                <w:sz w:val="20"/>
                <w:szCs w:val="20"/>
              </w:rPr>
              <w:t xml:space="preserve">from airflow.sdk import dag, task (not airflow.decorators). airflow db migrate (not db init/upgrade). SubDagOperator REMOVED. execution_date → logical_date. schedule_interval → schedule=.</w:t>
            </w:r>
          </w:p>
        </w:tc>
      </w:tr>
      <w:tr>
        <w:tc>
          <w:tcPr>
            <w:tcW w:type="dxa" w:w="1800"/>
            <w:tcBorders>
              <w:top w:val="single" w:color="00758F" w:sz="4"/>
              <w:left w:val="single" w:color="00758F" w:sz="4"/>
              <w:bottom w:val="single" w:color="00758F" w:sz="4"/>
              <w:right w:val="single" w:color="00758F" w:sz="4"/>
            </w:tcBorders>
            <w:shd w:fill="FDEDEC"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airflow.sdk is a completely new package — old imports will fail. SubDAGs will break on upgrade — must convert to TaskGroups before migrating. The new UI shows Grid view by default, not Tree view.</w:t>
            </w:r>
          </w:p>
        </w:tc>
      </w:tr>
      <w:tr>
        <w:tc>
          <w:tcPr>
            <w:tcW w:type="dxa" w:w="1800"/>
            <w:tcBorders>
              <w:top w:val="single" w:color="00758F" w:sz="4"/>
              <w:left w:val="single" w:color="00758F" w:sz="4"/>
              <w:bottom w:val="single" w:color="00758F" w:sz="4"/>
              <w:right w:val="single" w:color="00758F" w:sz="4"/>
            </w:tcBorders>
            <w:shd w:fill="EAFAF1"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Install Airflow 3, explore UI, run first DAG</w:t>
            </w:r>
          </w:p>
        </w:tc>
      </w:tr>
      <w:tr>
        <w:tc>
          <w:tcPr>
            <w:tcW w:type="dxa" w:w="1800"/>
            <w:tcBorders>
              <w:top w:val="single" w:color="00758F" w:sz="4"/>
              <w:left w:val="single" w:color="00758F" w:sz="4"/>
              <w:bottom w:val="single" w:color="00758F" w:sz="4"/>
              <w:right w:val="single" w:color="00758F" w:sz="4"/>
            </w:tcBorders>
            <w:shd w:fill="F2F3F4"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pip install apache-airflow==3.0.0 | airflow db migrate | airflow standalone | airflow dags list | airflow dags trigger &lt;id&gt;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758F" w:sz="8"/>
              <w:left w:val="single" w:color="00758F" w:sz="8"/>
              <w:bottom w:val="single" w:color="00758F" w:sz="8"/>
              <w:right w:val="single" w:color="00758F" w:sz="8"/>
            </w:tcBorders>
            <w:shd w:fill="00758F" w:val="clear"/>
            <w:tcMar>
              <w:top w:type="dxa" w:w="100"/>
              <w:left w:type="dxa" w:w="200"/>
              <w:bottom w:type="dxa" w:w="100"/>
              <w:right w:type="dxa" w:w="120"/>
            </w:tcMar>
          </w:tcPr>
          <w:p>
            <w:r>
              <w:rPr>
                <w:rFonts w:ascii="Arial" w:cs="Arial" w:eastAsia="Arial" w:hAnsi="Arial"/>
                <w:b/>
                <w:bCs/>
                <w:color w:val="FFFFFF"/>
                <w:sz w:val="28"/>
                <w:szCs w:val="28"/>
              </w:rPr>
              <w:t xml:space="preserve">Day 2  </w:t>
            </w:r>
            <w:r>
              <w:rPr>
                <w:rFonts w:ascii="Arial" w:cs="Arial" w:eastAsia="Arial" w:hAnsi="Arial"/>
                <w:color w:val="B0DDE8"/>
                <w:sz w:val="24"/>
                <w:szCs w:val="24"/>
              </w:rPr>
              <w:t xml:space="preserve">DAGs, Tasks &amp; the TaskFlow API</w:t>
            </w:r>
          </w:p>
        </w:tc>
      </w:tr>
      <w:tr>
        <w:tc>
          <w:tcPr>
            <w:tcW w:type="dxa" w:w="1800"/>
            <w:tcBorders>
              <w:top w:val="single" w:color="00758F" w:sz="4"/>
              <w:left w:val="single" w:color="00758F" w:sz="4"/>
              <w:bottom w:val="single" w:color="00758F" w:sz="4"/>
              <w:right w:val="single" w:color="00758F" w:sz="4"/>
            </w:tcBorders>
            <w:shd w:fill="E0F4F8"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TaskFlow API is the Airflow 3 standard. @dag and @task decorators. XCom via return values (no xcom_push/pull needed). Dynamic task mapping with .expand(). Task dependencies inferred automatically from function calls.</w:t>
            </w:r>
          </w:p>
        </w:tc>
      </w:tr>
      <w:tr>
        <w:tc>
          <w:tcPr>
            <w:tcW w:type="dxa" w:w="1800"/>
            <w:tcBorders>
              <w:top w:val="single" w:color="00758F" w:sz="4"/>
              <w:left w:val="single" w:color="00758F" w:sz="4"/>
              <w:bottom w:val="single" w:color="00758F" w:sz="4"/>
              <w:right w:val="single" w:color="00758F" w:sz="4"/>
            </w:tcBorders>
            <w:shd w:fill="FFF3E0"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AIRFLOW 3
CHANGES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iCs/>
                <w:color w:val="1A1A1A"/>
                <w:sz w:val="20"/>
                <w:szCs w:val="20"/>
              </w:rPr>
              <w:t xml:space="preserve">XCom via return values is now the primary pattern. Dynamic task mapping (expand/partial) is stable and preferred over BranchPythonOperator workarounds. @task.branch for branching logic.</w:t>
            </w:r>
          </w:p>
        </w:tc>
      </w:tr>
      <w:tr>
        <w:tc>
          <w:tcPr>
            <w:tcW w:type="dxa" w:w="1800"/>
            <w:tcBorders>
              <w:top w:val="single" w:color="00758F" w:sz="4"/>
              <w:left w:val="single" w:color="00758F" w:sz="4"/>
              <w:bottom w:val="single" w:color="00758F" w:sz="4"/>
              <w:right w:val="single" w:color="00758F" w:sz="4"/>
            </w:tcBorders>
            <w:shd w:fill="FDEDEC"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Dynamic mapping creates tasks at runtime — you won't see them in the UI until the DAG runs. Return values must be serialisable (JSON). Large XCom values should use a custom XCom backend (object store).</w:t>
            </w:r>
          </w:p>
        </w:tc>
      </w:tr>
      <w:tr>
        <w:tc>
          <w:tcPr>
            <w:tcW w:type="dxa" w:w="1800"/>
            <w:tcBorders>
              <w:top w:val="single" w:color="00758F" w:sz="4"/>
              <w:left w:val="single" w:color="00758F" w:sz="4"/>
              <w:bottom w:val="single" w:color="00758F" w:sz="4"/>
              <w:right w:val="single" w:color="00758F" w:sz="4"/>
            </w:tcBorders>
            <w:shd w:fill="EAFAF1"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M-Pesa Transaction Pipeline using TaskFlow — 4 tasks + dynamic mapping</w:t>
            </w:r>
          </w:p>
        </w:tc>
      </w:tr>
      <w:tr>
        <w:tc>
          <w:tcPr>
            <w:tcW w:type="dxa" w:w="1800"/>
            <w:tcBorders>
              <w:top w:val="single" w:color="00758F" w:sz="4"/>
              <w:left w:val="single" w:color="00758F" w:sz="4"/>
              <w:bottom w:val="single" w:color="00758F" w:sz="4"/>
              <w:right w:val="single" w:color="00758F" w:sz="4"/>
            </w:tcBorders>
            <w:shd w:fill="F2F3F4"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@dag(schedule="@daily", catchup=False) | @task def fn() -&gt; dict: | .expand(arg=list) | .partial(fixed_arg=val).expand(dynamic_arg=list)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758F" w:sz="8"/>
              <w:left w:val="single" w:color="00758F" w:sz="8"/>
              <w:bottom w:val="single" w:color="00758F" w:sz="8"/>
              <w:right w:val="single" w:color="00758F" w:sz="8"/>
            </w:tcBorders>
            <w:shd w:fill="00758F" w:val="clear"/>
            <w:tcMar>
              <w:top w:type="dxa" w:w="100"/>
              <w:left w:type="dxa" w:w="200"/>
              <w:bottom w:type="dxa" w:w="100"/>
              <w:right w:type="dxa" w:w="120"/>
            </w:tcMar>
          </w:tcPr>
          <w:p>
            <w:r>
              <w:rPr>
                <w:rFonts w:ascii="Arial" w:cs="Arial" w:eastAsia="Arial" w:hAnsi="Arial"/>
                <w:b/>
                <w:bCs/>
                <w:color w:val="FFFFFF"/>
                <w:sz w:val="28"/>
                <w:szCs w:val="28"/>
              </w:rPr>
              <w:t xml:space="preserve">Day 3  </w:t>
            </w:r>
            <w:r>
              <w:rPr>
                <w:rFonts w:ascii="Arial" w:cs="Arial" w:eastAsia="Arial" w:hAnsi="Arial"/>
                <w:color w:val="B0DDE8"/>
                <w:sz w:val="24"/>
                <w:szCs w:val="24"/>
              </w:rPr>
              <w:t xml:space="preserve">Operators &amp; Providers</w:t>
            </w:r>
          </w:p>
        </w:tc>
      </w:tr>
      <w:tr>
        <w:tc>
          <w:tcPr>
            <w:tcW w:type="dxa" w:w="1800"/>
            <w:tcBorders>
              <w:top w:val="single" w:color="00758F" w:sz="4"/>
              <w:left w:val="single" w:color="00758F" w:sz="4"/>
              <w:bottom w:val="single" w:color="00758F" w:sz="4"/>
              <w:right w:val="single" w:color="00758F" w:sz="4"/>
            </w:tcBorders>
            <w:shd w:fill="E0F4F8"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Core operators: BashOperator, PythonOperator, EmptyOperator. Sensors: FileSensor, HttpSensor, ExternalTaskSensor. Provider packages installed separately (apache-airflow-providers-*). Hooks abstract connections. Deferrable operators for async waiting.</w:t>
            </w:r>
          </w:p>
        </w:tc>
      </w:tr>
      <w:tr>
        <w:tc>
          <w:tcPr>
            <w:tcW w:type="dxa" w:w="1800"/>
            <w:tcBorders>
              <w:top w:val="single" w:color="00758F" w:sz="4"/>
              <w:left w:val="single" w:color="00758F" w:sz="4"/>
              <w:bottom w:val="single" w:color="00758F" w:sz="4"/>
              <w:right w:val="single" w:color="00758F" w:sz="4"/>
            </w:tcBorders>
            <w:shd w:fill="FFF3E0"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AIRFLOW 3
CHANGES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iCs/>
                <w:color w:val="1A1A1A"/>
                <w:sz w:val="20"/>
                <w:szCs w:val="20"/>
              </w:rPr>
              <w:t xml:space="preserve">Most operators now live in provider packages, not core Airflow. Deferrable operators (await) save resources vs. polling sensors. BranchPythonOperator still exists but @task.branch is preferred.</w:t>
            </w:r>
          </w:p>
        </w:tc>
      </w:tr>
      <w:tr>
        <w:tc>
          <w:tcPr>
            <w:tcW w:type="dxa" w:w="1800"/>
            <w:tcBorders>
              <w:top w:val="single" w:color="00758F" w:sz="4"/>
              <w:left w:val="single" w:color="00758F" w:sz="4"/>
              <w:bottom w:val="single" w:color="00758F" w:sz="4"/>
              <w:right w:val="single" w:color="00758F" w:sz="4"/>
            </w:tcBorders>
            <w:shd w:fill="FDEDEC"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Sensors use poke_interval — be careful not to flood external systems. mode="reschedule" on sensors frees the worker slot between polls. Always install provider packages after upgrading Airflow core.</w:t>
            </w:r>
          </w:p>
        </w:tc>
      </w:tr>
      <w:tr>
        <w:tc>
          <w:tcPr>
            <w:tcW w:type="dxa" w:w="1800"/>
            <w:tcBorders>
              <w:top w:val="single" w:color="00758F" w:sz="4"/>
              <w:left w:val="single" w:color="00758F" w:sz="4"/>
              <w:bottom w:val="single" w:color="00758F" w:sz="4"/>
              <w:right w:val="single" w:color="00758F" w:sz="4"/>
            </w:tcBorders>
            <w:shd w:fill="EAFAF1"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Multi-Operator Hospital Pipeline — Bash + Python + FileSensor in one DAG</w:t>
            </w:r>
          </w:p>
        </w:tc>
      </w:tr>
      <w:tr>
        <w:tc>
          <w:tcPr>
            <w:tcW w:type="dxa" w:w="1800"/>
            <w:tcBorders>
              <w:top w:val="single" w:color="00758F" w:sz="4"/>
              <w:left w:val="single" w:color="00758F" w:sz="4"/>
              <w:bottom w:val="single" w:color="00758F" w:sz="4"/>
              <w:right w:val="single" w:color="00758F" w:sz="4"/>
            </w:tcBorders>
            <w:shd w:fill="F2F3F4"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pip install apache-airflow-providers-amazon/google/postgres/http | BashOperator(bash_command=) | FileSensor(filepath=, mode="reschedule") | PythonOperator(python_callable=)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758F" w:sz="8"/>
              <w:left w:val="single" w:color="00758F" w:sz="8"/>
              <w:bottom w:val="single" w:color="00758F" w:sz="8"/>
              <w:right w:val="single" w:color="00758F" w:sz="8"/>
            </w:tcBorders>
            <w:shd w:fill="00758F" w:val="clear"/>
            <w:tcMar>
              <w:top w:type="dxa" w:w="100"/>
              <w:left w:type="dxa" w:w="200"/>
              <w:bottom w:type="dxa" w:w="100"/>
              <w:right w:type="dxa" w:w="120"/>
            </w:tcMar>
          </w:tcPr>
          <w:p>
            <w:r>
              <w:rPr>
                <w:rFonts w:ascii="Arial" w:cs="Arial" w:eastAsia="Arial" w:hAnsi="Arial"/>
                <w:b/>
                <w:bCs/>
                <w:color w:val="FFFFFF"/>
                <w:sz w:val="28"/>
                <w:szCs w:val="28"/>
              </w:rPr>
              <w:t xml:space="preserve">Day 4  </w:t>
            </w:r>
            <w:r>
              <w:rPr>
                <w:rFonts w:ascii="Arial" w:cs="Arial" w:eastAsia="Arial" w:hAnsi="Arial"/>
                <w:color w:val="B0DDE8"/>
                <w:sz w:val="24"/>
                <w:szCs w:val="24"/>
              </w:rPr>
              <w:t xml:space="preserve">Connections, Variables &amp; Secrets</w:t>
            </w:r>
          </w:p>
        </w:tc>
      </w:tr>
      <w:tr>
        <w:tc>
          <w:tcPr>
            <w:tcW w:type="dxa" w:w="1800"/>
            <w:tcBorders>
              <w:top w:val="single" w:color="00758F" w:sz="4"/>
              <w:left w:val="single" w:color="00758F" w:sz="4"/>
              <w:bottom w:val="single" w:color="00758F" w:sz="4"/>
              <w:right w:val="single" w:color="00758F" w:sz="4"/>
            </w:tcBorders>
            <w:shd w:fill="E0F4F8"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Connections store external system credentials. Variables store key-value config. Secrets backends: env vars, AWS SSM, HashiCorp Vault. BaseHook.get_connection(). Variable.get() with default values. Masking of sensitive values in logs.</w:t>
            </w:r>
          </w:p>
        </w:tc>
      </w:tr>
      <w:tr>
        <w:tc>
          <w:tcPr>
            <w:tcW w:type="dxa" w:w="1800"/>
            <w:tcBorders>
              <w:top w:val="single" w:color="00758F" w:sz="4"/>
              <w:left w:val="single" w:color="00758F" w:sz="4"/>
              <w:bottom w:val="single" w:color="00758F" w:sz="4"/>
              <w:right w:val="single" w:color="00758F" w:sz="4"/>
            </w:tcBorders>
            <w:shd w:fill="FFF3E0"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AIRFLOW 3
CHANGES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iCs/>
                <w:color w:val="1A1A1A"/>
                <w:sz w:val="20"/>
                <w:szCs w:val="20"/>
              </w:rPr>
              <w:t xml:space="preserve">Secrets backend configuration is more prominent in Airflow 3. New UI for connection testing. AIRFLOW_CONN_ env var format: conn-type://user:pass@host:port/schema.</w:t>
            </w:r>
          </w:p>
        </w:tc>
      </w:tr>
      <w:tr>
        <w:tc>
          <w:tcPr>
            <w:tcW w:type="dxa" w:w="1800"/>
            <w:tcBorders>
              <w:top w:val="single" w:color="00758F" w:sz="4"/>
              <w:left w:val="single" w:color="00758F" w:sz="4"/>
              <w:bottom w:val="single" w:color="00758F" w:sz="4"/>
              <w:right w:val="single" w:color="00758F" w:sz="4"/>
            </w:tcBorders>
            <w:shd w:fill="FDEDEC"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Connections stored in the DB are NOT encrypted by default — use Fernet key (AIRFLOW__CORE__FERNET_KEY). Variable.get() returns a string always — cast it yourself. Never log passwords in tasks.</w:t>
            </w:r>
          </w:p>
        </w:tc>
      </w:tr>
      <w:tr>
        <w:tc>
          <w:tcPr>
            <w:tcW w:type="dxa" w:w="1800"/>
            <w:tcBorders>
              <w:top w:val="single" w:color="00758F" w:sz="4"/>
              <w:left w:val="single" w:color="00758F" w:sz="4"/>
              <w:bottom w:val="single" w:color="00758F" w:sz="4"/>
              <w:right w:val="single" w:color="00758F" w:sz="4"/>
            </w:tcBorders>
            <w:shd w:fill="EAFAF1"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Secrets-Driven DAG — read connections and variables from environment</w:t>
            </w:r>
          </w:p>
        </w:tc>
      </w:tr>
      <w:tr>
        <w:tc>
          <w:tcPr>
            <w:tcW w:type="dxa" w:w="1800"/>
            <w:tcBorders>
              <w:top w:val="single" w:color="00758F" w:sz="4"/>
              <w:left w:val="single" w:color="00758F" w:sz="4"/>
              <w:bottom w:val="single" w:color="00758F" w:sz="4"/>
              <w:right w:val="single" w:color="00758F" w:sz="4"/>
            </w:tcBorders>
            <w:shd w:fill="F2F3F4"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AIRFLOW_CONN_MY_DB=postgresql://user:pass@host/db | AIRFLOW_VAR_MY_KEY=value | Variable.get("key", default_var="fallback") | BaseHook.get_connection("conn_id")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758F" w:sz="8"/>
              <w:left w:val="single" w:color="00758F" w:sz="8"/>
              <w:bottom w:val="single" w:color="00758F" w:sz="8"/>
              <w:right w:val="single" w:color="00758F" w:sz="8"/>
            </w:tcBorders>
            <w:shd w:fill="00758F" w:val="clear"/>
            <w:tcMar>
              <w:top w:type="dxa" w:w="100"/>
              <w:left w:type="dxa" w:w="200"/>
              <w:bottom w:type="dxa" w:w="100"/>
              <w:right w:type="dxa" w:w="120"/>
            </w:tcMar>
          </w:tcPr>
          <w:p>
            <w:r>
              <w:rPr>
                <w:rFonts w:ascii="Arial" w:cs="Arial" w:eastAsia="Arial" w:hAnsi="Arial"/>
                <w:b/>
                <w:bCs/>
                <w:color w:val="FFFFFF"/>
                <w:sz w:val="28"/>
                <w:szCs w:val="28"/>
              </w:rPr>
              <w:t xml:space="preserve">Day 5  </w:t>
            </w:r>
            <w:r>
              <w:rPr>
                <w:rFonts w:ascii="Arial" w:cs="Arial" w:eastAsia="Arial" w:hAnsi="Arial"/>
                <w:color w:val="B0DDE8"/>
                <w:sz w:val="24"/>
                <w:szCs w:val="24"/>
              </w:rPr>
              <w:t xml:space="preserve">Scheduling — Assets &amp; Data-Aware</w:t>
            </w:r>
          </w:p>
        </w:tc>
      </w:tr>
      <w:tr>
        <w:tc>
          <w:tcPr>
            <w:tcW w:type="dxa" w:w="1800"/>
            <w:tcBorders>
              <w:top w:val="single" w:color="00758F" w:sz="4"/>
              <w:left w:val="single" w:color="00758F" w:sz="4"/>
              <w:bottom w:val="single" w:color="00758F" w:sz="4"/>
              <w:right w:val="single" w:color="00758F" w:sz="4"/>
            </w:tcBorders>
            <w:shd w:fill="E0F4F8"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Assets (formerly Datasets) are URIs representing data locations. DAGs can be scheduled to run when Assets are updated (outlets=). schedule= accepts cron, timedelta, Asset list, or Timetable. Timetables for complex schedules (business days, etc.). catchup=False is almost always correct.</w:t>
            </w:r>
          </w:p>
        </w:tc>
      </w:tr>
      <w:tr>
        <w:tc>
          <w:tcPr>
            <w:tcW w:type="dxa" w:w="1800"/>
            <w:tcBorders>
              <w:top w:val="single" w:color="00758F" w:sz="4"/>
              <w:left w:val="single" w:color="00758F" w:sz="4"/>
              <w:bottom w:val="single" w:color="00758F" w:sz="4"/>
              <w:right w:val="single" w:color="00758F" w:sz="4"/>
            </w:tcBorders>
            <w:shd w:fill="FFF3E0"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AIRFLOW 3
CHANGES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iCs/>
                <w:color w:val="1A1A1A"/>
                <w:sz w:val="20"/>
                <w:szCs w:val="20"/>
              </w:rPr>
              <w:t xml:space="preserve">Dataset renamed to Asset in Airflow 3. from airflow.sdk import Asset. Combining Asset triggers with cron: schedule=[my_asset] AND cron. New AssetOrTimeSchedule for hybrid triggers.</w:t>
            </w:r>
          </w:p>
        </w:tc>
      </w:tr>
      <w:tr>
        <w:tc>
          <w:tcPr>
            <w:tcW w:type="dxa" w:w="1800"/>
            <w:tcBorders>
              <w:top w:val="single" w:color="00758F" w:sz="4"/>
              <w:left w:val="single" w:color="00758F" w:sz="4"/>
              <w:bottom w:val="single" w:color="00758F" w:sz="4"/>
              <w:right w:val="single" w:color="00758F" w:sz="4"/>
            </w:tcBorders>
            <w:shd w:fill="FDEDEC"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Assets are identified by URI string — exact string match, case-sensitive. A DAG can have multiple outlets but the downstream DAG runs when ANY of its required assets is updated. Assets don't move data — they just signal that data is ready.</w:t>
            </w:r>
          </w:p>
        </w:tc>
      </w:tr>
      <w:tr>
        <w:tc>
          <w:tcPr>
            <w:tcW w:type="dxa" w:w="1800"/>
            <w:tcBorders>
              <w:top w:val="single" w:color="00758F" w:sz="4"/>
              <w:left w:val="single" w:color="00758F" w:sz="4"/>
              <w:bottom w:val="single" w:color="00758F" w:sz="4"/>
              <w:right w:val="single" w:color="00758F" w:sz="4"/>
            </w:tcBorders>
            <w:shd w:fill="EAFAF1"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Asset-Triggered Logistics Pipeline — two linked DAGs via Asset scheduling</w:t>
            </w:r>
          </w:p>
        </w:tc>
      </w:tr>
      <w:tr>
        <w:tc>
          <w:tcPr>
            <w:tcW w:type="dxa" w:w="1800"/>
            <w:tcBorders>
              <w:top w:val="single" w:color="00758F" w:sz="4"/>
              <w:left w:val="single" w:color="00758F" w:sz="4"/>
              <w:bottom w:val="single" w:color="00758F" w:sz="4"/>
              <w:right w:val="single" w:color="00758F" w:sz="4"/>
            </w:tcBorders>
            <w:shd w:fill="F2F3F4"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from airflow.sdk import Asset | my_asset = Asset("s3://bucket/path/") | @task(outlets=[my_asset]) | @dag(schedule=[my_asset])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758F" w:sz="8"/>
              <w:left w:val="single" w:color="00758F" w:sz="8"/>
              <w:bottom w:val="single" w:color="00758F" w:sz="8"/>
              <w:right w:val="single" w:color="00758F" w:sz="8"/>
            </w:tcBorders>
            <w:shd w:fill="00758F" w:val="clear"/>
            <w:tcMar>
              <w:top w:type="dxa" w:w="100"/>
              <w:left w:type="dxa" w:w="200"/>
              <w:bottom w:type="dxa" w:w="100"/>
              <w:right w:type="dxa" w:w="120"/>
            </w:tcMar>
          </w:tcPr>
          <w:p>
            <w:r>
              <w:rPr>
                <w:rFonts w:ascii="Arial" w:cs="Arial" w:eastAsia="Arial" w:hAnsi="Arial"/>
                <w:b/>
                <w:bCs/>
                <w:color w:val="FFFFFF"/>
                <w:sz w:val="28"/>
                <w:szCs w:val="28"/>
              </w:rPr>
              <w:t xml:space="preserve">Day 6  </w:t>
            </w:r>
            <w:r>
              <w:rPr>
                <w:rFonts w:ascii="Arial" w:cs="Arial" w:eastAsia="Arial" w:hAnsi="Arial"/>
                <w:color w:val="B0DDE8"/>
                <w:sz w:val="24"/>
                <w:szCs w:val="24"/>
              </w:rPr>
              <w:t xml:space="preserve">Airflow 3 UI &amp; CLI Deep Dive</w:t>
            </w:r>
          </w:p>
        </w:tc>
      </w:tr>
      <w:tr>
        <w:tc>
          <w:tcPr>
            <w:tcW w:type="dxa" w:w="1800"/>
            <w:tcBorders>
              <w:top w:val="single" w:color="00758F" w:sz="4"/>
              <w:left w:val="single" w:color="00758F" w:sz="4"/>
              <w:bottom w:val="single" w:color="00758F" w:sz="4"/>
              <w:right w:val="single" w:color="00758F" w:sz="4"/>
            </w:tcBorders>
            <w:shd w:fill="E0F4F8"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New React UI: Grid view (time × task), Gantt chart, log streaming. DAG audit logs. CLI: dags, tasks, connections, variables, db, config. Useful for automation and CI/CD pipelines. REST API for external integration.</w:t>
            </w:r>
          </w:p>
        </w:tc>
      </w:tr>
      <w:tr>
        <w:tc>
          <w:tcPr>
            <w:tcW w:type="dxa" w:w="1800"/>
            <w:tcBorders>
              <w:top w:val="single" w:color="00758F" w:sz="4"/>
              <w:left w:val="single" w:color="00758F" w:sz="4"/>
              <w:bottom w:val="single" w:color="00758F" w:sz="4"/>
              <w:right w:val="single" w:color="00758F" w:sz="4"/>
            </w:tcBorders>
            <w:shd w:fill="FFF3E0"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AIRFLOW 3
CHANGES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iCs/>
                <w:color w:val="1A1A1A"/>
                <w:sz w:val="20"/>
                <w:szCs w:val="20"/>
              </w:rPr>
              <w:t xml:space="preserve">Old "Tree view" is now "Grid view". New log viewer with filtering. DAG versioning visible in UI. REST API is stable and comprehensive in Airflow 3.</w:t>
            </w:r>
          </w:p>
        </w:tc>
      </w:tr>
      <w:tr>
        <w:tc>
          <w:tcPr>
            <w:tcW w:type="dxa" w:w="1800"/>
            <w:tcBorders>
              <w:top w:val="single" w:color="00758F" w:sz="4"/>
              <w:left w:val="single" w:color="00758F" w:sz="4"/>
              <w:bottom w:val="single" w:color="00758F" w:sz="4"/>
              <w:right w:val="single" w:color="00758F" w:sz="4"/>
            </w:tcBorders>
            <w:shd w:fill="FDEDEC"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CLI airflow tasks test does NOT write to the DB — it's dry-run. The REST API requires auth (basic auth or JWT). airflow dags backfill can create many simultaneous runs — use --max-active-runs.</w:t>
            </w:r>
          </w:p>
        </w:tc>
      </w:tr>
      <w:tr>
        <w:tc>
          <w:tcPr>
            <w:tcW w:type="dxa" w:w="1800"/>
            <w:tcBorders>
              <w:top w:val="single" w:color="00758F" w:sz="4"/>
              <w:left w:val="single" w:color="00758F" w:sz="4"/>
              <w:bottom w:val="single" w:color="00758F" w:sz="4"/>
              <w:right w:val="single" w:color="00758F" w:sz="4"/>
            </w:tcBorders>
            <w:shd w:fill="EAFAF1"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CLI-Only Day — trigger, monitor, and debug a DAG using only the terminal</w:t>
            </w:r>
          </w:p>
        </w:tc>
      </w:tr>
      <w:tr>
        <w:tc>
          <w:tcPr>
            <w:tcW w:type="dxa" w:w="1800"/>
            <w:tcBorders>
              <w:top w:val="single" w:color="00758F" w:sz="4"/>
              <w:left w:val="single" w:color="00758F" w:sz="4"/>
              <w:bottom w:val="single" w:color="00758F" w:sz="4"/>
              <w:right w:val="single" w:color="00758F" w:sz="4"/>
            </w:tcBorders>
            <w:shd w:fill="F2F3F4"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airflow dags trigger &lt;id&gt; | airflow tasks test &lt;dag&gt; &lt;task&gt; &lt;date&gt; | airflow dags backfill -s &lt;start&gt; -e &lt;end&gt; &lt;dag&gt; | airflow connections list | airflow variables set k v | airflow config get-value core executor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00758F" w:sz="8"/>
              <w:left w:val="single" w:color="00758F" w:sz="8"/>
              <w:bottom w:val="single" w:color="00758F" w:sz="8"/>
              <w:right w:val="single" w:color="00758F" w:sz="8"/>
            </w:tcBorders>
            <w:shd w:fill="00758F" w:val="clear"/>
            <w:tcMar>
              <w:top w:type="dxa" w:w="100"/>
              <w:left w:type="dxa" w:w="200"/>
              <w:bottom w:type="dxa" w:w="100"/>
              <w:right w:type="dxa" w:w="120"/>
            </w:tcMar>
          </w:tcPr>
          <w:p>
            <w:r>
              <w:rPr>
                <w:rFonts w:ascii="Arial" w:cs="Arial" w:eastAsia="Arial" w:hAnsi="Arial"/>
                <w:b/>
                <w:bCs/>
                <w:color w:val="FFFFFF"/>
                <w:sz w:val="28"/>
                <w:szCs w:val="28"/>
              </w:rPr>
              <w:t xml:space="preserve">Day 7  </w:t>
            </w:r>
            <w:r>
              <w:rPr>
                <w:rFonts w:ascii="Arial" w:cs="Arial" w:eastAsia="Arial" w:hAnsi="Arial"/>
                <w:color w:val="B0DDE8"/>
                <w:sz w:val="24"/>
                <w:szCs w:val="24"/>
              </w:rPr>
              <w:t xml:space="preserve">Airflow 3 Project Day — Full Pipeline</w:t>
            </w:r>
          </w:p>
        </w:tc>
      </w:tr>
      <w:tr>
        <w:tc>
          <w:tcPr>
            <w:tcW w:type="dxa" w:w="1800"/>
            <w:tcBorders>
              <w:top w:val="single" w:color="00758F" w:sz="4"/>
              <w:left w:val="single" w:color="00758F" w:sz="4"/>
              <w:bottom w:val="single" w:color="00758F" w:sz="4"/>
              <w:right w:val="single" w:color="00758F" w:sz="4"/>
            </w:tcBorders>
            <w:shd w:fill="E0F4F8"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Bringing it all together: TaskFlow API, dynamic task mapping, Asset-based scheduling, on_failure_callback, secrets via env vars, custom timetable. Production patterns: retries, SLA via callbacks, alerting on failure.</w:t>
            </w:r>
          </w:p>
        </w:tc>
      </w:tr>
      <w:tr>
        <w:tc>
          <w:tcPr>
            <w:tcW w:type="dxa" w:w="1800"/>
            <w:tcBorders>
              <w:top w:val="single" w:color="00758F" w:sz="4"/>
              <w:left w:val="single" w:color="00758F" w:sz="4"/>
              <w:bottom w:val="single" w:color="00758F" w:sz="4"/>
              <w:right w:val="single" w:color="00758F" w:sz="4"/>
            </w:tcBorders>
            <w:shd w:fill="FFF3E0"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AIRFLOW 3
CHANGES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iCs/>
                <w:color w:val="1A1A1A"/>
                <w:sz w:val="20"/>
                <w:szCs w:val="20"/>
              </w:rPr>
              <w:t xml:space="preserve">SLA via sla= param is gone — use on_failure_callback or on_sla_miss_callback at DAG level. Retries and retry_delay should be set on @task decorator. Use @task(retries=3, retry_delay=timedelta(minutes=5)).</w:t>
            </w:r>
          </w:p>
        </w:tc>
      </w:tr>
      <w:tr>
        <w:tc>
          <w:tcPr>
            <w:tcW w:type="dxa" w:w="1800"/>
            <w:tcBorders>
              <w:top w:val="single" w:color="00758F" w:sz="4"/>
              <w:left w:val="single" w:color="00758F" w:sz="4"/>
              <w:bottom w:val="single" w:color="00758F" w:sz="4"/>
              <w:right w:val="single" w:color="00758F" w:sz="4"/>
            </w:tcBorders>
            <w:shd w:fill="FDEDEC"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on_failure_callback receives a context dict — use context["exception"] and context["task_instance"]. Test failure callbacks by intentionally failing a task. Always test your full pipeline with catchup=False first.</w:t>
            </w:r>
          </w:p>
        </w:tc>
      </w:tr>
      <w:tr>
        <w:tc>
          <w:tcPr>
            <w:tcW w:type="dxa" w:w="1800"/>
            <w:tcBorders>
              <w:top w:val="single" w:color="00758F" w:sz="4"/>
              <w:left w:val="single" w:color="00758F" w:sz="4"/>
              <w:bottom w:val="single" w:color="00758F" w:sz="4"/>
              <w:right w:val="single" w:color="00758F" w:sz="4"/>
            </w:tcBorders>
            <w:shd w:fill="EAFAF1"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Daily Nairobi Matatu Ridership Report — 2 linked DAGs with all Airflow 3 features</w:t>
            </w:r>
          </w:p>
        </w:tc>
      </w:tr>
      <w:tr>
        <w:tc>
          <w:tcPr>
            <w:tcW w:type="dxa" w:w="1800"/>
            <w:tcBorders>
              <w:top w:val="single" w:color="00758F" w:sz="4"/>
              <w:left w:val="single" w:color="00758F" w:sz="4"/>
              <w:bottom w:val="single" w:color="00758F" w:sz="4"/>
              <w:right w:val="single" w:color="00758F" w:sz="4"/>
            </w:tcBorders>
            <w:shd w:fill="F2F3F4" w:val="clear"/>
            <w:tcMar>
              <w:top w:type="dxa" w:w="60"/>
              <w:left w:type="dxa" w:w="120"/>
              <w:bottom w:type="dxa" w:w="60"/>
              <w:right w:type="dxa" w:w="120"/>
            </w:tcMar>
            <w:vAlign w:val="center"/>
          </w:tcPr>
          <w:p>
            <w:pPr>
              <w:jc w:val="center"/>
            </w:pPr>
            <w:r>
              <w:rPr>
                <w:rFonts w:ascii="Arial" w:cs="Arial" w:eastAsia="Arial" w:hAnsi="Arial"/>
                <w:b/>
                <w:bCs/>
                <w:color w:val="00758F"/>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@task(retries=3, retry_delay=timedelta(minutes=5)) | @dag(on_failure_callback=alert_fn) | context["task_instance"].xcom_pull() | airflow dags test &lt;dag_id&gt; &lt;date&gt;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4A235A" w:sz="8"/>
              <w:left w:val="single" w:color="4A235A" w:sz="8"/>
              <w:bottom w:val="single" w:color="4A235A" w:sz="8"/>
              <w:right w:val="single" w:color="4A235A" w:sz="8"/>
            </w:tcBorders>
            <w:shd w:fill="4A235A" w:val="clear"/>
            <w:tcMar>
              <w:top w:type="dxa" w:w="100"/>
              <w:left w:type="dxa" w:w="200"/>
              <w:bottom w:type="dxa" w:w="100"/>
              <w:right w:type="dxa" w:w="120"/>
            </w:tcMar>
          </w:tcPr>
          <w:p>
            <w:r>
              <w:rPr>
                <w:rFonts w:ascii="Arial" w:cs="Arial" w:eastAsia="Arial" w:hAnsi="Arial"/>
                <w:b/>
                <w:bCs/>
                <w:color w:val="FFFFFF"/>
                <w:sz w:val="28"/>
                <w:szCs w:val="28"/>
              </w:rPr>
              <w:t xml:space="preserve">Day 8  </w:t>
            </w:r>
            <w:r>
              <w:rPr>
                <w:rFonts w:ascii="Arial" w:cs="Arial" w:eastAsia="Arial" w:hAnsi="Arial"/>
                <w:color w:val="D8C0E8"/>
                <w:sz w:val="24"/>
                <w:szCs w:val="24"/>
              </w:rPr>
              <w:t xml:space="preserve">Kafka Architecture &amp; Core Concepts</w:t>
            </w:r>
          </w:p>
        </w:tc>
      </w:tr>
      <w:tr>
        <w:tc>
          <w:tcPr>
            <w:tcW w:type="dxa" w:w="1800"/>
            <w:tcBorders>
              <w:top w:val="single" w:color="4A235A" w:sz="4"/>
              <w:left w:val="single" w:color="4A235A" w:sz="4"/>
              <w:bottom w:val="single" w:color="4A235A" w:sz="4"/>
              <w:right w:val="single" w:color="4A235A" w:sz="4"/>
            </w:tcBorders>
            <w:shd w:fill="F5EEF8"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Kafka is a distributed commit log. Brokers store partitioned topic data. Topics split into partitions for parallelism. Each message has an offset (immutable position). Consumer groups share partition consumption. Replication factor for fault tolerance. KRaft mode: no ZooKeeper needed in Kafka 3.3+.</w:t>
            </w:r>
          </w:p>
        </w:tc>
      </w:tr>
      <w:tr>
        <w:tc>
          <w:tcPr>
            <w:tcW w:type="dxa" w:w="1800"/>
            <w:tcBorders>
              <w:top w:val="single" w:color="4A235A" w:sz="4"/>
              <w:left w:val="single" w:color="4A235A" w:sz="4"/>
              <w:bottom w:val="single" w:color="4A235A" w:sz="4"/>
              <w:right w:val="single" w:color="4A235A" w:sz="4"/>
            </w:tcBorders>
            <w:shd w:fill="FDEDEC"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More consumers in a group than partitions = idle consumers (waste). Messages within a partition are ordered; across partitions they are not. Kafka does NOT delete messages on consumption — retention is time/size-based.</w:t>
            </w:r>
          </w:p>
        </w:tc>
      </w:tr>
      <w:tr>
        <w:tc>
          <w:tcPr>
            <w:tcW w:type="dxa" w:w="1800"/>
            <w:tcBorders>
              <w:top w:val="single" w:color="4A235A" w:sz="4"/>
              <w:left w:val="single" w:color="4A235A" w:sz="4"/>
              <w:bottom w:val="single" w:color="4A235A" w:sz="4"/>
              <w:right w:val="single" w:color="4A235A" w:sz="4"/>
            </w:tcBorders>
            <w:shd w:fill="EAFAF1"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Kafka Setup + Architecture Diagram — start cluster, create topics, explore</w:t>
            </w:r>
          </w:p>
        </w:tc>
      </w:tr>
      <w:tr>
        <w:tc>
          <w:tcPr>
            <w:tcW w:type="dxa" w:w="1800"/>
            <w:tcBorders>
              <w:top w:val="single" w:color="4A235A" w:sz="4"/>
              <w:left w:val="single" w:color="4A235A" w:sz="4"/>
              <w:bottom w:val="single" w:color="4A235A" w:sz="4"/>
              <w:right w:val="single" w:color="4A235A" w:sz="4"/>
            </w:tcBorders>
            <w:shd w:fill="F2F3F4"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kafka-topics.sh --create --topic t --partitions 3 --replication-factor 1 | kafka-topics.sh --describe | kafka-console-producer.sh | kafka-console-consumer.sh --from-beginning --group g</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4A235A" w:sz="8"/>
              <w:left w:val="single" w:color="4A235A" w:sz="8"/>
              <w:bottom w:val="single" w:color="4A235A" w:sz="8"/>
              <w:right w:val="single" w:color="4A235A" w:sz="8"/>
            </w:tcBorders>
            <w:shd w:fill="4A235A" w:val="clear"/>
            <w:tcMar>
              <w:top w:type="dxa" w:w="100"/>
              <w:left w:type="dxa" w:w="200"/>
              <w:bottom w:type="dxa" w:w="100"/>
              <w:right w:type="dxa" w:w="120"/>
            </w:tcMar>
          </w:tcPr>
          <w:p>
            <w:r>
              <w:rPr>
                <w:rFonts w:ascii="Arial" w:cs="Arial" w:eastAsia="Arial" w:hAnsi="Arial"/>
                <w:b/>
                <w:bCs/>
                <w:color w:val="FFFFFF"/>
                <w:sz w:val="28"/>
                <w:szCs w:val="28"/>
              </w:rPr>
              <w:t xml:space="preserve">Day 9  </w:t>
            </w:r>
            <w:r>
              <w:rPr>
                <w:rFonts w:ascii="Arial" w:cs="Arial" w:eastAsia="Arial" w:hAnsi="Arial"/>
                <w:color w:val="D8C0E8"/>
                <w:sz w:val="24"/>
                <w:szCs w:val="24"/>
              </w:rPr>
              <w:t xml:space="preserve">Producers &amp; Consumers</w:t>
            </w:r>
          </w:p>
        </w:tc>
      </w:tr>
      <w:tr>
        <w:tc>
          <w:tcPr>
            <w:tcW w:type="dxa" w:w="1800"/>
            <w:tcBorders>
              <w:top w:val="single" w:color="4A235A" w:sz="4"/>
              <w:left w:val="single" w:color="4A235A" w:sz="4"/>
              <w:bottom w:val="single" w:color="4A235A" w:sz="4"/>
              <w:right w:val="single" w:color="4A235A" w:sz="4"/>
            </w:tcBorders>
            <w:shd w:fill="F5EEF8"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Producer: produce(), flush(), delivery_report callback. Message key routes to consistent partition. Consumer: subscribe(), poll() loop, close(). Consumer groups: each partition consumed by one member. Offset management: auto vs manual commit. auto.offset.reset: earliest vs latest.</w:t>
            </w:r>
          </w:p>
        </w:tc>
      </w:tr>
      <w:tr>
        <w:tc>
          <w:tcPr>
            <w:tcW w:type="dxa" w:w="1800"/>
            <w:tcBorders>
              <w:top w:val="single" w:color="4A235A" w:sz="4"/>
              <w:left w:val="single" w:color="4A235A" w:sz="4"/>
              <w:bottom w:val="single" w:color="4A235A" w:sz="4"/>
              <w:right w:val="single" w:color="4A235A" w:sz="4"/>
            </w:tcBorders>
            <w:shd w:fill="FDEDEC"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ALWAYS flush() the producer — unflushed messages are lost on crash. ALWAYS close() the consumer — releases partition assignment cleanly. enable.auto.commit=True commits offset before processing completes — risk of data loss on crash. Use manual commit for at-least-once.</w:t>
            </w:r>
          </w:p>
        </w:tc>
      </w:tr>
      <w:tr>
        <w:tc>
          <w:tcPr>
            <w:tcW w:type="dxa" w:w="1800"/>
            <w:tcBorders>
              <w:top w:val="single" w:color="4A235A" w:sz="4"/>
              <w:left w:val="single" w:color="4A235A" w:sz="4"/>
              <w:bottom w:val="single" w:color="4A235A" w:sz="4"/>
              <w:right w:val="single" w:color="4A235A" w:sz="4"/>
            </w:tcBorders>
            <w:shd w:fill="EAFAF1"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Nairobi Bank Transaction Stream — Python producer + consumer with live totals</w:t>
            </w:r>
          </w:p>
        </w:tc>
      </w:tr>
      <w:tr>
        <w:tc>
          <w:tcPr>
            <w:tcW w:type="dxa" w:w="1800"/>
            <w:tcBorders>
              <w:top w:val="single" w:color="4A235A" w:sz="4"/>
              <w:left w:val="single" w:color="4A235A" w:sz="4"/>
              <w:bottom w:val="single" w:color="4A235A" w:sz="4"/>
              <w:right w:val="single" w:color="4A235A" w:sz="4"/>
            </w:tcBorders>
            <w:shd w:fill="F2F3F4"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producer.produce(topic=, key=, value=, callback=) | producer.flush() | consumer.subscribe([]) | consumer.poll(timeout=1.0) | consumer.commit() | consumer.close()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4A235A" w:sz="8"/>
              <w:left w:val="single" w:color="4A235A" w:sz="8"/>
              <w:bottom w:val="single" w:color="4A235A" w:sz="8"/>
              <w:right w:val="single" w:color="4A235A" w:sz="8"/>
            </w:tcBorders>
            <w:shd w:fill="4A235A" w:val="clear"/>
            <w:tcMar>
              <w:top w:type="dxa" w:w="100"/>
              <w:left w:type="dxa" w:w="200"/>
              <w:bottom w:type="dxa" w:w="100"/>
              <w:right w:type="dxa" w:w="120"/>
            </w:tcMar>
          </w:tcPr>
          <w:p>
            <w:r>
              <w:rPr>
                <w:rFonts w:ascii="Arial" w:cs="Arial" w:eastAsia="Arial" w:hAnsi="Arial"/>
                <w:b/>
                <w:bCs/>
                <w:color w:val="FFFFFF"/>
                <w:sz w:val="28"/>
                <w:szCs w:val="28"/>
              </w:rPr>
              <w:t xml:space="preserve">Day 10  </w:t>
            </w:r>
            <w:r>
              <w:rPr>
                <w:rFonts w:ascii="Arial" w:cs="Arial" w:eastAsia="Arial" w:hAnsi="Arial"/>
                <w:color w:val="D8C0E8"/>
                <w:sz w:val="24"/>
                <w:szCs w:val="24"/>
              </w:rPr>
              <w:t xml:space="preserve">Kafka with Python</w:t>
            </w:r>
          </w:p>
        </w:tc>
      </w:tr>
      <w:tr>
        <w:tc>
          <w:tcPr>
            <w:tcW w:type="dxa" w:w="1800"/>
            <w:tcBorders>
              <w:top w:val="single" w:color="4A235A" w:sz="4"/>
              <w:left w:val="single" w:color="4A235A" w:sz="4"/>
              <w:bottom w:val="single" w:color="4A235A" w:sz="4"/>
              <w:right w:val="single" w:color="4A235A" w:sz="4"/>
            </w:tcBorders>
            <w:shd w:fill="F5EEF8"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confluent-kafka is the production-standard Python library. Producer config: acks, linger.ms, batch.size for throughput tuning. Consumer config: max.poll.interval.ms, session.timeout.ms. Manual offset commit: consumer.commit(). Seeking: consumer.seek() to reprocess messages.</w:t>
            </w:r>
          </w:p>
        </w:tc>
      </w:tr>
      <w:tr>
        <w:tc>
          <w:tcPr>
            <w:tcW w:type="dxa" w:w="1800"/>
            <w:tcBorders>
              <w:top w:val="single" w:color="4A235A" w:sz="4"/>
              <w:left w:val="single" w:color="4A235A" w:sz="4"/>
              <w:bottom w:val="single" w:color="4A235A" w:sz="4"/>
              <w:right w:val="single" w:color="4A235A" w:sz="4"/>
            </w:tcBorders>
            <w:shd w:fill="FDEDEC"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max.poll.interval.ms must be greater than your processing time per batch — or the broker will kick the consumer out of the group. confluent-kafka errors are in msg.error(), not Python exceptions. Partition assignment can change mid-run (rebalance) — handle on_assign/on_revoke callbacks.</w:t>
            </w:r>
          </w:p>
        </w:tc>
      </w:tr>
      <w:tr>
        <w:tc>
          <w:tcPr>
            <w:tcW w:type="dxa" w:w="1800"/>
            <w:tcBorders>
              <w:top w:val="single" w:color="4A235A" w:sz="4"/>
              <w:left w:val="single" w:color="4A235A" w:sz="4"/>
              <w:bottom w:val="single" w:color="4A235A" w:sz="4"/>
              <w:right w:val="single" w:color="4A235A" w:sz="4"/>
            </w:tcBorders>
            <w:shd w:fill="EAFAF1"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Hospital Multi-Topic Pipeline — patient admissions + lab results with alert routing</w:t>
            </w:r>
          </w:p>
        </w:tc>
      </w:tr>
      <w:tr>
        <w:tc>
          <w:tcPr>
            <w:tcW w:type="dxa" w:w="1800"/>
            <w:tcBorders>
              <w:top w:val="single" w:color="4A235A" w:sz="4"/>
              <w:left w:val="single" w:color="4A235A" w:sz="4"/>
              <w:bottom w:val="single" w:color="4A235A" w:sz="4"/>
              <w:right w:val="single" w:color="4A235A" w:sz="4"/>
            </w:tcBorders>
            <w:shd w:fill="F2F3F4"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from confluent_kafka import Producer, Consumer, KafkaError | conf["acks"]="all" | conf["enable.auto.commit"]=False | consumer.commit(asynchronous=False) | consumer.seek(TopicPartition(topic, partition, offset))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4A235A" w:sz="8"/>
              <w:left w:val="single" w:color="4A235A" w:sz="8"/>
              <w:bottom w:val="single" w:color="4A235A" w:sz="8"/>
              <w:right w:val="single" w:color="4A235A" w:sz="8"/>
            </w:tcBorders>
            <w:shd w:fill="4A235A" w:val="clear"/>
            <w:tcMar>
              <w:top w:type="dxa" w:w="100"/>
              <w:left w:type="dxa" w:w="200"/>
              <w:bottom w:type="dxa" w:w="100"/>
              <w:right w:type="dxa" w:w="120"/>
            </w:tcMar>
          </w:tcPr>
          <w:p>
            <w:r>
              <w:rPr>
                <w:rFonts w:ascii="Arial" w:cs="Arial" w:eastAsia="Arial" w:hAnsi="Arial"/>
                <w:b/>
                <w:bCs/>
                <w:color w:val="FFFFFF"/>
                <w:sz w:val="28"/>
                <w:szCs w:val="28"/>
              </w:rPr>
              <w:t xml:space="preserve">Day 11  </w:t>
            </w:r>
            <w:r>
              <w:rPr>
                <w:rFonts w:ascii="Arial" w:cs="Arial" w:eastAsia="Arial" w:hAnsi="Arial"/>
                <w:color w:val="D8C0E8"/>
                <w:sz w:val="24"/>
                <w:szCs w:val="24"/>
              </w:rPr>
              <w:t xml:space="preserve">Kafka Streams &amp; ksqlDB</w:t>
            </w:r>
          </w:p>
        </w:tc>
      </w:tr>
      <w:tr>
        <w:tc>
          <w:tcPr>
            <w:tcW w:type="dxa" w:w="1800"/>
            <w:tcBorders>
              <w:top w:val="single" w:color="4A235A" w:sz="4"/>
              <w:left w:val="single" w:color="4A235A" w:sz="4"/>
              <w:bottom w:val="single" w:color="4A235A" w:sz="4"/>
              <w:right w:val="single" w:color="4A235A" w:sz="4"/>
            </w:tcBorders>
            <w:shd w:fill="F5EEF8"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Kafka Streams: Java library for stateful stream processing, embedded in your app. ksqlDB: SQL over Kafka streams, runs as a server. Streams vs Tables: a stream is unbounded events, a table is the latest state per key. Tumbling/hopping/session windows for time-based aggregation. Faust: Python alternative to Kafka Streams.</w:t>
            </w:r>
          </w:p>
        </w:tc>
      </w:tr>
      <w:tr>
        <w:tc>
          <w:tcPr>
            <w:tcW w:type="dxa" w:w="1800"/>
            <w:tcBorders>
              <w:top w:val="single" w:color="4A235A" w:sz="4"/>
              <w:left w:val="single" w:color="4A235A" w:sz="4"/>
              <w:bottom w:val="single" w:color="4A235A" w:sz="4"/>
              <w:right w:val="single" w:color="4A235A" w:sz="4"/>
            </w:tcBorders>
            <w:shd w:fill="FDEDEC"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ksqlDB persistent queries run continuously — they don't stop when you disconnect. CREATE STREAM vs CREATE TABLE — getting this wrong leads to incorrect results. Window results emit multiple times as the window fills — use EMIT FINAL for one result per window.</w:t>
            </w:r>
          </w:p>
        </w:tc>
      </w:tr>
      <w:tr>
        <w:tc>
          <w:tcPr>
            <w:tcW w:type="dxa" w:w="1800"/>
            <w:tcBorders>
              <w:top w:val="single" w:color="4A235A" w:sz="4"/>
              <w:left w:val="single" w:color="4A235A" w:sz="4"/>
              <w:bottom w:val="single" w:color="4A235A" w:sz="4"/>
              <w:right w:val="single" w:color="4A235A" w:sz="4"/>
            </w:tcBorders>
            <w:shd w:fill="EAFAF1"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ksqlDB Streaming Analytics — live transaction aggregation by type</w:t>
            </w:r>
          </w:p>
        </w:tc>
      </w:tr>
      <w:tr>
        <w:tc>
          <w:tcPr>
            <w:tcW w:type="dxa" w:w="1800"/>
            <w:tcBorders>
              <w:top w:val="single" w:color="4A235A" w:sz="4"/>
              <w:left w:val="single" w:color="4A235A" w:sz="4"/>
              <w:bottom w:val="single" w:color="4A235A" w:sz="4"/>
              <w:right w:val="single" w:color="4A235A" w:sz="4"/>
            </w:tcBorders>
            <w:shd w:fill="F2F3F4"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CREATE STREAM s (id VARCHAR, amount DOUBLE) WITH (kafka_topic='t', value_format='JSON'); | CREATE TABLE totals AS SELECT type, SUM(amount) FROM s GROUP BY type EMIT CHANGES; | SELECT * FROM totals;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4A235A" w:sz="8"/>
              <w:left w:val="single" w:color="4A235A" w:sz="8"/>
              <w:bottom w:val="single" w:color="4A235A" w:sz="8"/>
              <w:right w:val="single" w:color="4A235A" w:sz="8"/>
            </w:tcBorders>
            <w:shd w:fill="4A235A" w:val="clear"/>
            <w:tcMar>
              <w:top w:type="dxa" w:w="100"/>
              <w:left w:type="dxa" w:w="200"/>
              <w:bottom w:type="dxa" w:w="100"/>
              <w:right w:type="dxa" w:w="120"/>
            </w:tcMar>
          </w:tcPr>
          <w:p>
            <w:r>
              <w:rPr>
                <w:rFonts w:ascii="Arial" w:cs="Arial" w:eastAsia="Arial" w:hAnsi="Arial"/>
                <w:b/>
                <w:bCs/>
                <w:color w:val="FFFFFF"/>
                <w:sz w:val="28"/>
                <w:szCs w:val="28"/>
              </w:rPr>
              <w:t xml:space="preserve">Day 12  </w:t>
            </w:r>
            <w:r>
              <w:rPr>
                <w:rFonts w:ascii="Arial" w:cs="Arial" w:eastAsia="Arial" w:hAnsi="Arial"/>
                <w:color w:val="D8C0E8"/>
                <w:sz w:val="24"/>
                <w:szCs w:val="24"/>
              </w:rPr>
              <w:t xml:space="preserve">Kafka Connect</w:t>
            </w:r>
          </w:p>
        </w:tc>
      </w:tr>
      <w:tr>
        <w:tc>
          <w:tcPr>
            <w:tcW w:type="dxa" w:w="1800"/>
            <w:tcBorders>
              <w:top w:val="single" w:color="4A235A" w:sz="4"/>
              <w:left w:val="single" w:color="4A235A" w:sz="4"/>
              <w:bottom w:val="single" w:color="4A235A" w:sz="4"/>
              <w:right w:val="single" w:color="4A235A" w:sz="4"/>
            </w:tcBorders>
            <w:shd w:fill="F5EEF8"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Kafka Connect is a framework for streaming data between Kafka and external systems. Source connectors read from external systems into Kafka. Sink connectors write from Kafka to external systems. Connectors are configured via JSON and managed via REST API. Workers can be standalone or distributed mode.</w:t>
            </w:r>
          </w:p>
        </w:tc>
      </w:tr>
      <w:tr>
        <w:tc>
          <w:tcPr>
            <w:tcW w:type="dxa" w:w="1800"/>
            <w:tcBorders>
              <w:top w:val="single" w:color="4A235A" w:sz="4"/>
              <w:left w:val="single" w:color="4A235A" w:sz="4"/>
              <w:bottom w:val="single" w:color="4A235A" w:sz="4"/>
              <w:right w:val="single" w:color="4A235A" w:sz="4"/>
            </w:tcBorders>
            <w:shd w:fill="FDEDEC"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FileStreamSourceConnector is for development only — use it to learn, but use proper connectors in production. Check connector status frequently — connectors can fail silently. Schema Registry is needed for Avro/Protobuf connectors.</w:t>
            </w:r>
          </w:p>
        </w:tc>
      </w:tr>
      <w:tr>
        <w:tc>
          <w:tcPr>
            <w:tcW w:type="dxa" w:w="1800"/>
            <w:tcBorders>
              <w:top w:val="single" w:color="4A235A" w:sz="4"/>
              <w:left w:val="single" w:color="4A235A" w:sz="4"/>
              <w:bottom w:val="single" w:color="4A235A" w:sz="4"/>
              <w:right w:val="single" w:color="4A235A" w:sz="4"/>
            </w:tcBorders>
            <w:shd w:fill="EAFAF1"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File Pipeline via Kafka Connect — CSV → Kafka topic → output file automatically</w:t>
            </w:r>
          </w:p>
        </w:tc>
      </w:tr>
      <w:tr>
        <w:tc>
          <w:tcPr>
            <w:tcW w:type="dxa" w:w="1800"/>
            <w:tcBorders>
              <w:top w:val="single" w:color="4A235A" w:sz="4"/>
              <w:left w:val="single" w:color="4A235A" w:sz="4"/>
              <w:bottom w:val="single" w:color="4A235A" w:sz="4"/>
              <w:right w:val="single" w:color="4A235A" w:sz="4"/>
            </w:tcBorders>
            <w:shd w:fill="F2F3F4"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curl -X POST localhost:8083/connectors -d @connector.json | curl localhost:8083/connectors/&lt;name&gt;/status | curl -X DELETE localhost:8083/connectors/&lt;name&gt; | curl localhost:8083/connector-plugins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4A235A" w:sz="8"/>
              <w:left w:val="single" w:color="4A235A" w:sz="8"/>
              <w:bottom w:val="single" w:color="4A235A" w:sz="8"/>
              <w:right w:val="single" w:color="4A235A" w:sz="8"/>
            </w:tcBorders>
            <w:shd w:fill="4A235A" w:val="clear"/>
            <w:tcMar>
              <w:top w:type="dxa" w:w="100"/>
              <w:left w:type="dxa" w:w="200"/>
              <w:bottom w:type="dxa" w:w="100"/>
              <w:right w:type="dxa" w:w="120"/>
            </w:tcMar>
          </w:tcPr>
          <w:p>
            <w:r>
              <w:rPr>
                <w:rFonts w:ascii="Arial" w:cs="Arial" w:eastAsia="Arial" w:hAnsi="Arial"/>
                <w:b/>
                <w:bCs/>
                <w:color w:val="FFFFFF"/>
                <w:sz w:val="28"/>
                <w:szCs w:val="28"/>
              </w:rPr>
              <w:t xml:space="preserve">Day 13  </w:t>
            </w:r>
            <w:r>
              <w:rPr>
                <w:rFonts w:ascii="Arial" w:cs="Arial" w:eastAsia="Arial" w:hAnsi="Arial"/>
                <w:color w:val="D8C0E8"/>
                <w:sz w:val="24"/>
                <w:szCs w:val="24"/>
              </w:rPr>
              <w:t xml:space="preserve">Kafka + Airflow Integration</w:t>
            </w:r>
          </w:p>
        </w:tc>
      </w:tr>
      <w:tr>
        <w:tc>
          <w:tcPr>
            <w:tcW w:type="dxa" w:w="1800"/>
            <w:tcBorders>
              <w:top w:val="single" w:color="4A235A" w:sz="4"/>
              <w:left w:val="single" w:color="4A235A" w:sz="4"/>
              <w:bottom w:val="single" w:color="4A235A" w:sz="4"/>
              <w:right w:val="single" w:color="4A235A" w:sz="4"/>
            </w:tcBorders>
            <w:shd w:fill="F5EEF8"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apache-airflow-providers-apache-kafka provides: ProduceToTopicOperator, ConsumeFromTopicOperator, AwaitMessageSensor. Set up a Kafka Airflow connection (conn_type=kafka, extra={"bootstrap.servers":"localhost:9092"}). Sensor waits for a specific message before DAG proceeds. Event-driven DAGs: trigger a DAG from Kafka via REST API from a consumer.</w:t>
            </w:r>
          </w:p>
        </w:tc>
      </w:tr>
      <w:tr>
        <w:tc>
          <w:tcPr>
            <w:tcW w:type="dxa" w:w="1800"/>
            <w:tcBorders>
              <w:top w:val="single" w:color="4A235A" w:sz="4"/>
              <w:left w:val="single" w:color="4A235A" w:sz="4"/>
              <w:bottom w:val="single" w:color="4A235A" w:sz="4"/>
              <w:right w:val="single" w:color="4A235A" w:sz="4"/>
            </w:tcBorders>
            <w:shd w:fill="FDEDEC"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AwaitMessageSensor uses a deferrable pattern — worker is freed while waiting. The apply_function for ConsumeFromTopicOperator must be importable (not a lambda). For high-volume topics, set max_messages to avoid infinite consumption in a task.</w:t>
            </w:r>
          </w:p>
        </w:tc>
      </w:tr>
      <w:tr>
        <w:tc>
          <w:tcPr>
            <w:tcW w:type="dxa" w:w="1800"/>
            <w:tcBorders>
              <w:top w:val="single" w:color="4A235A" w:sz="4"/>
              <w:left w:val="single" w:color="4A235A" w:sz="4"/>
              <w:bottom w:val="single" w:color="4A235A" w:sz="4"/>
              <w:right w:val="single" w:color="4A235A" w:sz="4"/>
            </w:tcBorders>
            <w:shd w:fill="EAFAF1"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Kafka-Driven Airflow DAG — produce events, consume in tasks, sensor trigger</w:t>
            </w:r>
          </w:p>
        </w:tc>
      </w:tr>
      <w:tr>
        <w:tc>
          <w:tcPr>
            <w:tcW w:type="dxa" w:w="1800"/>
            <w:tcBorders>
              <w:top w:val="single" w:color="4A235A" w:sz="4"/>
              <w:left w:val="single" w:color="4A235A" w:sz="4"/>
              <w:bottom w:val="single" w:color="4A235A" w:sz="4"/>
              <w:right w:val="single" w:color="4A235A" w:sz="4"/>
            </w:tcBorders>
            <w:shd w:fill="F2F3F4"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pip install apache-airflow-providers-apache-kafka | ConsumeFromTopicOperator(kafka_config_id=, topics=[], apply_function=, max_messages=) | AwaitMessageSensor(kafka_config_id=, topics=[], apply_function=)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4A235A" w:sz="8"/>
              <w:left w:val="single" w:color="4A235A" w:sz="8"/>
              <w:bottom w:val="single" w:color="4A235A" w:sz="8"/>
              <w:right w:val="single" w:color="4A235A" w:sz="8"/>
            </w:tcBorders>
            <w:shd w:fill="4A235A" w:val="clear"/>
            <w:tcMar>
              <w:top w:type="dxa" w:w="100"/>
              <w:left w:type="dxa" w:w="200"/>
              <w:bottom w:type="dxa" w:w="100"/>
              <w:right w:type="dxa" w:w="120"/>
            </w:tcMar>
          </w:tcPr>
          <w:p>
            <w:r>
              <w:rPr>
                <w:rFonts w:ascii="Arial" w:cs="Arial" w:eastAsia="Arial" w:hAnsi="Arial"/>
                <w:b/>
                <w:bCs/>
                <w:color w:val="FFFFFF"/>
                <w:sz w:val="28"/>
                <w:szCs w:val="28"/>
              </w:rPr>
              <w:t xml:space="preserve">Day 14  </w:t>
            </w:r>
            <w:r>
              <w:rPr>
                <w:rFonts w:ascii="Arial" w:cs="Arial" w:eastAsia="Arial" w:hAnsi="Arial"/>
                <w:color w:val="D8C0E8"/>
                <w:sz w:val="24"/>
                <w:szCs w:val="24"/>
              </w:rPr>
              <w:t xml:space="preserve">Kafka Project Day — Full Streaming System</w:t>
            </w:r>
          </w:p>
        </w:tc>
      </w:tr>
      <w:tr>
        <w:tc>
          <w:tcPr>
            <w:tcW w:type="dxa" w:w="1800"/>
            <w:tcBorders>
              <w:top w:val="single" w:color="4A235A" w:sz="4"/>
              <w:left w:val="single" w:color="4A235A" w:sz="4"/>
              <w:bottom w:val="single" w:color="4A235A" w:sz="4"/>
              <w:right w:val="single" w:color="4A235A" w:sz="4"/>
            </w:tcBorders>
            <w:shd w:fill="F5EEF8"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CONCEPTS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Bringing it all together: real-time vitals producer → alert consumer → emergency-alerts topic → ksqlDB aggregation → Airflow DAG triggered by alert threshold. Multi-component architecture. Observability: Kafka UI for monitoring, Airflow logs for pipeline runs.</w:t>
            </w:r>
          </w:p>
        </w:tc>
      </w:tr>
      <w:tr>
        <w:tc>
          <w:tcPr>
            <w:tcW w:type="dxa" w:w="1800"/>
            <w:tcBorders>
              <w:top w:val="single" w:color="4A235A" w:sz="4"/>
              <w:left w:val="single" w:color="4A235A" w:sz="4"/>
              <w:bottom w:val="single" w:color="4A235A" w:sz="4"/>
              <w:right w:val="single" w:color="4A235A" w:sz="4"/>
            </w:tcBorders>
            <w:shd w:fill="FDEDEC"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GOTCHAS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In a full system, mind the end-to-end latency budget: producer → broker → consumer → Airflow trigger adds latency at each step. Consumer lag is your key metric — monitor it in Kafka UI or with kafka-consumer-groups.sh. Plan for consumer restarts: always test what happens when a consumer reconnects mid-stream.</w:t>
            </w:r>
          </w:p>
        </w:tc>
      </w:tr>
      <w:tr>
        <w:tc>
          <w:tcPr>
            <w:tcW w:type="dxa" w:w="1800"/>
            <w:tcBorders>
              <w:top w:val="single" w:color="4A235A" w:sz="4"/>
              <w:left w:val="single" w:color="4A235A" w:sz="4"/>
              <w:bottom w:val="single" w:color="4A235A" w:sz="4"/>
              <w:right w:val="single" w:color="4A235A" w:sz="4"/>
            </w:tcBorders>
            <w:shd w:fill="EAFAF1"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PROJECT</w:t>
            </w:r>
          </w:p>
        </w:tc>
        <w:tc>
          <w:tcPr>
            <w:tcW w:type="dxa" w:w="7560"/>
            <w:tcBorders>
              <w:top w:val="single" w:color="CCCCCC" w:sz="1"/>
              <w:left w:val="single" w:color="CCCCCC" w:sz="1"/>
              <w:bottom w:val="single" w:color="CCCCCC" w:sz="1"/>
              <w:right w:val="single" w:color="CCCCCC" w:sz="1"/>
            </w:tcBorders>
            <w:shd w:fill="EAFAF1" w:val="clear"/>
            <w:tcMar>
              <w:top w:type="dxa" w:w="60"/>
              <w:left w:type="dxa" w:w="140"/>
              <w:bottom w:type="dxa" w:w="60"/>
              <w:right w:type="dxa" w:w="120"/>
            </w:tcMar>
          </w:tcPr>
          <w:p>
            <w:r>
              <w:rPr>
                <w:rFonts w:ascii="Arial" w:cs="Arial" w:eastAsia="Arial" w:hAnsi="Arial"/>
                <w:i w:val="false"/>
                <w:iCs w:val="false"/>
                <w:color w:val="1A1A1A"/>
                <w:sz w:val="20"/>
                <w:szCs w:val="20"/>
              </w:rPr>
              <w:t xml:space="preserve">Nairobi Hospital Emergency Alert System — vitals sensors + alerts + Airflow dispatch</w:t>
            </w:r>
          </w:p>
        </w:tc>
      </w:tr>
      <w:tr>
        <w:tc>
          <w:tcPr>
            <w:tcW w:type="dxa" w:w="1800"/>
            <w:tcBorders>
              <w:top w:val="single" w:color="4A235A" w:sz="4"/>
              <w:left w:val="single" w:color="4A235A" w:sz="4"/>
              <w:bottom w:val="single" w:color="4A235A" w:sz="4"/>
              <w:right w:val="single" w:color="4A235A" w:sz="4"/>
            </w:tcBorders>
            <w:shd w:fill="F2F3F4" w:val="clear"/>
            <w:tcMar>
              <w:top w:type="dxa" w:w="60"/>
              <w:left w:type="dxa" w:w="120"/>
              <w:bottom w:type="dxa" w:w="60"/>
              <w:right w:type="dxa" w:w="120"/>
            </w:tcMar>
            <w:vAlign w:val="center"/>
          </w:tcPr>
          <w:p>
            <w:pPr>
              <w:jc w:val="center"/>
            </w:pPr>
            <w:r>
              <w:rPr>
                <w:rFonts w:ascii="Arial" w:cs="Arial" w:eastAsia="Arial" w:hAnsi="Arial"/>
                <w:b/>
                <w:bCs/>
                <w:color w:val="4A235A"/>
                <w:sz w:val="18"/>
                <w:szCs w:val="18"/>
              </w:rPr>
              <w:t xml:space="preserve">QUICK REF</w:t>
            </w:r>
          </w:p>
        </w:tc>
        <w:tc>
          <w:tcPr>
            <w:tcW w:type="dxa" w:w="7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20"/>
            </w:tcMar>
          </w:tcPr>
          <w:p>
            <w:r>
              <w:rPr>
                <w:rFonts w:ascii="Arial" w:cs="Arial" w:eastAsia="Arial" w:hAnsi="Arial"/>
                <w:i w:val="false"/>
                <w:iCs w:val="false"/>
                <w:color w:val="1A1A1A"/>
                <w:sz w:val="20"/>
                <w:szCs w:val="20"/>
              </w:rPr>
              <w:t xml:space="preserve">kafka-consumer-groups.sh --describe --group g | Kafka UI at localhost:8090 | airflow dags trigger via REST: curl -X POST localhost:8080/api/v1/dags/&lt;id&gt;/dagRuns -H "auth" -d "{}" | Monitor with: watch kafka-consumer-groups.sh --describe</w:t>
            </w:r>
          </w:p>
        </w:tc>
      </w:tr>
    </w:tbl>
    <w:p>
      <w:pPr>
        <w:spacing w:after="160" w:before="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Airflow 3 &amp; Kafka — Instructor Revision Notes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2026-05-02T04:55:13.060Z</dcterms:created>
  <dcterms:modified xsi:type="dcterms:W3CDTF">2026-05-02T04:55:13.062Z</dcterms:modified>
</cp:coreProperties>
</file>

<file path=docProps/custom.xml><?xml version="1.0" encoding="utf-8"?>
<Properties xmlns="http://schemas.openxmlformats.org/officeDocument/2006/custom-properties" xmlns:vt="http://schemas.openxmlformats.org/officeDocument/2006/docPropsVTypes"/>
</file>