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EE23" w14:textId="15F199D2" w:rsidR="003B4F79" w:rsidRPr="003B4F79" w:rsidRDefault="003B4F79" w:rsidP="003B4F79">
      <w:pPr>
        <w:spacing w:after="0" w:line="259" w:lineRule="auto"/>
        <w:ind w:left="68" w:hanging="10"/>
        <w:jc w:val="left"/>
        <w:rPr>
          <w:b/>
          <w:bCs/>
          <w:sz w:val="26"/>
          <w:szCs w:val="26"/>
          <w:lang w:val="ru-RU"/>
        </w:rPr>
      </w:pPr>
      <w:r w:rsidRPr="003B4F79">
        <w:rPr>
          <w:b/>
          <w:bCs/>
          <w:sz w:val="26"/>
          <w:szCs w:val="26"/>
          <w:lang w:val="ru-RU"/>
        </w:rPr>
        <w:t xml:space="preserve">Инструкция </w:t>
      </w:r>
      <w:r w:rsidRPr="003B4F79">
        <w:rPr>
          <w:b/>
          <w:bCs/>
          <w:sz w:val="26"/>
          <w:szCs w:val="26"/>
          <w:lang w:val="ru-RU"/>
        </w:rPr>
        <w:t>№12</w:t>
      </w:r>
    </w:p>
    <w:p w14:paraId="70A6BAB1" w14:textId="77777777" w:rsidR="003B4F79" w:rsidRPr="003B4F79" w:rsidRDefault="003B4F79" w:rsidP="003B4F79">
      <w:pPr>
        <w:spacing w:after="0" w:line="259" w:lineRule="auto"/>
        <w:ind w:left="68" w:hanging="10"/>
        <w:jc w:val="left"/>
        <w:rPr>
          <w:b/>
          <w:bCs/>
          <w:sz w:val="26"/>
          <w:szCs w:val="26"/>
          <w:lang w:val="ru-RU"/>
        </w:rPr>
      </w:pPr>
    </w:p>
    <w:p w14:paraId="19137DEC" w14:textId="77777777" w:rsidR="003B4F79" w:rsidRPr="003B4F79" w:rsidRDefault="003B4F79" w:rsidP="003B4F79">
      <w:pPr>
        <w:spacing w:after="450" w:line="266" w:lineRule="auto"/>
        <w:ind w:left="87" w:hanging="10"/>
        <w:jc w:val="center"/>
        <w:rPr>
          <w:b/>
          <w:bCs/>
          <w:sz w:val="26"/>
          <w:szCs w:val="26"/>
          <w:lang w:val="ru-RU"/>
        </w:rPr>
      </w:pPr>
      <w:r w:rsidRPr="003B4F79">
        <w:rPr>
          <w:b/>
          <w:bCs/>
          <w:sz w:val="26"/>
          <w:szCs w:val="26"/>
          <w:lang w:val="ru-RU"/>
        </w:rPr>
        <w:t>«Правила поведения при массовых общешкольных мероприятиях»</w:t>
      </w:r>
    </w:p>
    <w:p w14:paraId="1BD28BF8" w14:textId="76CB7975" w:rsidR="003B4F79" w:rsidRPr="003B4F79" w:rsidRDefault="003B4F79" w:rsidP="003B4F79">
      <w:pPr>
        <w:tabs>
          <w:tab w:val="center" w:pos="3473"/>
          <w:tab w:val="left" w:pos="3868"/>
          <w:tab w:val="center" w:pos="5590"/>
        </w:tabs>
        <w:spacing w:after="218" w:line="265" w:lineRule="auto"/>
        <w:ind w:left="0"/>
        <w:jc w:val="left"/>
        <w:rPr>
          <w:b/>
          <w:bCs/>
          <w:sz w:val="26"/>
          <w:szCs w:val="26"/>
          <w:lang w:val="ru-RU"/>
        </w:rPr>
      </w:pPr>
      <w:r w:rsidRPr="003B4F79">
        <w:rPr>
          <w:b/>
          <w:bCs/>
          <w:sz w:val="26"/>
          <w:szCs w:val="26"/>
          <w:lang w:val="ru-RU"/>
        </w:rPr>
        <w:tab/>
      </w:r>
      <w:r w:rsidRPr="003B4F79">
        <w:rPr>
          <w:b/>
          <w:bCs/>
          <w:sz w:val="26"/>
          <w:szCs w:val="26"/>
          <w:lang w:val="ru-RU"/>
        </w:rPr>
        <w:t xml:space="preserve">1. </w:t>
      </w:r>
      <w:r w:rsidRPr="003B4F79">
        <w:rPr>
          <w:b/>
          <w:bCs/>
          <w:sz w:val="26"/>
          <w:szCs w:val="26"/>
          <w:lang w:val="ru-RU"/>
        </w:rPr>
        <w:tab/>
      </w:r>
      <w:r w:rsidRPr="003B4F79">
        <w:rPr>
          <w:b/>
          <w:bCs/>
          <w:sz w:val="26"/>
          <w:szCs w:val="26"/>
          <w:lang w:val="ru-RU"/>
        </w:rPr>
        <w:t>Общие правила пове</w:t>
      </w:r>
      <w:r w:rsidRPr="003B4F79">
        <w:rPr>
          <w:b/>
          <w:bCs/>
          <w:sz w:val="26"/>
          <w:szCs w:val="26"/>
          <w:lang w:val="ru-RU"/>
        </w:rPr>
        <w:t xml:space="preserve">дения </w:t>
      </w:r>
    </w:p>
    <w:p w14:paraId="77507CA3" w14:textId="76C454EB" w:rsidR="003B4F79" w:rsidRPr="00E44E3D" w:rsidRDefault="003B4F79" w:rsidP="003B4F79">
      <w:pPr>
        <w:tabs>
          <w:tab w:val="center" w:pos="5230"/>
        </w:tabs>
        <w:spacing w:after="52"/>
        <w:ind w:left="0"/>
        <w:rPr>
          <w:lang w:val="ru-RU"/>
        </w:rPr>
      </w:pPr>
      <w:r w:rsidRPr="00E44E3D">
        <w:rPr>
          <w:lang w:val="ru-RU"/>
        </w:rPr>
        <w:t>1.1</w:t>
      </w:r>
      <w:r>
        <w:rPr>
          <w:lang w:val="ru-RU"/>
        </w:rPr>
        <w:t xml:space="preserve">. </w:t>
      </w:r>
      <w:r w:rsidRPr="00E44E3D">
        <w:rPr>
          <w:lang w:val="ru-RU"/>
        </w:rPr>
        <w:t>Обучающийся должен быть постоянно в поле зрения учителя, избегать столпотворения.</w:t>
      </w:r>
    </w:p>
    <w:p w14:paraId="65CA675C" w14:textId="3AE04CAC" w:rsidR="003B4F79" w:rsidRPr="00E44E3D" w:rsidRDefault="003B4F79" w:rsidP="003B4F79">
      <w:pPr>
        <w:ind w:left="0" w:right="14"/>
        <w:rPr>
          <w:lang w:val="ru-RU"/>
        </w:rPr>
      </w:pPr>
      <w:r>
        <w:rPr>
          <w:lang w:val="ru-RU"/>
        </w:rPr>
        <w:t xml:space="preserve">1.2. </w:t>
      </w:r>
      <w:r w:rsidRPr="00E44E3D">
        <w:rPr>
          <w:lang w:val="ru-RU"/>
        </w:rPr>
        <w:t>Если вы попали в толпу, ни в коем случае не идите против него. Помните, чт</w:t>
      </w:r>
      <w:r>
        <w:rPr>
          <w:lang w:val="ru-RU"/>
        </w:rPr>
        <w:t xml:space="preserve">о </w:t>
      </w:r>
      <w:r w:rsidRPr="00E44E3D">
        <w:rPr>
          <w:lang w:val="ru-RU"/>
        </w:rPr>
        <w:t>небольшая давка бывает возле дверей, и др.</w:t>
      </w:r>
    </w:p>
    <w:p w14:paraId="20EC0EDD" w14:textId="77777777" w:rsidR="003B4F79" w:rsidRPr="00E44E3D" w:rsidRDefault="003B4F79" w:rsidP="003B4F79">
      <w:pPr>
        <w:ind w:left="0" w:right="14"/>
        <w:rPr>
          <w:lang w:val="ru-RU"/>
        </w:rPr>
      </w:pPr>
      <w:r w:rsidRPr="00E44E3D">
        <w:rPr>
          <w:lang w:val="ru-RU"/>
        </w:rPr>
        <w:t>1.3. При движении в сплошной толпе не напирать на тех, кто идёт впереди — желание ускорить движение обычно заканчивается давкой.</w:t>
      </w:r>
    </w:p>
    <w:p w14:paraId="1B02F0FB" w14:textId="3A203B00" w:rsidR="003B4F79" w:rsidRPr="00E44E3D" w:rsidRDefault="003B4F79" w:rsidP="003B4F79">
      <w:pPr>
        <w:ind w:left="0" w:right="14"/>
        <w:rPr>
          <w:lang w:val="ru-RU"/>
        </w:rPr>
      </w:pPr>
      <w:r w:rsidRPr="00E44E3D">
        <w:rPr>
          <w:lang w:val="ru-RU"/>
        </w:rPr>
        <w:t>1.4</w:t>
      </w:r>
      <w:r>
        <w:rPr>
          <w:lang w:val="ru-RU"/>
        </w:rPr>
        <w:t xml:space="preserve">. </w:t>
      </w:r>
      <w:r w:rsidRPr="00E44E3D">
        <w:rPr>
          <w:lang w:val="ru-RU"/>
        </w:rPr>
        <w:t>чётко</w:t>
      </w:r>
      <w:r w:rsidRPr="00E44E3D">
        <w:rPr>
          <w:lang w:val="ru-RU"/>
        </w:rPr>
        <w:t xml:space="preserve"> выполнять указания и распоряжения учителя. Без его разрешения нельзя заходить или выходить из помещения, территории, на которой происходит мероприятие.</w:t>
      </w:r>
    </w:p>
    <w:p w14:paraId="5AE3859A" w14:textId="77777777" w:rsidR="003B4F79" w:rsidRPr="00E44E3D" w:rsidRDefault="003B4F79" w:rsidP="003B4F79">
      <w:pPr>
        <w:ind w:left="0" w:right="394"/>
        <w:rPr>
          <w:lang w:val="ru-RU"/>
        </w:rPr>
      </w:pPr>
      <w:r w:rsidRPr="00E44E3D">
        <w:rPr>
          <w:lang w:val="ru-RU"/>
        </w:rPr>
        <w:t>1.5. Во время проведения массовых мероприятий в других учреждениях следует пребывать в определённом учителем месте, передвигаться по помещению, территории без разрешения учителя запрещается.</w:t>
      </w:r>
    </w:p>
    <w:p w14:paraId="65895C87" w14:textId="77777777" w:rsidR="003B4F79" w:rsidRPr="00E44E3D" w:rsidRDefault="003B4F79" w:rsidP="003B4F79">
      <w:pPr>
        <w:ind w:left="0" w:right="14"/>
        <w:rPr>
          <w:lang w:val="ru-RU"/>
        </w:rPr>
      </w:pPr>
      <w:r w:rsidRPr="00E44E3D">
        <w:rPr>
          <w:lang w:val="ru-RU"/>
        </w:rPr>
        <w:t>1.6. Во время проведения массовых мероприятий следует вести себя прилично, не кричать. Внимательно слушать выступающих.</w:t>
      </w:r>
    </w:p>
    <w:p w14:paraId="61AFA359" w14:textId="77777777" w:rsidR="003B4F79" w:rsidRPr="00E44E3D" w:rsidRDefault="003B4F79" w:rsidP="003B4F79">
      <w:pPr>
        <w:ind w:left="0" w:right="14"/>
        <w:rPr>
          <w:lang w:val="ru-RU"/>
        </w:rPr>
      </w:pPr>
      <w:r w:rsidRPr="00E44E3D">
        <w:rPr>
          <w:lang w:val="ru-RU"/>
        </w:rPr>
        <w:t>1.7. Если проводятся развлекательные конкурсы или викторина с залом, не стоит соскакивать с места, следует подождать, пока вас не пригласят.</w:t>
      </w:r>
    </w:p>
    <w:p w14:paraId="2A1A7449" w14:textId="77777777" w:rsidR="003B4F79" w:rsidRPr="00E44E3D" w:rsidRDefault="003B4F79" w:rsidP="003B4F79">
      <w:pPr>
        <w:tabs>
          <w:tab w:val="center" w:pos="5138"/>
        </w:tabs>
        <w:ind w:left="0"/>
        <w:jc w:val="left"/>
        <w:rPr>
          <w:lang w:val="ru-RU"/>
        </w:rPr>
      </w:pPr>
      <w:r w:rsidRPr="00E44E3D">
        <w:rPr>
          <w:lang w:val="ru-RU"/>
        </w:rPr>
        <w:t>1.8.</w:t>
      </w:r>
      <w:r w:rsidRPr="00E44E3D">
        <w:rPr>
          <w:lang w:val="ru-RU"/>
        </w:rPr>
        <w:tab/>
        <w:t>Не кричать, не свистеть, не бегать, не прыгать, не создавать травмоопасные ситуации.</w:t>
      </w:r>
    </w:p>
    <w:p w14:paraId="53EBDE06" w14:textId="77777777" w:rsidR="003B4F79" w:rsidRPr="00E44E3D" w:rsidRDefault="003B4F79" w:rsidP="003B4F79">
      <w:pPr>
        <w:ind w:left="0" w:right="14"/>
        <w:rPr>
          <w:lang w:val="ru-RU"/>
        </w:rPr>
      </w:pPr>
      <w:r w:rsidRPr="00E44E3D">
        <w:rPr>
          <w:lang w:val="ru-RU"/>
        </w:rPr>
        <w:t>1.9. Категорически запрещено словами, действиями или агрессивным поведением во время проведения мероприятия провоцировать других участников.</w:t>
      </w:r>
    </w:p>
    <w:p w14:paraId="1AB16D4A" w14:textId="28078771" w:rsidR="003B4F79" w:rsidRPr="00E44E3D" w:rsidRDefault="003B4F79" w:rsidP="003B4F79">
      <w:pPr>
        <w:ind w:left="0" w:right="14"/>
        <w:rPr>
          <w:lang w:val="ru-RU"/>
        </w:rPr>
      </w:pPr>
      <w:r w:rsidRPr="00E44E3D">
        <w:rPr>
          <w:lang w:val="ru-RU"/>
        </w:rPr>
        <w:t>1.10. После завершения массового мероприятия оставить своё место и выйти из помещения</w:t>
      </w:r>
      <w:r>
        <w:rPr>
          <w:lang w:val="ru-RU"/>
        </w:rPr>
        <w:t xml:space="preserve"> </w:t>
      </w:r>
      <w:r w:rsidRPr="00E44E3D">
        <w:rPr>
          <w:lang w:val="ru-RU"/>
        </w:rPr>
        <w:t>только по указанию учителя.</w:t>
      </w:r>
    </w:p>
    <w:p w14:paraId="42D87732" w14:textId="45755394" w:rsidR="003B4F79" w:rsidRPr="00E44E3D" w:rsidRDefault="003B4F79" w:rsidP="003B4F79">
      <w:pPr>
        <w:ind w:left="0" w:right="14"/>
        <w:rPr>
          <w:lang w:val="ru-RU"/>
        </w:rPr>
      </w:pPr>
      <w:r w:rsidRPr="00E44E3D">
        <w:rPr>
          <w:lang w:val="ru-RU"/>
        </w:rPr>
        <w:t>1.11. Запрещено выбегать, толкаться во время выхода из помещения, в котором происходит</w:t>
      </w:r>
      <w:r>
        <w:rPr>
          <w:lang w:val="ru-RU"/>
        </w:rPr>
        <w:t xml:space="preserve"> </w:t>
      </w:r>
      <w:r w:rsidRPr="00E44E3D">
        <w:rPr>
          <w:lang w:val="ru-RU"/>
        </w:rPr>
        <w:t>мероприятие, создавать травмоопасные ситуации.</w:t>
      </w:r>
    </w:p>
    <w:p w14:paraId="0561855F" w14:textId="6A403AF7" w:rsidR="003B4F79" w:rsidRPr="00E44E3D" w:rsidRDefault="003B4F79" w:rsidP="003B4F79">
      <w:pPr>
        <w:ind w:left="0" w:right="259"/>
        <w:rPr>
          <w:lang w:val="ru-RU"/>
        </w:rPr>
      </w:pPr>
      <w:r w:rsidRPr="00E44E3D">
        <w:rPr>
          <w:lang w:val="ru-RU"/>
        </w:rPr>
        <w:t>1.1</w:t>
      </w:r>
      <w:r>
        <w:rPr>
          <w:lang w:val="ru-RU"/>
        </w:rPr>
        <w:t>2</w:t>
      </w:r>
      <w:r w:rsidRPr="00E44E3D">
        <w:rPr>
          <w:lang w:val="ru-RU"/>
        </w:rPr>
        <w:t>. Не вступать в контакт с незнакомыми людьми, ни в коем случае не передавать им свои вещи (особенно ценные — телефон, украшения и др.), даже если они назвались представителями полиции, для предотвращения совершения насилия над детьми или преступления.</w:t>
      </w:r>
    </w:p>
    <w:p w14:paraId="09463693" w14:textId="054F8C09" w:rsidR="003B4F79" w:rsidRPr="00E44E3D" w:rsidRDefault="003B4F79" w:rsidP="003B4F79">
      <w:pPr>
        <w:spacing w:after="28" w:line="259" w:lineRule="auto"/>
        <w:ind w:left="0" w:right="777" w:hanging="10"/>
        <w:rPr>
          <w:lang w:val="ru-RU"/>
        </w:rPr>
      </w:pPr>
      <w:r>
        <w:rPr>
          <w:lang w:val="ru-RU"/>
        </w:rPr>
        <w:t xml:space="preserve">1.13. </w:t>
      </w:r>
      <w:r w:rsidRPr="00E44E3D">
        <w:rPr>
          <w:lang w:val="ru-RU"/>
        </w:rPr>
        <w:t>В случае возникновения аварийной ситуации следует немедленно сообщить учителю.</w:t>
      </w:r>
    </w:p>
    <w:p w14:paraId="65A86D8E" w14:textId="5F4FB3E2" w:rsidR="003B4F79" w:rsidRPr="00E44E3D" w:rsidRDefault="003B4F79" w:rsidP="003B4F79">
      <w:pPr>
        <w:ind w:left="0" w:right="14"/>
        <w:rPr>
          <w:lang w:val="ru-RU"/>
        </w:rPr>
      </w:pPr>
      <w:r w:rsidRPr="00E44E3D">
        <w:rPr>
          <w:lang w:val="ru-RU"/>
        </w:rPr>
        <w:t>1.1</w:t>
      </w:r>
      <w:r>
        <w:rPr>
          <w:lang w:val="ru-RU"/>
        </w:rPr>
        <w:t>4</w:t>
      </w:r>
      <w:r w:rsidRPr="00E44E3D">
        <w:rPr>
          <w:lang w:val="ru-RU"/>
        </w:rPr>
        <w:t>. Чётко выполнять указания учителя, не паниковать, не суетиться; никуда не идти от руководителя, быть рядом.</w:t>
      </w:r>
    </w:p>
    <w:p w14:paraId="23632318" w14:textId="77777777" w:rsidR="007B7549" w:rsidRDefault="007B7549"/>
    <w:sectPr w:rsidR="007B7549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9"/>
    <w:rsid w:val="002F589F"/>
    <w:rsid w:val="00362591"/>
    <w:rsid w:val="003B4F79"/>
    <w:rsid w:val="007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9BC4"/>
  <w15:chartTrackingRefBased/>
  <w15:docId w15:val="{0989FA85-BAB9-454D-9AE1-DA5AB47A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F79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2022-08-23T14:29:00Z</dcterms:created>
  <dcterms:modified xsi:type="dcterms:W3CDTF">2022-08-23T14:36:00Z</dcterms:modified>
</cp:coreProperties>
</file>