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1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257BD72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2E64097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7F182D3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0EEA76AD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6BA63A54">
      <w:pPr>
        <w:ind w:firstLine="720" w:firstLine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28"/>
          <w:szCs w:val="28"/>
        </w:rPr>
        <w:t>To create a web page that embeds a map with hotspots, frames, and links. The web page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should be designed using HTML, incorporating embedded, external, and inline CSS for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styling. This exercise aims to enhance understanding of integrating multimedia elements like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maps, creating interactive hotspots, and organizing content using frames while applying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different CSS techniques for styling</w:t>
      </w:r>
      <w:r>
        <w:rPr>
          <w:rFonts w:hint="default" w:ascii="Arial" w:hAnsi="Arial" w:cs="Arial"/>
          <w:sz w:val="32"/>
          <w:szCs w:val="32"/>
        </w:rPr>
        <w:t>.</w:t>
      </w:r>
    </w:p>
    <w:p w14:paraId="11AAE8D5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7A7BBFE7">
      <w:pPr>
        <w:spacing w:before="100" w:beforeAutospacing="1" w:after="100" w:afterAutospacing="1" w:line="240" w:lineRule="auto"/>
        <w:outlineLvl w:val="2"/>
        <w:rPr>
          <w:rFonts w:hint="default" w:ascii="Arial" w:hAnsi="Arial" w:eastAsia="Times New Roman" w:cs="Arial"/>
          <w:bCs/>
          <w:sz w:val="28"/>
          <w:szCs w:val="28"/>
        </w:rPr>
      </w:pPr>
      <w:r>
        <w:rPr>
          <w:rFonts w:hint="default" w:ascii="Arial" w:hAnsi="Arial" w:eastAsia="Times New Roman" w:cs="Arial"/>
          <w:b/>
          <w:bCs w:val="0"/>
          <w:sz w:val="28"/>
          <w:szCs w:val="28"/>
        </w:rPr>
        <w:t>HTML</w:t>
      </w:r>
      <w:r>
        <w:rPr>
          <w:rFonts w:hint="default" w:ascii="Arial" w:hAnsi="Arial" w:eastAsia="Times New Roman" w:cs="Arial"/>
          <w:bCs/>
          <w:sz w:val="28"/>
          <w:szCs w:val="28"/>
        </w:rPr>
        <w:t>:</w:t>
      </w:r>
    </w:p>
    <w:p w14:paraId="5E799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Create an HTML file named index.html.</w:t>
      </w:r>
    </w:p>
    <w:p w14:paraId="10B3F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Add the basic HTML structure (&lt;!DOCTYPE html&gt;, &lt;html&gt;, &lt;head&gt;, &lt;body&gt;).</w:t>
      </w:r>
    </w:p>
    <w:p w14:paraId="6126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Link the external CSS file using &lt;link rel="stylesheet" href="style.css"&gt;.</w:t>
      </w:r>
    </w:p>
    <w:p w14:paraId="11816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Create a heading for the page.</w:t>
      </w:r>
    </w:p>
    <w:p w14:paraId="4FEC1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Create a frame using &lt;iframe&gt; to embed the map.</w:t>
      </w:r>
    </w:p>
    <w:p w14:paraId="7A0A2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Add multiple links (hotspots) below the map.</w:t>
      </w:r>
    </w:p>
    <w:p w14:paraId="0A0CA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Set the target attribute of each link to the iframe name so that the map updates inside the same frame.</w:t>
      </w:r>
    </w:p>
    <w:p w14:paraId="22F36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Add inline CSS to style one of the links directly.</w:t>
      </w:r>
    </w:p>
    <w:p w14:paraId="6418A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Save the HTML file.</w:t>
      </w:r>
    </w:p>
    <w:p w14:paraId="307A75EF">
      <w:pPr>
        <w:pStyle w:val="2"/>
        <w:rPr>
          <w:rFonts w:hint="default" w:ascii="Arial" w:hAnsi="Arial" w:cs="Arial"/>
          <w:b w:val="0"/>
          <w:sz w:val="28"/>
          <w:szCs w:val="28"/>
          <w:lang w:val="en-US"/>
        </w:rPr>
      </w:pPr>
      <w:r>
        <w:rPr>
          <w:rStyle w:val="7"/>
          <w:rFonts w:hint="default" w:ascii="Arial" w:hAnsi="Arial" w:cs="Arial"/>
          <w:b/>
          <w:bCs w:val="0"/>
          <w:sz w:val="28"/>
          <w:szCs w:val="28"/>
        </w:rPr>
        <w:t>CSS</w:t>
      </w:r>
      <w:r>
        <w:rPr>
          <w:rStyle w:val="7"/>
          <w:rFonts w:hint="default" w:ascii="Arial" w:hAnsi="Arial" w:cs="Arial"/>
          <w:b/>
          <w:bCs w:val="0"/>
          <w:sz w:val="28"/>
          <w:szCs w:val="28"/>
          <w:lang w:val="en-US"/>
        </w:rPr>
        <w:t>:</w:t>
      </w:r>
    </w:p>
    <w:p w14:paraId="1BB856EB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CSS file named </w:t>
      </w:r>
      <w:r>
        <w:rPr>
          <w:rStyle w:val="5"/>
          <w:rFonts w:hint="default" w:ascii="Arial" w:hAnsi="Arial" w:cs="Arial"/>
          <w:sz w:val="28"/>
          <w:szCs w:val="28"/>
        </w:rPr>
        <w:t>style.css</w:t>
      </w:r>
      <w:r>
        <w:rPr>
          <w:rFonts w:hint="default" w:ascii="Arial" w:hAnsi="Arial" w:cs="Arial"/>
          <w:sz w:val="28"/>
          <w:szCs w:val="28"/>
        </w:rPr>
        <w:t>.</w:t>
      </w:r>
    </w:p>
    <w:p w14:paraId="2CBD4212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Style the body (font, background, alignment).</w:t>
      </w:r>
    </w:p>
    <w:p w14:paraId="518B6610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Style the heading using internal CSS inside </w:t>
      </w:r>
      <w:r>
        <w:rPr>
          <w:rStyle w:val="5"/>
          <w:rFonts w:hint="default" w:ascii="Arial" w:hAnsi="Arial" w:cs="Arial"/>
          <w:sz w:val="28"/>
          <w:szCs w:val="28"/>
        </w:rPr>
        <w:t>&lt;style&gt;</w:t>
      </w:r>
      <w:r>
        <w:rPr>
          <w:rFonts w:hint="default" w:ascii="Arial" w:hAnsi="Arial" w:cs="Arial"/>
          <w:sz w:val="28"/>
          <w:szCs w:val="28"/>
        </w:rPr>
        <w:t xml:space="preserve"> tag in HTML.</w:t>
      </w:r>
    </w:p>
    <w:p w14:paraId="1E007ABC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Style the map frame (width, height, border).</w:t>
      </w:r>
    </w:p>
    <w:p w14:paraId="4E25AB1D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Style the hotspot links (color, padding, hover effects).</w:t>
      </w:r>
    </w:p>
    <w:p w14:paraId="04E1404B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Add additional styles for the container layout.</w:t>
      </w:r>
    </w:p>
    <w:p w14:paraId="68EDA6D0">
      <w:pPr>
        <w:pStyle w:val="6"/>
        <w:numPr>
          <w:ilvl w:val="0"/>
          <w:numId w:val="2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Save the CSS file.</w:t>
      </w:r>
    </w:p>
    <w:p w14:paraId="4AE15F85">
      <w:pPr>
        <w:rPr>
          <w:rFonts w:hint="default" w:ascii="Arial" w:hAnsi="Arial" w:cs="Arial"/>
          <w:sz w:val="28"/>
          <w:szCs w:val="28"/>
        </w:rPr>
      </w:pPr>
    </w:p>
    <w:p w14:paraId="2DE10764">
      <w:pPr>
        <w:rPr>
          <w:rFonts w:hint="default" w:ascii="Arial" w:hAnsi="Arial" w:cs="Arial"/>
          <w:sz w:val="28"/>
          <w:szCs w:val="28"/>
        </w:rPr>
      </w:pPr>
    </w:p>
    <w:p w14:paraId="4C6F3B5D">
      <w:pPr>
        <w:rPr>
          <w:rFonts w:hint="default" w:ascii="Arial" w:hAnsi="Arial" w:cs="Arial"/>
          <w:sz w:val="28"/>
          <w:szCs w:val="28"/>
        </w:rPr>
      </w:pPr>
    </w:p>
    <w:p w14:paraId="7F89BD19">
      <w:pPr>
        <w:rPr>
          <w:rFonts w:hint="default" w:ascii="Arial" w:hAnsi="Arial" w:cs="Arial"/>
          <w:sz w:val="28"/>
          <w:szCs w:val="28"/>
        </w:rPr>
      </w:pPr>
    </w:p>
    <w:p w14:paraId="26BCA404">
      <w:pPr>
        <w:rPr>
          <w:rFonts w:hint="default" w:ascii="Arial" w:hAnsi="Arial" w:cs="Arial"/>
          <w:sz w:val="28"/>
          <w:szCs w:val="28"/>
        </w:rPr>
      </w:pPr>
    </w:p>
    <w:p w14:paraId="7EA0BAE9">
      <w:pPr>
        <w:rPr>
          <w:rFonts w:hint="default" w:ascii="Arial" w:hAnsi="Arial" w:cs="Arial"/>
          <w:sz w:val="28"/>
          <w:szCs w:val="28"/>
        </w:rPr>
      </w:pPr>
    </w:p>
    <w:p w14:paraId="2C9277B8">
      <w:pPr>
        <w:rPr>
          <w:rFonts w:hint="default" w:ascii="Arial" w:hAnsi="Arial" w:cs="Arial"/>
          <w:sz w:val="28"/>
          <w:szCs w:val="28"/>
        </w:rPr>
      </w:pPr>
    </w:p>
    <w:p w14:paraId="1BEE2743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E53CA5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A7E4A8E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  <w:t>(a)</w:t>
      </w:r>
    </w:p>
    <w:p w14:paraId="0D147F6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  <w:t>HTML code:</w:t>
      </w:r>
    </w:p>
    <w:p w14:paraId="39C671C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655D3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68F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CE41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8AD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ORRS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293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"image/webp"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"logo.webp"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3C7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B38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645E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1F3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Online Railway Reservation System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1394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"spacer"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D6B0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F67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9A9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"main-table"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63AE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9E0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DB4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Railway Map (Embeded Map)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ED8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"https://indiarailinfo.com/atlas"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"600"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allowfullscreen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5B99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F0A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FDCA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 w14:paraId="2C388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71B5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RailOne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&amp;#128071;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B9A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5BE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"access-button"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B2E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"https://share.google/k5E38FCzJ4pWH5wrx"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Click Here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&amp;#128072;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BCFF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05D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79F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DF4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5F9B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Image with Hotspots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D175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"https://indiarailinfo.com/atlas"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DB8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"railwaylogo.jpg"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"WTMA"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"#railwaymap"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2C18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5F2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6A4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BC8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2C3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E2D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CEA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C10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2E36C8">
      <w:pP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</w:pPr>
    </w:p>
    <w:p w14:paraId="65F1C325">
      <w:pPr>
        <w:rPr>
          <w:rFonts w:hint="default" w:ascii="Arial" w:hAnsi="Arial" w:cs="Arial"/>
          <w:sz w:val="28"/>
          <w:szCs w:val="28"/>
        </w:rPr>
      </w:pPr>
    </w:p>
    <w:p w14:paraId="78255CE3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8B3CF0C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5603131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673FABC4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17F39FD1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59A846D1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08CFEFC3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580A2CB4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>CSS code:</w:t>
      </w:r>
    </w:p>
    <w:p w14:paraId="53E6F558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18A6BC4E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5145746D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267F0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2A4E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466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61D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A4D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714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aliceblue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3D5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6E156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13A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5ED5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D0CF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7BA2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27A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679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167E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EAC46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.spacer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C4AB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A5F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39AB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.main-table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9CD94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A3C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4217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38D7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4DA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azure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55B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76F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497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175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EC64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.box-title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F2B4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E45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F1C8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.access-button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A26A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F5A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2156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#4CAF50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CD4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BE1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22F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0884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E5D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5F08A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.access-button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E8CC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0E8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ED4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B76C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.access-button:hover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AD00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#45a049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C8A88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DA63CC8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6A2E584B">
      <w:pPr>
        <w:rPr>
          <w:rFonts w:hint="default" w:ascii="Arial" w:hAnsi="Arial" w:cs="Arial"/>
          <w:sz w:val="28"/>
          <w:szCs w:val="28"/>
          <w:lang w:val="en-IN"/>
        </w:rPr>
      </w:pPr>
    </w:p>
    <w:p w14:paraId="4217E34F">
      <w:pPr>
        <w:rPr>
          <w:rFonts w:hint="default" w:ascii="Arial" w:hAnsi="Arial" w:cs="Arial"/>
          <w:sz w:val="28"/>
          <w:szCs w:val="28"/>
        </w:rPr>
      </w:pPr>
    </w:p>
    <w:p w14:paraId="7AF2C312">
      <w:pPr>
        <w:rPr>
          <w:rFonts w:hint="default" w:ascii="Arial" w:hAnsi="Arial" w:cs="Arial"/>
          <w:sz w:val="28"/>
          <w:szCs w:val="28"/>
        </w:rPr>
      </w:pPr>
    </w:p>
    <w:p w14:paraId="0DC64B6A">
      <w:pPr>
        <w:rPr>
          <w:rFonts w:hint="default" w:ascii="Arial" w:hAnsi="Arial" w:cs="Arial"/>
          <w:sz w:val="28"/>
          <w:szCs w:val="28"/>
        </w:rPr>
      </w:pPr>
    </w:p>
    <w:p w14:paraId="25377245">
      <w:pPr>
        <w:rPr>
          <w:rFonts w:hint="default" w:ascii="Arial" w:hAnsi="Arial" w:cs="Arial"/>
          <w:sz w:val="28"/>
          <w:szCs w:val="28"/>
        </w:rPr>
      </w:pPr>
    </w:p>
    <w:p w14:paraId="3DFA2069">
      <w:pPr>
        <w:rPr>
          <w:rFonts w:hint="default" w:ascii="Arial" w:hAnsi="Arial" w:cs="Arial"/>
          <w:sz w:val="28"/>
          <w:szCs w:val="28"/>
        </w:rPr>
      </w:pPr>
    </w:p>
    <w:p w14:paraId="226E7CF0">
      <w:pPr>
        <w:rPr>
          <w:rFonts w:hint="default" w:ascii="Arial" w:hAnsi="Arial" w:cs="Arial"/>
          <w:sz w:val="28"/>
          <w:szCs w:val="28"/>
        </w:rPr>
      </w:pPr>
    </w:p>
    <w:p w14:paraId="7942161D">
      <w:pPr>
        <w:rPr>
          <w:rFonts w:hint="default" w:ascii="Arial" w:hAnsi="Arial" w:cs="Arial"/>
          <w:sz w:val="28"/>
          <w:szCs w:val="28"/>
        </w:rPr>
      </w:pPr>
    </w:p>
    <w:p w14:paraId="1A99B841">
      <w:pP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  <w:t>(b)</w:t>
      </w:r>
    </w:p>
    <w:p w14:paraId="29972C6F">
      <w:pP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</w:pPr>
    </w:p>
    <w:p w14:paraId="0FEBA478">
      <w:pP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  <w:t>HTML code:</w:t>
      </w:r>
    </w:p>
    <w:p w14:paraId="45A466C1">
      <w:pP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</w:pPr>
    </w:p>
    <w:p w14:paraId="0F513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CAE4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FCC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077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CSS Types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9BC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9398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C5F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D97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C6C3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FF4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50B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A2DAE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678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ED1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920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External CSS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733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Embedded CSS is applied to this paragraph.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D75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"color:red;"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Inline CSS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C4BA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040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B82CB3">
      <w:pP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</w:pPr>
    </w:p>
    <w:p w14:paraId="7E6AD187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>CSS code:</w:t>
      </w:r>
    </w:p>
    <w:p w14:paraId="74830FF9">
      <w:pPr>
        <w:rPr>
          <w:rFonts w:hint="default" w:ascii="Arial" w:hAnsi="Arial" w:cs="Arial"/>
          <w:sz w:val="28"/>
          <w:szCs w:val="28"/>
          <w:lang w:val="en-IN"/>
        </w:rPr>
      </w:pPr>
    </w:p>
    <w:p w14:paraId="6E32D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0711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lightblue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B8E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74012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CD79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1F8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A17B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66C8B5E">
      <w:pPr>
        <w:rPr>
          <w:rFonts w:hint="default" w:ascii="Arial" w:hAnsi="Arial" w:cs="Arial"/>
          <w:sz w:val="28"/>
          <w:szCs w:val="28"/>
          <w:lang w:val="en-IN"/>
        </w:rPr>
      </w:pPr>
    </w:p>
    <w:p w14:paraId="054CB828">
      <w:pPr>
        <w:rPr>
          <w:rFonts w:hint="default" w:ascii="Arial" w:hAnsi="Arial" w:cs="Arial"/>
          <w:sz w:val="28"/>
          <w:szCs w:val="28"/>
          <w:lang w:val="en-IN"/>
        </w:rPr>
      </w:pPr>
    </w:p>
    <w:p w14:paraId="42024E51">
      <w:pPr>
        <w:rPr>
          <w:rFonts w:hint="default" w:ascii="Arial" w:hAnsi="Arial" w:cs="Arial"/>
          <w:sz w:val="28"/>
          <w:szCs w:val="28"/>
          <w:lang w:val="en-IN"/>
        </w:rPr>
      </w:pPr>
    </w:p>
    <w:p w14:paraId="53D26E29">
      <w:pPr>
        <w:rPr>
          <w:rFonts w:hint="default" w:ascii="Arial" w:hAnsi="Arial" w:cs="Arial"/>
          <w:sz w:val="28"/>
          <w:szCs w:val="28"/>
          <w:lang w:val="en-IN"/>
        </w:rPr>
      </w:pPr>
    </w:p>
    <w:p w14:paraId="2BABC8C2">
      <w:pPr>
        <w:rPr>
          <w:rFonts w:hint="default" w:ascii="Arial" w:hAnsi="Arial" w:cs="Arial"/>
          <w:sz w:val="28"/>
          <w:szCs w:val="28"/>
          <w:lang w:val="en-IN"/>
        </w:rPr>
      </w:pPr>
    </w:p>
    <w:p w14:paraId="76F9765C">
      <w:pPr>
        <w:rPr>
          <w:rFonts w:hint="default" w:ascii="Arial" w:hAnsi="Arial" w:cs="Arial"/>
          <w:sz w:val="28"/>
          <w:szCs w:val="28"/>
          <w:lang w:val="en-IN"/>
        </w:rPr>
      </w:pPr>
    </w:p>
    <w:p w14:paraId="391E10A0">
      <w:pPr>
        <w:rPr>
          <w:rFonts w:hint="default" w:ascii="Arial" w:hAnsi="Arial" w:cs="Arial"/>
          <w:sz w:val="28"/>
          <w:szCs w:val="28"/>
          <w:lang w:val="en-IN"/>
        </w:rPr>
      </w:pPr>
    </w:p>
    <w:p w14:paraId="0892CCB8">
      <w:pPr>
        <w:rPr>
          <w:rFonts w:hint="default" w:ascii="Arial" w:hAnsi="Arial" w:cs="Arial"/>
          <w:sz w:val="28"/>
          <w:szCs w:val="28"/>
          <w:lang w:val="en-IN"/>
        </w:rPr>
      </w:pPr>
    </w:p>
    <w:p w14:paraId="5614FC41">
      <w:pPr>
        <w:rPr>
          <w:rFonts w:hint="default" w:ascii="Arial" w:hAnsi="Arial" w:cs="Arial"/>
          <w:sz w:val="28"/>
          <w:szCs w:val="28"/>
          <w:lang w:val="en-IN"/>
        </w:rPr>
      </w:pPr>
    </w:p>
    <w:p w14:paraId="54A54815">
      <w:pPr>
        <w:rPr>
          <w:rFonts w:hint="default" w:ascii="Arial" w:hAnsi="Arial" w:cs="Arial"/>
          <w:sz w:val="28"/>
          <w:szCs w:val="28"/>
          <w:lang w:val="en-IN"/>
        </w:rPr>
      </w:pPr>
    </w:p>
    <w:p w14:paraId="73321EE4">
      <w:pPr>
        <w:rPr>
          <w:rFonts w:hint="default" w:ascii="Arial" w:hAnsi="Arial" w:cs="Arial"/>
          <w:sz w:val="28"/>
          <w:szCs w:val="28"/>
          <w:lang w:val="en-IN"/>
        </w:rPr>
      </w:pPr>
    </w:p>
    <w:p w14:paraId="23B8209F">
      <w:pPr>
        <w:rPr>
          <w:rFonts w:hint="default" w:ascii="Arial" w:hAnsi="Arial" w:cs="Arial"/>
          <w:sz w:val="28"/>
          <w:szCs w:val="28"/>
          <w:lang w:val="en-IN"/>
        </w:rPr>
      </w:pPr>
    </w:p>
    <w:p w14:paraId="562809A9">
      <w:pPr>
        <w:rPr>
          <w:rFonts w:hint="default" w:ascii="Arial" w:hAnsi="Arial" w:cs="Arial"/>
          <w:sz w:val="28"/>
          <w:szCs w:val="28"/>
          <w:lang w:val="en-IN"/>
        </w:rPr>
      </w:pPr>
    </w:p>
    <w:p w14:paraId="555C1FC0">
      <w:pPr>
        <w:rPr>
          <w:rFonts w:hint="default" w:ascii="Arial" w:hAnsi="Arial" w:cs="Arial"/>
          <w:sz w:val="28"/>
          <w:szCs w:val="28"/>
          <w:lang w:val="en-IN"/>
        </w:rPr>
      </w:pPr>
    </w:p>
    <w:p w14:paraId="688CE76C">
      <w:pPr>
        <w:rPr>
          <w:rFonts w:hint="default" w:ascii="Arial" w:hAnsi="Arial" w:cs="Arial"/>
          <w:sz w:val="28"/>
          <w:szCs w:val="28"/>
          <w:lang w:val="en-IN"/>
        </w:rPr>
      </w:pPr>
    </w:p>
    <w:p w14:paraId="2CF2602A">
      <w:pPr>
        <w:rPr>
          <w:rFonts w:hint="default" w:ascii="Arial" w:hAnsi="Arial" w:cs="Arial"/>
          <w:sz w:val="28"/>
          <w:szCs w:val="28"/>
          <w:lang w:val="en-IN"/>
        </w:rPr>
      </w:pPr>
    </w:p>
    <w:p w14:paraId="598D9566">
      <w:pPr>
        <w:rPr>
          <w:rFonts w:hint="default" w:ascii="Arial" w:hAnsi="Arial" w:cs="Arial"/>
          <w:sz w:val="28"/>
          <w:szCs w:val="28"/>
          <w:lang w:val="en-IN"/>
        </w:rPr>
      </w:pPr>
    </w:p>
    <w:p w14:paraId="10B74107">
      <w:pPr>
        <w:rPr>
          <w:rFonts w:hint="default" w:ascii="Arial" w:hAnsi="Arial" w:cs="Arial"/>
          <w:sz w:val="28"/>
          <w:szCs w:val="28"/>
        </w:rPr>
      </w:pPr>
      <w:bookmarkStart w:id="0" w:name="_GoBack"/>
      <w:bookmarkEnd w:id="0"/>
    </w:p>
    <w:p w14:paraId="02DCA39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5F868E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9CAF140">
      <w:pP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  <w:t>(a)</w:t>
      </w:r>
    </w:p>
    <w:p w14:paraId="529EF951">
      <w:pPr>
        <w:rPr>
          <w:rFonts w:hint="default" w:ascii="Arial" w:hAnsi="Arial" w:cs="Arial"/>
        </w:rPr>
      </w:pPr>
    </w:p>
    <w:p w14:paraId="12A22D02">
      <w:pPr>
        <w:rPr>
          <w:rFonts w:hint="default" w:ascii="Arial" w:hAnsi="Arial" w:cs="Arial"/>
        </w:rPr>
      </w:pPr>
    </w:p>
    <w:p w14:paraId="00B5144C">
      <w:pPr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drawing>
          <wp:inline distT="0" distB="0" distL="114300" distR="114300">
            <wp:extent cx="6632575" cy="3657600"/>
            <wp:effectExtent l="0" t="0" r="12065" b="0"/>
            <wp:docPr id="1" name="Picture 1" descr="Screenshot 2026-02-10 08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0 0816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FE7">
      <w:pPr>
        <w:rPr>
          <w:rFonts w:hint="default" w:ascii="Arial" w:hAnsi="Arial" w:cs="Arial"/>
        </w:rPr>
      </w:pPr>
    </w:p>
    <w:p w14:paraId="0A3C6982">
      <w:pPr>
        <w:rPr>
          <w:rFonts w:hint="default" w:ascii="Arial" w:hAnsi="Arial" w:cs="Arial"/>
        </w:rPr>
      </w:pPr>
    </w:p>
    <w:p w14:paraId="59DF490D">
      <w:pPr>
        <w:rPr>
          <w:rFonts w:hint="default" w:ascii="Arial" w:hAnsi="Arial" w:cs="Arial"/>
        </w:rPr>
      </w:pPr>
    </w:p>
    <w:p w14:paraId="06883B07">
      <w:pP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IN"/>
        </w:rPr>
        <w:t>(b)</w:t>
      </w:r>
    </w:p>
    <w:p w14:paraId="27D870E9">
      <w:pPr>
        <w:rPr>
          <w:rFonts w:hint="default" w:ascii="Arial" w:hAnsi="Arial" w:cs="Arial"/>
        </w:rPr>
      </w:pPr>
    </w:p>
    <w:p w14:paraId="6E0E817B">
      <w:pPr>
        <w:rPr>
          <w:rFonts w:hint="default" w:ascii="Arial" w:hAnsi="Arial" w:cs="Arial"/>
          <w:lang w:val="en-IN"/>
        </w:rPr>
      </w:pPr>
    </w:p>
    <w:p w14:paraId="614E8D73">
      <w:pPr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drawing>
          <wp:inline distT="0" distB="0" distL="114300" distR="114300">
            <wp:extent cx="6630670" cy="3656965"/>
            <wp:effectExtent l="0" t="0" r="13970" b="635"/>
            <wp:docPr id="2" name="Picture 2" descr="Screenshot 2026-02-10 08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0 0820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B50B">
      <w:pPr>
        <w:rPr>
          <w:rFonts w:hint="default" w:ascii="Arial" w:hAnsi="Arial" w:cs="Arial"/>
        </w:rPr>
      </w:pPr>
    </w:p>
    <w:p w14:paraId="36626399">
      <w:pPr>
        <w:rPr>
          <w:rFonts w:hint="default" w:ascii="Arial" w:hAnsi="Arial" w:cs="Arial"/>
        </w:rPr>
      </w:pPr>
    </w:p>
    <w:p w14:paraId="030B1524">
      <w:pPr>
        <w:rPr>
          <w:rFonts w:hint="default" w:ascii="Arial" w:hAnsi="Arial" w:cs="Arial"/>
        </w:rPr>
      </w:pPr>
    </w:p>
    <w:p w14:paraId="2D505A1E">
      <w:pPr>
        <w:rPr>
          <w:rFonts w:hint="default" w:ascii="Arial" w:hAnsi="Arial" w:cs="Arial"/>
        </w:rPr>
      </w:pPr>
    </w:p>
    <w:p w14:paraId="327DB054">
      <w:pPr>
        <w:rPr>
          <w:rFonts w:hint="default" w:ascii="Arial" w:hAnsi="Arial" w:cs="Arial"/>
        </w:rPr>
      </w:pPr>
    </w:p>
    <w:p w14:paraId="7572F8A2">
      <w:pPr>
        <w:rPr>
          <w:rFonts w:hint="default" w:ascii="Arial" w:hAnsi="Arial" w:cs="Arial"/>
        </w:rPr>
      </w:pPr>
    </w:p>
    <w:p w14:paraId="5741E4A3">
      <w:pPr>
        <w:rPr>
          <w:rFonts w:hint="default" w:ascii="Arial" w:hAnsi="Arial" w:cs="Arial"/>
        </w:rPr>
      </w:pPr>
    </w:p>
    <w:p w14:paraId="6B3BA530">
      <w:pPr>
        <w:rPr>
          <w:rFonts w:hint="default" w:ascii="Arial" w:hAnsi="Arial" w:cs="Arial"/>
        </w:rPr>
      </w:pPr>
    </w:p>
    <w:p w14:paraId="50FF89CC">
      <w:pPr>
        <w:rPr>
          <w:rFonts w:hint="default" w:ascii="Arial" w:hAnsi="Arial" w:cs="Arial"/>
        </w:rPr>
      </w:pPr>
    </w:p>
    <w:p w14:paraId="76BE8DC8">
      <w:pPr>
        <w:rPr>
          <w:rFonts w:hint="default" w:ascii="Arial" w:hAnsi="Arial" w:cs="Arial"/>
        </w:rPr>
      </w:pPr>
    </w:p>
    <w:p w14:paraId="4ABD7BCA">
      <w:pPr>
        <w:rPr>
          <w:rFonts w:hint="default" w:ascii="Arial" w:hAnsi="Arial" w:cs="Arial"/>
        </w:rPr>
      </w:pPr>
    </w:p>
    <w:p w14:paraId="4D96B9EF">
      <w:pPr>
        <w:rPr>
          <w:rFonts w:hint="default" w:ascii="Arial" w:hAnsi="Arial" w:cs="Arial"/>
        </w:rPr>
      </w:pPr>
    </w:p>
    <w:p w14:paraId="00649A02">
      <w:pPr>
        <w:rPr>
          <w:rFonts w:hint="default" w:ascii="Arial" w:hAnsi="Arial" w:cs="Arial"/>
        </w:rPr>
      </w:pPr>
    </w:p>
    <w:p w14:paraId="0810D9D0">
      <w:pPr>
        <w:rPr>
          <w:rFonts w:hint="default" w:ascii="Arial" w:hAnsi="Arial" w:cs="Arial"/>
        </w:rPr>
      </w:pPr>
    </w:p>
    <w:p w14:paraId="522C53AE">
      <w:pPr>
        <w:rPr>
          <w:rFonts w:hint="default" w:ascii="Arial" w:hAnsi="Arial" w:cs="Arial"/>
        </w:rPr>
      </w:pPr>
    </w:p>
    <w:p w14:paraId="7DD74302">
      <w:pPr>
        <w:rPr>
          <w:rFonts w:hint="default" w:ascii="Arial" w:hAnsi="Arial" w:cs="Arial"/>
        </w:rPr>
      </w:pPr>
    </w:p>
    <w:p w14:paraId="57229CEC">
      <w:pPr>
        <w:rPr>
          <w:rFonts w:hint="default" w:ascii="Arial" w:hAnsi="Arial" w:cs="Arial"/>
        </w:rPr>
      </w:pPr>
    </w:p>
    <w:p w14:paraId="6D3534F0">
      <w:pPr>
        <w:rPr>
          <w:rFonts w:hint="default" w:ascii="Arial" w:hAnsi="Arial" w:cs="Arial"/>
        </w:rPr>
      </w:pPr>
    </w:p>
    <w:p w14:paraId="66951D9B">
      <w:pPr>
        <w:rPr>
          <w:rFonts w:hint="default" w:ascii="Arial" w:hAnsi="Arial" w:cs="Arial"/>
        </w:rPr>
      </w:pPr>
    </w:p>
    <w:p w14:paraId="02527E78">
      <w:pPr>
        <w:rPr>
          <w:rFonts w:hint="default" w:ascii="Arial" w:hAnsi="Arial" w:cs="Arial"/>
        </w:rPr>
      </w:pPr>
    </w:p>
    <w:p w14:paraId="3E10C63F">
      <w:pPr>
        <w:rPr>
          <w:rFonts w:hint="default" w:ascii="Arial" w:hAnsi="Arial" w:cs="Arial"/>
        </w:rPr>
      </w:pPr>
    </w:p>
    <w:p w14:paraId="49605196">
      <w:pPr>
        <w:rPr>
          <w:rFonts w:hint="default" w:ascii="Arial" w:hAnsi="Arial" w:cs="Arial"/>
        </w:rPr>
      </w:pPr>
    </w:p>
    <w:p w14:paraId="54F472F4">
      <w:pPr>
        <w:rPr>
          <w:rFonts w:hint="default" w:ascii="Arial" w:hAnsi="Arial" w:cs="Arial"/>
        </w:rPr>
      </w:pPr>
    </w:p>
    <w:p w14:paraId="580E8E61">
      <w:pPr>
        <w:rPr>
          <w:rFonts w:hint="default" w:ascii="Arial" w:hAnsi="Arial" w:cs="Arial"/>
        </w:rPr>
      </w:pPr>
    </w:p>
    <w:p w14:paraId="2CEA55FA">
      <w:pPr>
        <w:rPr>
          <w:rFonts w:hint="default" w:ascii="Arial" w:hAnsi="Arial" w:cs="Arial"/>
        </w:rPr>
      </w:pPr>
    </w:p>
    <w:p w14:paraId="021B089F">
      <w:pPr>
        <w:rPr>
          <w:rFonts w:hint="default" w:ascii="Arial" w:hAnsi="Arial" w:cs="Arial"/>
        </w:rPr>
      </w:pPr>
    </w:p>
    <w:p w14:paraId="103CD72D">
      <w:pPr>
        <w:rPr>
          <w:rFonts w:hint="default" w:ascii="Arial" w:hAnsi="Arial" w:cs="Arial"/>
        </w:rPr>
      </w:pPr>
    </w:p>
    <w:p w14:paraId="3240E41C">
      <w:pPr>
        <w:rPr>
          <w:rFonts w:hint="default" w:ascii="Arial" w:hAnsi="Arial" w:cs="Arial"/>
        </w:rPr>
      </w:pPr>
    </w:p>
    <w:p w14:paraId="3A2AB90D">
      <w:pPr>
        <w:rPr>
          <w:rFonts w:hint="default" w:ascii="Arial" w:hAnsi="Arial" w:cs="Arial"/>
        </w:rPr>
      </w:pPr>
    </w:p>
    <w:p w14:paraId="18C5E362">
      <w:pPr>
        <w:rPr>
          <w:rFonts w:hint="default" w:ascii="Arial" w:hAnsi="Arial" w:cs="Arial"/>
        </w:rPr>
      </w:pPr>
    </w:p>
    <w:p w14:paraId="26B5F6CD">
      <w:pPr>
        <w:rPr>
          <w:rFonts w:hint="default" w:ascii="Arial" w:hAnsi="Arial" w:cs="Arial"/>
        </w:rPr>
      </w:pPr>
    </w:p>
    <w:p w14:paraId="223D56FC">
      <w:pPr>
        <w:rPr>
          <w:rFonts w:hint="default" w:ascii="Arial" w:hAnsi="Arial" w:cs="Arial"/>
        </w:rPr>
      </w:pPr>
    </w:p>
    <w:p w14:paraId="2D356D31">
      <w:pPr>
        <w:rPr>
          <w:rFonts w:hint="default" w:ascii="Arial" w:hAnsi="Arial" w:cs="Arial"/>
        </w:rPr>
      </w:pPr>
    </w:p>
    <w:p w14:paraId="1B11D150">
      <w:pPr>
        <w:rPr>
          <w:rFonts w:hint="default" w:ascii="Arial" w:hAnsi="Arial" w:cs="Arial"/>
        </w:rPr>
      </w:pPr>
    </w:p>
    <w:p w14:paraId="7D10382C">
      <w:pPr>
        <w:rPr>
          <w:rFonts w:hint="default" w:ascii="Arial" w:hAnsi="Arial" w:cs="Arial"/>
        </w:rPr>
      </w:pPr>
    </w:p>
    <w:p w14:paraId="348F71E9">
      <w:pPr>
        <w:rPr>
          <w:rFonts w:hint="default" w:ascii="Arial" w:hAnsi="Arial" w:cs="Arial"/>
        </w:rPr>
      </w:pPr>
    </w:p>
    <w:p w14:paraId="7B125E8C">
      <w:pPr>
        <w:rPr>
          <w:rFonts w:hint="default" w:ascii="Arial" w:hAnsi="Arial" w:cs="Arial"/>
        </w:rPr>
      </w:pPr>
    </w:p>
    <w:p w14:paraId="13ED6B47">
      <w:pPr>
        <w:rPr>
          <w:rFonts w:hint="default" w:ascii="Arial" w:hAnsi="Arial" w:cs="Arial"/>
        </w:rPr>
      </w:pPr>
    </w:p>
    <w:p w14:paraId="006302C3">
      <w:pPr>
        <w:rPr>
          <w:rFonts w:hint="default" w:ascii="Arial" w:hAnsi="Arial" w:cs="Arial"/>
        </w:rPr>
      </w:pPr>
    </w:p>
    <w:p w14:paraId="6C4EE8A9">
      <w:pPr>
        <w:rPr>
          <w:rFonts w:hint="default" w:ascii="Arial" w:hAnsi="Arial" w:cs="Arial"/>
        </w:rPr>
      </w:pPr>
    </w:p>
    <w:p w14:paraId="7EC62BAF">
      <w:pPr>
        <w:rPr>
          <w:rFonts w:hint="default" w:ascii="Arial" w:hAnsi="Arial" w:cs="Arial"/>
        </w:rPr>
      </w:pPr>
    </w:p>
    <w:p w14:paraId="24BD2E05">
      <w:pPr>
        <w:rPr>
          <w:rFonts w:hint="default" w:ascii="Arial" w:hAnsi="Arial" w:cs="Arial"/>
        </w:rPr>
      </w:pPr>
    </w:p>
    <w:p w14:paraId="13CFFDE5">
      <w:pPr>
        <w:rPr>
          <w:rFonts w:hint="default" w:ascii="Arial" w:hAnsi="Arial" w:cs="Arial"/>
        </w:rPr>
      </w:pPr>
    </w:p>
    <w:p w14:paraId="609279E6">
      <w:pPr>
        <w:rPr>
          <w:rFonts w:hint="default" w:ascii="Arial" w:hAnsi="Arial" w:cs="Arial"/>
        </w:rPr>
      </w:pPr>
    </w:p>
    <w:p w14:paraId="53C1A7BD">
      <w:pPr>
        <w:rPr>
          <w:rFonts w:hint="default" w:ascii="Arial" w:hAnsi="Arial" w:cs="Arial"/>
        </w:rPr>
      </w:pPr>
    </w:p>
    <w:p w14:paraId="2CBED92E">
      <w:pPr>
        <w:rPr>
          <w:rFonts w:hint="default" w:ascii="Arial" w:hAnsi="Arial" w:cs="Arial"/>
        </w:rPr>
      </w:pPr>
    </w:p>
    <w:p w14:paraId="0C293C72">
      <w:pPr>
        <w:rPr>
          <w:rFonts w:hint="default" w:ascii="Arial" w:hAnsi="Arial" w:cs="Arial"/>
        </w:rPr>
      </w:pPr>
    </w:p>
    <w:p w14:paraId="519ED486">
      <w:pPr>
        <w:rPr>
          <w:rFonts w:hint="default" w:ascii="Arial" w:hAnsi="Arial" w:cs="Arial"/>
        </w:rPr>
      </w:pPr>
    </w:p>
    <w:p w14:paraId="476E31DB">
      <w:pPr>
        <w:rPr>
          <w:rFonts w:hint="default" w:ascii="Arial" w:hAnsi="Arial" w:cs="Arial"/>
        </w:rPr>
      </w:pPr>
    </w:p>
    <w:p w14:paraId="494ED804">
      <w:pPr>
        <w:rPr>
          <w:rFonts w:hint="default" w:ascii="Arial" w:hAnsi="Arial" w:cs="Arial"/>
        </w:rPr>
      </w:pPr>
    </w:p>
    <w:p w14:paraId="1C3B5BBB">
      <w:pPr>
        <w:rPr>
          <w:rFonts w:hint="default" w:ascii="Arial" w:hAnsi="Arial" w:cs="Arial"/>
        </w:rPr>
      </w:pPr>
    </w:p>
    <w:p w14:paraId="0235B927">
      <w:pPr>
        <w:rPr>
          <w:rFonts w:hint="default" w:ascii="Arial" w:hAnsi="Arial" w:cs="Arial"/>
        </w:rPr>
      </w:pPr>
    </w:p>
    <w:p w14:paraId="6FF7D044">
      <w:pPr>
        <w:rPr>
          <w:rFonts w:hint="default" w:ascii="Arial" w:hAnsi="Arial" w:cs="Arial"/>
        </w:rPr>
      </w:pPr>
    </w:p>
    <w:p w14:paraId="4EDA1830">
      <w:pPr>
        <w:rPr>
          <w:rFonts w:hint="default" w:ascii="Arial" w:hAnsi="Arial" w:cs="Arial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488B3C90">
      <w:pPr>
        <w:rPr>
          <w:rFonts w:hint="default" w:ascii="Arial" w:hAnsi="Arial" w:cs="Arial"/>
          <w:b/>
          <w:bCs/>
          <w:sz w:val="40"/>
          <w:szCs w:val="40"/>
        </w:rPr>
      </w:pPr>
    </w:p>
    <w:p w14:paraId="583396DD">
      <w:pPr>
        <w:ind w:firstLine="720" w:firstLineChars="0"/>
        <w:rPr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Html Page is created with embedded Chennai map along with hot spot, frames &amp;amp;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links.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CC143B"/>
    <w:multiLevelType w:val="multilevel"/>
    <w:tmpl w:val="2ACC1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A6D1F01"/>
    <w:multiLevelType w:val="multilevel"/>
    <w:tmpl w:val="3A6D1F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1559471C"/>
    <w:rsid w:val="1BF05F8D"/>
    <w:rsid w:val="271A054F"/>
    <w:rsid w:val="2CE20B54"/>
    <w:rsid w:val="591474D8"/>
    <w:rsid w:val="6D9A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2026-02-10T03:48:36Z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3558A74064D24BFD8359FE79D3D3ED20_13</vt:lpwstr>
  </property>
</Properties>
</file>