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0" w:line="276" w:lineRule="auto"/>
      </w:pPr>
    </w:p>
    <w:p>
      <w:pPr>
        <w:spacing w:before="120" w:after="40" w:line="276" w:lineRule="auto"/>
        <w:jc w:val="center"/>
      </w:pPr>
      <w:r>
        <w:rPr>
          <w:rFonts w:ascii="Aptos" w:hAnsi="Aptos"/>
          <w:b/>
          <w:i w:val="0"/>
          <w:color w:val="000000"/>
          <w:sz w:val="48"/>
          <w:rFonts w:eastAsia="Aptos"/>
        </w:rPr>
        <w:t>Cart Super Add-On (CSAO) Rail</w:t>
      </w:r>
    </w:p>
    <w:p>
      <w:pPr>
        <w:spacing w:before="120" w:after="240" w:line="276" w:lineRule="auto"/>
        <w:jc w:val="center"/>
      </w:pPr>
      <w:r>
        <w:rPr>
          <w:rFonts w:ascii="Aptos" w:hAnsi="Aptos"/>
          <w:b/>
          <w:i w:val="0"/>
          <w:color w:val="000000"/>
          <w:sz w:val="48"/>
          <w:rFonts w:eastAsia="Aptos"/>
        </w:rPr>
        <w:t>Recommendation System</w:t>
      </w:r>
    </w:p>
    <w:p>
      <w:pPr>
        <w:spacing w:before="120" w:after="160" w:line="276" w:lineRule="auto"/>
        <w:jc w:val="center"/>
      </w:pPr>
      <w:r>
        <w:rPr>
          <w:rFonts w:ascii="Aptos" w:hAnsi="Aptos"/>
          <w:b w:val="0"/>
          <w:i w:val="0"/>
          <w:color w:val="333333"/>
          <w:sz w:val="28"/>
          <w:rFonts w:eastAsia="Aptos"/>
        </w:rPr>
        <w:t>Context-Aware Hexagon Recommendation Engine</w:t>
      </w:r>
    </w:p>
    <w:p>
      <w:pPr>
        <w:spacing w:before="120" w:after="120" w:line="276" w:lineRule="auto"/>
        <w:jc w:val="center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Zomathon Hackathon Submission</w:t>
      </w:r>
    </w:p>
    <w:p>
      <w:pPr>
        <w:spacing w:before="120" w:after="480" w:line="276" w:lineRule="auto"/>
        <w:jc w:val="center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Team: Navdeep Dhunna · Aarna · Khushbu</w:t>
      </w:r>
    </w:p>
    <w:p>
      <w:pPr>
        <w:spacing w:before="240" w:after="240" w:line="276" w:lineRule="auto"/>
        <w:pBdr>
          <w:top w:val="single" w:sz="8" w:space="4" w:color="000000"/>
          <w:bottom w:val="single" w:sz="8" w:space="4" w:color="000000"/>
          <w:left w:val="single" w:sz="8" w:space="4" w:color="000000"/>
          <w:right w:val="single" w:sz="8" w:space="4" w:color="000000"/>
        </w:pBdr>
        <w:shd w:fill="F2F2F2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 xml:space="preserve">TL;DR — </w:t>
      </w:r>
      <w:r>
        <w:rPr>
          <w:rFonts w:ascii="Aptos" w:hAnsi="Aptos"/>
          <w:b w:val="0"/>
          <w:i w:val="0"/>
          <w:color w:val="333333"/>
          <w:sz w:val="22"/>
          <w:rFonts w:eastAsia="Aptos"/>
        </w:rPr>
        <w:t>A two-stage pipeline: a culinary-aware Hexagon Engine generates 50–100 candidates, then a LightGBM Ranker scores them in &lt;50 ms. Result: +30% AUC lift, 80% Precision@1, zero constraint violations, and a live interactive demo.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Table of Contents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1 · Executive Summary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2 · Problem Understanding &amp; Formal Framing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2.1  What is the CSAO Rail?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2.2  Deliverable Requirements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2.3  Why Traditional Systems Fail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2.4  Formal Problem Statement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2.5  Core Design Philosophy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3 · Data Strategy &amp; Feature Engineering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3.1  Data Pipeline &amp; Synthetic Dataset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3.2  Feature Engineering &amp; ML Ranker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4 · Model Architecture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4.1  System Architecture Overview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4.2  Phase 1 — Hexagon Candidate Engine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4.3  Phase 2 — LightGBM Ranker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4.4  Edge Case Engineering &amp; Firewalls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4.5  AI Edge — LLM Augmentation Layer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5 · Engineering Journey — Four Iterations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6 · Evaluation &amp; Fine-Tuning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6.1  Temporal Train-Test Split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6.2  Metrics Defined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6.3  Offline vs. Online Distinction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6.4  Final Kaggle Results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6.5  Robustness &amp; Integrity Analysis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6.6  Fine-Tuning Strategy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7 · System Design &amp; Production Readiness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7.1  Offline Pipeline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7.2  Online Pipeline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7.3  Feature Freshness</w:t>
      </w:r>
    </w:p>
    <w:p>
      <w:pPr>
        <w:spacing w:before="20" w:after="20" w:line="276" w:lineRule="auto"/>
        <w:ind w:left="567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  7.4  Pre-Production Benchmarking Strategy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8 · Business Impact &amp; A/B Testing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9 · Interactive Demo</w:t>
      </w:r>
    </w:p>
    <w:p>
      <w:pPr>
        <w:spacing w:before="8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10 · Appendix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1 · Executive Summary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This document presents our solution to Zomathon's Problem Statement 2: the Cart Super Add-On (CSAO) Rail Recommendation System. We built a two-stage, production-ready pipeline that recommends relevant add-on items to Zomato users in real-time (&lt;100 ms P90) to increase Average Order Value (AOV) and Cart-to-Order (C2O) ratio.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Key Results: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+30.1% AUC lift over popularity baseline (0.5892 → 0.7667)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80.3% Precision@1 — the top recommendation is correct 4 out of 5 times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83.2% Recall@5 — 5 out of 6 desired items appear in the top 5 slots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Zero veg/non-veg violations across 33,455 interactions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&lt; 100ms P90 latency — exceeding the 200–300ms SLA with significant headroom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Live interactive web demo (FastAPI + React) for real-time demonstration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system combines a culinary-aware Hexagon Engine (Stage 1: candidate generation) with a LightGBM ranker (Stage 2: personalized scoring), supported by Item2Vec embeddings, multiple hard-constraint firewalls, and Isotonic Regression calibration for true probability estimates.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2 · Problem Understanding &amp; Formal Framing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2.1 · What is the CSAO Rail?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Cart Super Add-On (CSAO) Rail is the horizontal recommendation strip shown to a Zomato user after they add an item to the cart but before they check out. Its job is to surface add-ons the user is highly likely to accept — boosting Average Order Value (AOV), increasing the Cart-to-Order (C2O) ratio, and completing the meal without annoying the user.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2.2 · Deliverable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Requirement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Predict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Which add-on items a customer is most likely to add, given cart state and context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Update dynamically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Biryani → suggest Salan → once added → suggest Gulab Jamun → suggest drink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Real-time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Strict 200–300 ms end-to-end latency window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Cold start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Handle new users, new restaurants, and new items gracefully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Evaluate on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AUC, Precision@K, Recall@K, NDCG@K, AOV Lift, Add-on Acceptance Rate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2.3 · Why Traditional Systems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Flaw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Explanation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Contextual Blindness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 basic CF model sees 'user bought Biryani before' and recommends Biryani again. It does not understand the user now has a main dish and needs a side/beverage — meal completeness.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Static Rail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Recommendations don't update as the cart grows. Once shown, they stay the same.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 Cultural/Price Intelligence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 generic model may recommend a ₹800 dessert to a ₹200 cart, or suggest Filter Coffee with Chole Bhature because both are individually popular.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2.4 · Formal Problem Statement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Let: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 = current cart state = {i₁, i₂, ..., iₙ} where each iₖ is an item with features (category, price, cuisine, veg flag)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U = user context = (user_id, historical_aov, segment, is_veg, city_tier, preferred_cuisine)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X = session context = (hour_of_day, meal_time_block, day_of_week)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 = candidate item set from the restaurant menu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y = 1 if a candidate item is added to cart AND the session results in a completed order; 0 otherwise</w:t>
      </w:r>
    </w:p>
    <w:p>
      <w:pPr>
        <w:spacing w:before="20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The Task: Learn a scoring function: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f(C, U, X, i) → P(y = 1 | C, U, X, i)    for all i ∈ I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This is treated as a binary classification problem at the candidate level, optimized for ranking quality (AUC, NDCG@K). The output is a ranked list of top-N candidates sorted by descending P(y=1).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 xml:space="preserve">Why not pure ranking (LTR)? 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Learning-to-Rank requires explicit relevance grades per query. Our interaction data has only binary implicit feedback (added / not added). Binary classification with a calibrated probability output achieves equivalent ranking behavior while enabling the budget whitespace logic in Node 6 to use true probability estimates.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2.5 · Core Design Philosophy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Thinking Like a Human Food Expert: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What is physically missing from this meal? (No drink? No side?)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What contrasts well with the texture and spice level ordered?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What does this specific user historically enjoy?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What can realistically fit within this user's typical spending pattern?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What time is it and where is this person?</w:t>
      </w:r>
    </w:p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The Two-Stage Design Principle: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Stage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Goal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Method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Stage 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Recall — find everything that could be relevant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Hexagon Engine (rule-based, culinary-aware)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Stage 2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 — rank and surface the best items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LightGBM + Item2Vec (data-driven, personalized)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They are not competing approaches; they are complementary stages of the same pipeline.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3 · Data Strategy &amp; Feature Engineering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3.1 · Data Pipeline &amp; Synthetic Dataset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competition did not provide a real Zomato dataset. We designed a synthetic generator (generate_csao_data.py) that mirrors real-world relational schema and behavioral constraints — veg filtering, city coherence, cuisine-preference alignment, consistent user palate signals.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3.1.1 · Build Order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The data generation must follow this exact sequence — each stage depends on the previous:</w:t>
      </w:r>
    </w:p>
    <w:p>
      <w:r>
        <w:drawing>
          <wp:inline xmlns:a="http://schemas.openxmlformats.org/drawingml/2006/main" xmlns:pic="http://schemas.openxmlformats.org/drawingml/2006/picture">
            <wp:extent cx="5029200" cy="157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7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3.1.2 · Relational Schema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users.csv — 1,000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Column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U0001–U1000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Spans Tier 1 and Tier 2 Indian cities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city_tier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Tier1 / Tier2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user_segment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budget / mid / premium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is_veg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bool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Strict dietary filter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historical_aov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Average Order Value (₹)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preferred_cuisine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Top cuisine preference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dessert_affinity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0–1 sweet tooth score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beverage_affinity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0–1 drink tendency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price_sensitivity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0–1 (budget=0.8, premium=0.2)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total_orders_lifetime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Historical order count</w:t>
            </w:r>
          </w:p>
        </w:tc>
      </w:tr>
    </w:tbl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restaurants.csv — 500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Column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Unique identifier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Must match user cities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cuisine_primary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Primary cuisine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price_range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budget / mid / premium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avg_rating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3.2–4.8 quality signal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is_chain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bool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Chain vs. independent</w:t>
            </w:r>
          </w:p>
        </w:tc>
      </w:tr>
    </w:tbl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menu_items.csv — 9,114 rows (~18 items/restaurant)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Column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Unique item identifier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Foreign key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item_name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Display name (messy, realistic)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global_item_id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Canonical Food Ontology ID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category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Main / Side / Extension / Beverage / Dessert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 in 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is_veg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bool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Vegetarian flag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avg_weekly_orders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Popularity signal</w:t>
            </w:r>
          </w:p>
        </w:tc>
      </w:tr>
    </w:tbl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order_history.csv — 25,000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Column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order_id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Unique identifier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Foreign key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Foreign key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order_timestamp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datetime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Drives temporal train/test split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items_ordered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Comma-separated item IDs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total_value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Sum of item prices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From this table: user_ordered_this_before, Item2Vec embeddings, and user_category_accept_rate are derived.</w:t>
      </w:r>
    </w:p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csao_interactions.csv — 33,455 rows (Training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Column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session_id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Session identifier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user_id / restaurant_id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Foreign keys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interaction_timestamp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datetime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Used for temporal split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cart_items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Items in cart at recommendation moment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cart_value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 total (₹)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candidate_item_id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 being evaluated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hexagon_node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Nominating node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price_ratio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candidate_price / cart_value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aov_headroom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user_aov − cart_value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embedding_variance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float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 embedding variance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is_chaos_cart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Binary chaos flag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was_added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TARGET: 1 if item added + order completed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3.1.3 · Data Integrity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Constraint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Status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Veg violations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 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 violations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 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acceptance hierarchy preserved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Noise downsampled to 20%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✓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3.1.4 · Node Acceptance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Node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Acceptance Rate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1 — Core Extension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76.5%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4 — Geo-Temporal Beverage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60.6%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3 — Item Co-Occurrence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58.7%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2 — Complementary Texture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52.3%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5 — Regional Dessert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51.4%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6 — Budget / Habit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26.6%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Noise Pool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10.0%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Node 1 achieves the highest acceptance rate because Extension items are structurally required by the main dish. Noise pool's 10% rate confirms it functions correctly as a true negative contrast class.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3.2 · Feature Engineering &amp; ML Ranker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3.2.1 · Item2Vec — Solving NLP &amp; Cold Start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Problem: Zomato has 300,000+ merchants. 'Masala Papad', 'Roasted Corn Papad', 'Masala Papadum', and 'Spicy Papad' are four names for one item. A hand-mapped dictionary cannot keep up.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The Solution: Train a Word2Vec model (Prod2Vec variant) on historical order sequences — each order is a 'sentence', each item is a 'word'.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from gensim.models import Word2Vec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sentences = order_history['items_ordered_list'].tolist()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item2vec_model = Word2Vec(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sentences=sentences,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vector_size=32, window=5,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min_count=1, workers=4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)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Items that are consistently purchased alongside the same dishes cluster together in vector space. Co-purchase behavior replaces manual tagging.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3.2.2 · Cold Start Solutions</w:t>
      </w:r>
    </w:p>
    <w:p>
      <w:r>
        <w:drawing>
          <wp:inline xmlns:a="http://schemas.openxmlformats.org/drawingml/2006/main" xmlns:pic="http://schemas.openxmlformats.org/drawingml/2006/picture">
            <wp:extent cx="4572000" cy="1336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60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Scenario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Strategy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New Item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Sentence Transformer generates initial vector from item name. 'Cheesy Vada Pav' → positions near existing Vada Pav vectors.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New Restaurant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Micro-market average — mean behavior of similar restaurants (same cuisine, city tier, price range).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New User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City-tier baseline + Hexagon structural rules. No personalization until 3+ orders.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3.2.3 · Feature Schema — Hot vs. Cold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Cold Features (pre-computed nightly, stored in Redis):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Feature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item_popularity_score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Global + restaurant-level acceptance rate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user_category_accept_rate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User's historical acceptance rate for this category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item2vec_cosine_similarity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Cosine similarity between candidate and cart item embeddings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regional_time_multiplier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Time-of-day × city-tier popularity multiplier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restaurant_avg_rating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 quality signal</w:t>
            </w:r>
          </w:p>
        </w:tc>
      </w:tr>
    </w:tbl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Hot Features (real-time from session state):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Feature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Description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cart_value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Current cart total (₹)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n_items_in_cart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Count of items in cart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price_ratio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candidate_price / cart_value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aov_headroom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user_historical_aov − cart_value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budget_safe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 if candidate_price ≤ aov_headroom × 0.40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user_ordered_this_before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 if user has ever purchased this exact item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embedding_variance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Variance of Item2Vec vectors in current cart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is_chaos_cart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 if embedding_variance &gt; 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hour_of_day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Integer 0–23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cart_aov_utilization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cart_value / user_aov (how much budget is spent)</w:t>
            </w:r>
          </w:p>
        </w:tc>
      </w:tr>
    </w:tbl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Deliberately Excluded (Data Leakage Prevention):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Feature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Why Removed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is_hexagon_candidate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Directly encodes whether item came from Stage 1 — trivially predicts target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hexagon_node_enc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Same leakage risk; Hexagon is Stage 1, not a Stage 2 feature</w:t>
            </w:r>
          </w:p>
        </w:tc>
      </w:tr>
    </w:tbl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4 · Model Architecture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4.1 · System Architecture Overview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End-to-end latency budget: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Step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Time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Redis O(1) lookup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~10 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Hot feature computation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~20 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LightGBM inference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~30 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Post-processing filters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~10 ms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Total P90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&lt; 100 ms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Exceeding SLA: The requirement is 200–300 ms. Our system delivers in &lt;100 ms, providing significant latency headroom for future additions like real-time ads or more complex re-ranking models.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4.2 · Phase 1 — Hexagon Candidate Engine</w:t>
      </w:r>
    </w:p>
    <w:p>
      <w:r>
        <w:drawing>
          <wp:inline xmlns:a="http://schemas.openxmlformats.org/drawingml/2006/main" xmlns:pic="http://schemas.openxmlformats.org/drawingml/2006/picture">
            <wp:extent cx="5029200" cy="2584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4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Hexagon is not a fixed 6-slot structure. It is a dynamic candidate query engine. If the cart contains only a dessert, the Extension and Cooling Agent queries return empty; the engine compensates by pulling heavier from Beverage and Co-Occurrence. The six nodes represent six types of culinary logic, not six mandatory slots.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1 — Core Component Extension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Identify items needed to physically complete the consumption of the main dish.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Acceptance Rate: ~76.5% (highest of all nodes)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Pav Bhaji → Extra Pav (4 Pavs commonly insufficient)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Chole → Extra Bhatura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Dal Makhani → Extra Garlic Naan or Jeera Rice</w:t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Parent-Child Extension Mapping (from extension_mappings.csv):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Extension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Valid Parents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Extra Pav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Pav Bhaji, Vada Pav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Extra Bhatura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Chole Bhature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Salan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Chicken Biryani, Veg Biryani, Mutton Biryani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Sambar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Idli, Dosa, Uttapam, Medu Vada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Coconut Chutney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Idli, Dosa, Uttapam, Medu Vada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Raita / Boondi Raita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Dal Makhani, Paneer Butter Masala, Biryani variants</w:t>
            </w:r>
          </w:p>
        </w:tc>
      </w:tr>
    </w:tbl>
    <w:p>
      <w:pPr>
        <w:spacing w:before="240" w:after="240" w:line="276" w:lineRule="auto"/>
        <w:pBdr>
          <w:top w:val="single" w:sz="8" w:space="4" w:color="000000"/>
          <w:bottom w:val="single" w:sz="8" w:space="4" w:color="000000"/>
          <w:left w:val="single" w:sz="8" w:space="4" w:color="000000"/>
          <w:right w:val="single" w:sz="8" w:space="4" w:color="000000"/>
        </w:pBdr>
        <w:shd w:fill="F2F2F2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 xml:space="preserve">Global Extension Filter: </w:t>
      </w:r>
      <w:r>
        <w:rPr>
          <w:rFonts w:ascii="Aptos" w:hAnsi="Aptos"/>
          <w:b w:val="0"/>
          <w:i w:val="0"/>
          <w:color w:val="333333"/>
          <w:sz w:val="22"/>
          <w:rFonts w:eastAsia="Aptos"/>
        </w:rPr>
        <w:t>Extension items are ONLY recommended when their parent dish is present in the cart. This prevents absurdities like 'Extra Pav' appearing next to Kulfi.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2 — Complementary Texture &amp; Taste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Provide sensory contrast based on dish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Cart Item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Recommended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Pav Bhaji (Soft, Spicy)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Masala Papad (Crunchy)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Texture contrast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Biryani (Dry, Spicy)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Raita (Creamy, Cooling)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Texture + flavor contrast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Dal Makhani (Soft, Rich)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Papad (Crunchy)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Texture contrast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3 — Item-Specific Co-Occurrence (CF)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Find the item with the highest mathematical co-purchase rate with the specific cart item — not the restaurant's overall best-seller.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Cold Start: If restaurant has &lt; 50 orders for this item, fall back to Global Co-Occurrence table.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4 — Beverage (Geo-Temporal Filter)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Recommend a drink constrained simultaneously by Cuisine Anchor × Time of Day × City Tier.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Time Block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Tier 1 Cities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Tier 2/3 Cities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Breakfast (7–11 AM)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Filter Coffee, Masala Chai, Juice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Chai, Regional Herbal Drinks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Lunch (12–2 PM)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Chaas, Lassi, Cold Drink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Chaas, Masala Chaas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Snack (3–7 PM)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Cold Coffee, Iced Tea, Mojito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Masala Chaas, Nimbu Pani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Dinner (7–10 PM)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Mocktails, Lassi, Premium drinks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Lassi, Cold Drink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Late Night (11 PM–2 AM)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Cold Coffee, Energy Drinks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Chaas, Cold Drink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5 — Regional Dessert (Personal Preference Override)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Recommend sweets by weighting regional baseline vs. user's personal history.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dessert_score = (regional_popularity × 0.30) + (user_personal_history × 0.70)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Dessert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Regional Score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User History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Final Score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Shrikhand (Surat default)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0.90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0.00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0.27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Gulab Jamun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0.60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0.95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0.845 ✓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Gulab Jamun wins despite lower regional popularity — because the user orders it 9/10 times.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Region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Default Desserts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Surat / Gujarat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Shrikhand, Mohanthal, Malpua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Delhi / UP / Punjab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Gulab Jamun, Rasgulla, Kheer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South India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Payasam, Halwa, Kesari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Mumbai / Maharashtra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Puran Poli, Modak, Shrikhand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Bengaluru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Mysore Pak, Dharwad Peda, Payasam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Pan-Indian Default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Gulab Jamun, Rasgulla, Kheer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Node 6 — User Habit &amp; Budget Optimizer (AOV Whitespace)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Purpose: Fill the user's remaining 'budget whitespace' with high-intent items.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whitespace = user_historical_aov - current_cart_value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safe_range = whitespace × [0.25, 0.40]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Example: User AOV = ₹500, Cart = ₹180 → Whitespace = ₹320 → Recommend items in ₹80–₹130 range.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Meal Time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AOV Target Multiplier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Breakfast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0.4×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Snack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Lunch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Dinner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1.0×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Late Night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0.8×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4.3 · Phase 2 — LightGBM Ranker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LightGBM?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Handles mixed tabular data natively — no preprocessing overhead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Sub-100 ms inference at scale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Interpretable via feature importance and SHAP values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Outperforms deep learning on tabular data at this row count (&lt; 100K)</w:t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Target Variable: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y = 1  if (candidate item was added to cart) AND (order was completed in session)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y = 0  otherwise</w:t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Training Parameters: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params = {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'objective': 'binary', 'metric': 'auc',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'learning_rate': 0.05, 'num_leaves': 63, 'max_depth': 6,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'min_child_samples': 20, 'feature_fraction': 0.8,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'bagging_fraction': 0.8, 'bagging_freq': 5,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'lambda_l1': 0.1, 'lambda_l2': 0.1,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'random_state': 42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}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# Early stopping: 50 rounds | Max boost rounds: 1000</w:t>
      </w:r>
    </w:p>
    <w:p>
      <w:pPr>
        <w:spacing w:before="16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Post-Training: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Isotonic Regression calibration — raw scores → true probabilities. ECE = 0.0414.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Noise Downsampling — Noise candidates downsampled to 20% before training.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4.4 · Edge Case Engineering &amp; Firewalls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4.4.1 · The Cuisine Anchor Firewall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Problem: GPS tells you where someone is, not what cuisine they're eating. A Bengaluru user ordering Chole Bhature should not get Filter Coffee.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Solution: The first item added to the cart sets a session-level Cuisine Anchor. All subsequent queries filter by: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WHERE candidate_cuisine IN (anchor_cuisine, 'Universal')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4.4.2 · Veg / Non-Veg Hard Constraint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is_veg = True users never receive non-veg candidates. This is a hard filter applied before LightGBM scoring. Zero tolerance. Verified across 33,455 interactions: 0 violations.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4.4.3 · Global Extension Filter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Extension items (Extra Pav, Salan, Sambar) are tightly coupled to specific parent dishes. A extension_mappings.csv file encodes parent-child relationships. After candidate generation, a global post-filter removes any extension candidate whose required parent dish is not present in the cart.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cart_global_ids = set(item['global_item_id'] for item in cart_items)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for candidate in candidates: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if candidate.category == 'Extension':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    required_parents = extension_map[candidate.global_id]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    if not cart_global_ids.intersection(required_parents):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        candidates.remove(candidate)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4.4.4 · The Chaos Cart Protocol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Problem: User adds Idli (South Indian) + Cold Coffee (Cafe) — the Cuisine Anchor is contradictory.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embedding_variance = np.var(cart_item_vectors, axis=0).mean()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if embedding_variance &gt; τ: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  activate_chaos_cart_protocol()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Strict Cuisine Anchor constraint is released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For unfilled Hexagon slots → query only Universal cuisine category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Node 6 (User Habit) weight increases to 80% of ranking decision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4.4.5 · The Thali / Combo Deconstructor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A Thali is a single Qty:1 line item but internally contains Sabzi, Dal, Roti, Rice, etc. Items flagged is_combo: True trigger the Deconstructor, which maps internal tags to Hexagon nodes they fill.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Deluxe Punjabi Thali → tags: [Paneer Sabzi, Dal, 2 Roti, Rice, Gulab Jamun, Raita]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Node 1 (Extension):  2 Roti → may recommend Extra Roti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Node 2 (Texture):    Raita present → SKIP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Node 4 (Beverage):   EMPTY → aggressively recommend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Node 5 (Dessert):    Gulab Jamun present → SKIP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4.4.6 · Reverse Recommendation — Side → Main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If cart has only category: Side or Beverage items, query Local_Trending_Pairings for highest-probability main dish. Apply user's is_veg filter. Fallback: Global Food Knowledge Graph.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4.4.7 · Category Diversity Enforcement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A diversify_top_k() function enforces that the final rail contains at most 2 items from any single category (max 2 Desserts, max 2 Beverages). Selects items round-robin across categories sorted by score.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4.5 · The AI Edge — LLM Augmentation Layer (Proposed)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The current pipeline uses Item2Vec for item representation. We propose the following LLM augmentation points that would further strengthen the system at production scale: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Augmentation Point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Problem Solved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Proposed Approach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Cold Start — New Items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Item2Vec has no vector for a brand new menu item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 a Sentence Transformer (e.g., all-MiniLM-L6-v2) to generate an initial embedding from the item name + description.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Menu Name Normalization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300K+ merchants use inconsistent naming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An LLM classifier maps raw item names → canonical Global Item IDs in the food ontology.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Unstructured Cart Context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Users add items with custom notes that modifier parsers miss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An LLM extracts preference signals from free-text order notes and appends them as soft features.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Personalization at Scale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For users with sparse history, CF has low signal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An LLM prompt containing the user's last 3–5 orders generates a 'taste profile' to initialize user vectors.</w:t>
            </w:r>
          </w:p>
        </w:tc>
      </w:tr>
    </w:tbl>
    <w:p>
      <w:pPr>
        <w:spacing w:before="240" w:after="240" w:line="276" w:lineRule="auto"/>
        <w:pBdr>
          <w:top w:val="single" w:sz="8" w:space="4" w:color="000000"/>
          <w:bottom w:val="single" w:sz="8" w:space="4" w:color="000000"/>
          <w:left w:val="single" w:sz="8" w:space="4" w:color="000000"/>
          <w:right w:val="single" w:sz="8" w:space="4" w:color="000000"/>
        </w:pBdr>
        <w:shd w:fill="F2F2F2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 xml:space="preserve">Implementation Note: </w:t>
      </w:r>
      <w:r>
        <w:rPr>
          <w:rFonts w:ascii="Aptos" w:hAnsi="Aptos"/>
          <w:b w:val="0"/>
          <w:i w:val="0"/>
          <w:color w:val="333333"/>
          <w:sz w:val="22"/>
          <w:rFonts w:eastAsia="Aptos"/>
        </w:rPr>
        <w:t>These augmentations sit outside the critical inference path. They run as async background enrichment jobs (nightly or on-demand for new items) and write outputs to the same Redis feature store. The &lt;100ms inference latency SLA is unaffected.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5 · Engineering Journey — Four Iterations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Our final system is the result of four major architectural evolutions.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Iteration 1 — The Static Rules Engine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was built: A rigid 6-node Hexagon with hardcoded rules and hand-set α, β, γ scoring weights.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broke: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6-slot structure too rigid — a dessert-only cart doesn't need all 6 slots filled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NLP ontology was hand-mapped — cannot scale to 300K+ merchants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No training loop, no loss function, no way to produce AUC/NDCG/Precision@K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Cold start 'solution' was a label, not an implementation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"You built a rules engine, not an ML model."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Iteration 2 — The Machine Learning Pivot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was built: Hexagon demoted to candidate generator. LightGBM ranker + Item2Vec embeddings + synthetic relational dataset.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broke: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First training run: AUC = 1.0000 — impossible in any real recsys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Root cause: Data Leakage. Features is_hexagon_candidate and hexagon_node_enc let the model memorize: 'If flag=1 → predict add; if flag=0 → predict skip'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Synthetic labels were independently random — no consistent user preference signals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Perfect AUC = data leakage. Real models do not get 1.0.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Iteration 3 — Eliminating Leakage &amp; Engineering True Signal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was built: Removed leaky features. Introduced correlated label noise, user_ordered_this_before, price_ratio, Isotonic Regression calibration, and Noise downsampling.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Result: AUC dropped from a fake 1.0 to a realistic, defensible 0.7673, with Hard AUC of 0.7568.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Iteration 4 — Productionization &amp; Interactive Demo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What was built: Complete generate_csao_data.py (4,500 sessions, 1,000 users), train_and_export.py pipeline, interactive web application (FastAPI + React), and final Kaggle notebook with public dataset.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6 · Evaluation &amp; Fine-Tuning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6.1 · Temporal Train-Test Split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Recommendation systems must use temporal splits. A random split leaks future behavior into past training.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df = df.sort_values('interaction_timestamp').reset_index(drop=True)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split_idx = int(len(df) * 0.80)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split_date = df['interaction_timestamp'].iloc[split_idx]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train_df = df[df['interaction_timestamp'] &lt; split_date]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test_df  = df[df['interaction_timestamp'] &gt;= split_date]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Split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Rows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Sessions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Acceptance Rate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Train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22,457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3,600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55.24%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Test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6,700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900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47.66%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6.2 · Metrics Defined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Metric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Meaning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Our Score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AUC-ROC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Probability model ranks a positive above a negative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0.7667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Hard AUC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 on Nodes 1–6 only (excludes easy Noise negatives)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0.7568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Top recommendation was correct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80.3%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Precision@3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~2 of 3 top items correct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66.7%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~3 of 5 top items correct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56.7%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Recall@5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83% of wanted items in top 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83.2%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NDCG@5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Best items surface at positions 1–2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89.1%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F1@5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Harmonic mean of P@5 and R@5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67.2%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ECE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Score calibration error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0.0414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6.3 · Offline vs. Online — The Honest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Evaluation Type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What It Measures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How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Offline (done)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AUC, Precision@K, Recall@K, NDCG@K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Temporal holdout test set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Online (requires A/B)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AOV Lift, Acceptance Rate, C2O Ratio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Staged deployment A/B test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AOV lift cannot be measured from offline data — we don't know counterfactual behavior. This is stated explicitly because intellectual honesty strengthens a submission.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6.4 · Final Kaggle Results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Dataset Metadata: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Field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Value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Kaggle Dataset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navdeepdhunna/csao-dataset-2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Menu Items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9,114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Orders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25,000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CSAO Interactions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33,455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Sessions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4,500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Features Used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34 (after leakage removal)</w:t>
            </w:r>
          </w:p>
        </w:tc>
      </w:tr>
    </w:tbl>
    <w:p>
      <w:pPr>
        <w:spacing w:before="20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Baseline vs. Proposed: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Metric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Baseline (Popularity)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Proposed (ML)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Lift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 Score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0.5892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0.7667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+30.1%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Precision@1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0.6433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0.8033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+24.9%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Precision@3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0.5637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0.6667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+18.3%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Precision@5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0.5006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0.5668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+13.2%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Recall@5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0.7389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0.8324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+12.7%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NDCG@5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0.8181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0.8908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+8.9%</w:t>
            </w:r>
          </w:p>
        </w:tc>
      </w:tr>
    </w:tbl>
    <w:p>
      <w:pPr>
        <w:spacing w:before="20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Segment &amp; Tier Consistency: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Segment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AUC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Budget Users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0.7598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Mid Users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0.7675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Premium Users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0.7784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Tier 1 Cities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0.7657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Tier 2 Cities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0.7681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PASS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Consistent AUC across all segments confirms no demographic bias. Deployable Pan-India without segment-specific retraining.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6.5 · Robustness &amp; Integrity Analysis</w:t>
      </w:r>
    </w:p>
    <w:p>
      <w:pPr>
        <w:spacing w:before="12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Data Leakage Audit: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Feature Removed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With Feature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Without Feature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is_hexagon_candidate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 = 1.0 (memorized)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 = 0.7667 (real signal)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hexagon_node_enc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Same leakage vector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Same correction</w:t>
            </w:r>
          </w:p>
        </w:tc>
      </w:tr>
    </w:tbl>
    <w:p>
      <w:pPr>
        <w:spacing w:before="16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Score Calibration: Isotonic Regression (non-parametric). ECE = 0.0414. Score of 0.55 genuinely means ~55% acceptance probability.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Hard Candidate Discrimination: Overall AUC 0.7667 vs Hard AUC 0.7568. Gap = 0.0099. Intentionally small — model learns real preferences, not just 'Noise vs. not-Noise'.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Item Diversity &amp; Coverage: 3,277 / 4,499 eligible items recommended = 72.8% coverage.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6.6 · Fine-Tuning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Parameter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Value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Rationale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objective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binary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Binary implicit feedback (added / not added)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metric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auc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Ranking quality over raw accuracy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learning_rate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0.05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Slow learning with early stopping for stability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num_leaves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63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Controls complexity; prevents overfitting on 33K rows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max_depth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Caps tree depth; balances expressiveness and latency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min_child_samples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20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Prevents splits on very small leaf populations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feature_fraction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Random feature subsampling — reduces overfitting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bagging_fraction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0.8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Row subsampling per iteration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bagging_freq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Bagging applied every 5 rounds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lambda_l1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L1 regularization — sparse feature selection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lambda_l2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0.1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L2 regularization — weight shrinkage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Early stopping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50 rounds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Stops if AUC doesn't improve for 50 rounds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Max boosting rounds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1,000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Upper bound; early stopping triggers before this</w:t>
            </w:r>
          </w:p>
        </w:tc>
      </w:tr>
    </w:tbl>
    <w:p>
      <w:pPr>
        <w:spacing w:before="240" w:after="240" w:line="276" w:lineRule="auto"/>
        <w:pBdr>
          <w:top w:val="single" w:sz="8" w:space="4" w:color="000000"/>
          <w:bottom w:val="single" w:sz="8" w:space="4" w:color="000000"/>
          <w:left w:val="single" w:sz="8" w:space="4" w:color="000000"/>
          <w:right w:val="single" w:sz="8" w:space="4" w:color="000000"/>
        </w:pBdr>
        <w:shd w:fill="F2F2F2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 xml:space="preserve">Accuracy vs. Latency Trade-off: </w:t>
      </w:r>
      <w:r>
        <w:rPr>
          <w:rFonts w:ascii="Aptos" w:hAnsi="Aptos"/>
          <w:b w:val="0"/>
          <w:i w:val="0"/>
          <w:color w:val="333333"/>
          <w:sz w:val="22"/>
          <w:rFonts w:eastAsia="Aptos"/>
        </w:rPr>
        <w:t>num_leaves=63 and max_depth=6 were chosen specifically to keep LightGBM inference under 30ms. Increasing num_leaves to 127 improved AUC by ~0.004 but pushed inference to ~45ms. The current configuration keeps total pipeline P90 under 100ms with 100ms+ headroom against the 200–300ms SLA.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Error Analysis: The model underperforms on Node 6 (Budget/Habit) candidates for new users (&lt; 3 orders) where historical_aov is imputed from city-tier means. This is expected and addressed by the cold start fallback strategy.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7 · System Design &amp; Production Readiness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7.1 · Offline Pipeline (Nightly Batch, ~2 AM)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Retrain Item2Vec on last 90 days of order history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Recompute Hexagon co-occurrence tables per restaurant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Recompute regional time-of-day multipliers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Update item popularity scores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Push all pre-computed embeddings and scores to Redis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Recalibrate LightGBM scores via Isotonic Regression</w:t>
      </w:r>
    </w:p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2"/>
          <w:rFonts w:eastAsia="Aptos"/>
        </w:rPr>
        <w:t>Storage: Redis key-value store. O(1) lookup. Keys: item_id or restaurant_id:item_id.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7.2 · Online Pipeline (Per Request, &lt; 100 ms)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User adds item to cart                          t = 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Redis lookup: pre-computed candidates      t = 10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Hot feature computation                    t = 30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LightGBM inference on ~50 candidates       t = 60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Post-filters (Veg, Cuisine, Extension)     t = 70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Isotonic calibration                       t = 75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Category diversity enforcement             t = 80 ms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└─ Return top 5–10 to UI                      t &lt; 100 ms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7.3 · Feature Freshness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Feature Type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Refresh Frequency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Item2Vec Embeddings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Nightly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Hexagon Co-occurrence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Nightly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Regional Multipliers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Weekly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cart_value, price_ratio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Real-time per request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user_ordered_this_before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Real-time per request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embedding_variance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Real-time per request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7.4 · Pre-Production Benchmarking Strategy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Before any live deployment, the system must pass three benchmarking gates: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Gate 1 — Offline Load Testing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Simulate peak Zomato traffic: 8M orders/day ≈ ~93 requests/second sustained, with 5–10× spikes during lunch and dinner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Tool: locust or k6 pointed at the /recommend FastAPI endpoint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Pass criteria: P95 latency &lt; 200ms at 500 concurrent requests; zero timeouts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Gate 2 — Shadow Mode Deployment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Deploy new engine alongside existing system in shadow mode: existing rail shown to users, new engine's recommendations logged silently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Compare offline metrics (Precision@K, NDCG) computed on shadow logs vs. holdout test set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Validates that real-world traffic distribution matches synthetic data assumptions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Duration: 1 week minimum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>Gate 3 — Canary Deployment (5% Traffic)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Route 5% of live traffic to the new engine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Monitor guardrail metrics for 48 hours before expanding:</w:t>
      </w:r>
    </w:p>
    <w:p>
      <w:pPr>
        <w:pStyle w:val="ListBullet"/>
        <w:spacing w:before="40" w:after="40" w:line="276" w:lineRule="auto"/>
        <w:ind w:left="850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Cart abandonment rate must not increase by &gt;2%</w:t>
      </w:r>
    </w:p>
    <w:p>
      <w:pPr>
        <w:pStyle w:val="ListBullet"/>
        <w:spacing w:before="40" w:after="40" w:line="276" w:lineRule="auto"/>
        <w:ind w:left="850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C2O ratio must not decrease by &gt;1%</w:t>
      </w:r>
    </w:p>
    <w:p>
      <w:pPr>
        <w:pStyle w:val="ListBullet"/>
        <w:spacing w:before="40" w:after="40" w:line="276" w:lineRule="auto"/>
        <w:ind w:left="850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P95 latency must stay &lt;200ms under real traffic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Only proceed to full A/B test after all three guardrails pass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8 · Business Impact &amp; A/B Testing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8.1 · Metrics Directly Addressed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Business Metric</w:t>
            </w:r>
          </w:p>
        </w:tc>
        <w:tc>
          <w:tcPr>
            <w:tcW w:type="dxa" w:w="468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How Addressed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AOV Lift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 6 finds budget whitespace and safely fills it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Add-on Acceptance Rate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Precision@1 = 80.3% — top pick correct 4/5 times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C2O Ratio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High NDCG ensures relevant items appear first → less abandonment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User Experience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Cuisine Anchor + Extension Filter prevent jarring recommendations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Long-Tail Discovery</w:t>
            </w:r>
          </w:p>
        </w:tc>
        <w:tc>
          <w:tcPr>
            <w:tcW w:type="dxa" w:w="468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72.8% item coverage prevents top-50 popularity bias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8.2 · Revenue Projection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Blended real add-on price (India):    Rs.80  (impulse buys, Rs.40-Rs.150 range)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Recall@5:                             0.8324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Per-session projection:               Rs.80 x 0.83 = Rs.67/session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At Zomato scale (8M+ orders/day):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10% CSAO-optimized sessions = 800,000/day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 xml:space="preserve">  800,000 x Rs.67 = Rs.5.36 Crore incremental daily AOV potential</w:t>
      </w:r>
    </w:p>
    <w:p>
      <w:pPr>
        <w:spacing w:before="240" w:after="240" w:line="276" w:lineRule="auto"/>
        <w:pBdr>
          <w:top w:val="single" w:sz="8" w:space="4" w:color="000000"/>
          <w:bottom w:val="single" w:sz="8" w:space="4" w:color="000000"/>
          <w:left w:val="single" w:sz="8" w:space="4" w:color="000000"/>
          <w:right w:val="single" w:sz="8" w:space="4" w:color="000000"/>
        </w:pBdr>
        <w:shd w:fill="F2F2F2"/>
      </w:pPr>
      <w:r>
        <w:rPr>
          <w:rFonts w:ascii="Aptos" w:hAnsi="Aptos"/>
          <w:b/>
          <w:i w:val="0"/>
          <w:color w:val="000000"/>
          <w:sz w:val="22"/>
          <w:rFonts w:eastAsia="Aptos"/>
        </w:rPr>
        <w:t xml:space="preserve">Note: </w:t>
      </w:r>
      <w:r>
        <w:rPr>
          <w:rFonts w:ascii="Aptos" w:hAnsi="Aptos"/>
          <w:b w:val="0"/>
          <w:i w:val="0"/>
          <w:color w:val="333333"/>
          <w:sz w:val="22"/>
          <w:rFonts w:eastAsia="Aptos"/>
        </w:rPr>
        <w:t>This is a projection, not measured. Real revenue impact requires A/B testing.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8.3 · Phased Deployment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Phase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Timeframe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Scope</w:t>
            </w:r>
          </w:p>
        </w:tc>
        <w:tc>
          <w:tcPr>
            <w:tcW w:type="dxa" w:w="234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Rationale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Phase 1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Months 1–2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Tier 1, Late Night + Snack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Highest impulse elasticity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Phase 2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Month 3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Expand to Dinner peak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AOV naturally highest; largest whitespace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Phase 3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Month 4+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All meal times, all tiers</w:t>
            </w:r>
          </w:p>
        </w:tc>
        <w:tc>
          <w:tcPr>
            <w:tcW w:type="dxa" w:w="234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Full rollout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8.4 · A/B Testing Protocol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Control: Existing popularity-based CSAO rail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Treatment: Two-stage Hexagon + LightGBM rail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Primary KPIs: Add-on Acceptance Rate, AOV per session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Duration: Minimum 2 weeks (captures day-of-week patterns)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Significance: p &lt; 0.05, minimum detectable effect: 5% AOV lift</w:t>
      </w:r>
    </w:p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9 · Interactive Demo</w:t>
      </w:r>
    </w:p>
    <w:p>
      <w:pPr>
        <w:spacing w:before="12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 xml:space="preserve">A live interactive proof-of-concept is deployed at: </w:t>
      </w:r>
    </w:p>
    <w:p>
      <w:pPr>
        <w:spacing w:before="120" w:after="200" w:line="276" w:lineRule="auto"/>
      </w:pPr>
      <w:r>
        <w:rPr>
          <w:rFonts w:ascii="Aptos" w:hAnsi="Aptos"/>
          <w:b/>
          <w:i w:val="0"/>
          <w:color w:val="0066CC"/>
          <w:sz w:val="22"/>
          <w:rFonts w:eastAsia="Aptos"/>
        </w:rPr>
        <w:t>https://carto-demo.netlify.app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9.1 ·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Layer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Technology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Function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Frontend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React (Vite)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City → Restaurant → Menu → Cart → Recommendations UI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Backend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FastAPI (Python)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Loads model artifacts, runs Hexagon + LightGBM inference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Model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LightGBM .txt + Item2Vec .model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Pre-trained, loaded at server startup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Data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CSV files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Loaded into memory at startup</w:t>
            </w:r>
          </w:p>
        </w:tc>
      </w:tr>
    </w:tbl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9.2 · User Flow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1. Select City         →  filters restaurants to that city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2. Select Restaurant   →  loads that restaurant's menu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3. Build Cart          →  add Main dishes, sides, etc.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4. Select User Profile →  (budget/mid/premium, veg/non-veg)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5. Get Recommendations →  Two-stage engine fires</w:t>
      </w:r>
    </w:p>
    <w:p>
      <w:pPr>
        <w:spacing w:before="0" w:after="0" w:line="240" w:lineRule="auto"/>
        <w:shd w:fill="F5F5F5"/>
      </w:pPr>
      <w:r>
        <w:rPr>
          <w:rFonts w:ascii="Courier New" w:hAnsi="Courier New"/>
          <w:b w:val="0"/>
          <w:i w:val="0"/>
          <w:color w:val="333333"/>
          <w:sz w:val="18"/>
          <w:rFonts w:eastAsia="Courier New"/>
        </w:rPr>
        <w:t>6. View Rail           →  Top 5 items with scores, nodes, categories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9.3 · Backend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Endpoint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Method</w:t>
            </w:r>
          </w:p>
        </w:tc>
        <w:tc>
          <w:tcPr>
            <w:tcW w:type="dxa" w:w="3120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/cities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List available cities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/restaurants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List restaurants, filtered by city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/menu/{restaurant_id}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Restaurant menu items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/profiles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GET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Sample user profiles for demo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/recommend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POST</w:t>
            </w:r>
          </w:p>
        </w:tc>
        <w:tc>
          <w:tcPr>
            <w:tcW w:type="dxa" w:w="3120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Core engine — takes cart + profile → returns ranked recommendations</w:t>
            </w:r>
          </w:p>
        </w:tc>
      </w:tr>
    </w:tbl>
    <w:p>
      <w:r>
        <w:br w:type="page"/>
      </w:r>
    </w:p>
    <w:p>
      <w:pPr>
        <w:spacing w:before="360" w:after="160" w:line="276" w:lineRule="auto"/>
        <w:jc w:val="left"/>
        <w:pBdr>
          <w:bottom w:val="single" w:sz="4" w:space="1" w:color="000000"/>
        </w:pBdr>
      </w:pPr>
      <w:r>
        <w:rPr>
          <w:rFonts w:ascii="Aptos" w:hAnsi="Aptos"/>
          <w:b/>
          <w:i w:val="0"/>
          <w:color w:val="000000"/>
          <w:sz w:val="32"/>
          <w:rFonts w:eastAsia="Aptos"/>
        </w:rPr>
        <w:t>10 · Appendix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10.1 · Session-Level Inference Examples</w:t>
      </w:r>
    </w:p>
    <w:p>
      <w:pPr>
        <w:spacing w:before="12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Session ORD020258 — User U0519: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Rank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Item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Node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Score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House Kulfi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Node5 Dessert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0.775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Special Tiramisu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Node5 Dessert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0.484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Garlic Bread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Node2 Texture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0.437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Special Lassi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Node4 Beverage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0.414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Signature Virgin Mojito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Node3 CoOccurrence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0.349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Skip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4 of 5 top recommendations accepted.</w:t>
      </w:r>
    </w:p>
    <w:p>
      <w:pPr>
        <w:spacing w:before="200" w:after="12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Session ORD014986 — User U0683: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Rank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Item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Node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Score</w:t>
            </w:r>
          </w:p>
        </w:tc>
        <w:tc>
          <w:tcPr>
            <w:tcW w:type="dxa" w:w="1872"/>
            <w:shd w:fill="F2F2F2"/>
          </w:tcPr>
          <w:p>
            <w:r/>
            <w:r>
              <w:rPr>
                <w:rFonts w:ascii="Aptos" w:hAnsi="Aptos"/>
                <w:b/>
                <w:i w:val="0"/>
                <w:color w:val="000000"/>
                <w:sz w:val="20"/>
                <w:rFonts w:eastAsia="Aptos"/>
              </w:rPr>
              <w:t>Result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Signature Virgin Mojito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Node3 CoOccurrence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0.678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Skip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Signature Choco Lava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Node5 Dessert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0.596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Classic Coconut Chutney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Node1 Extension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0.570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Special Dosa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Node3 CoOccurrence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0.566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Skip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Signature Rasam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Node1 Extension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0.558</w:t>
            </w:r>
          </w:p>
        </w:tc>
        <w:tc>
          <w:tcPr>
            <w:tcW w:type="dxa" w:w="1872"/>
          </w:tcPr>
          <w:p>
            <w:r/>
            <w:r>
              <w:rPr>
                <w:rFonts w:ascii="Aptos" w:hAnsi="Aptos"/>
                <w:b w:val="0"/>
                <w:i w:val="0"/>
                <w:color w:val="333333"/>
                <w:sz w:val="20"/>
                <w:rFonts w:eastAsia="Aptos"/>
              </w:rPr>
              <w:t>Added</w:t>
            </w:r>
          </w:p>
        </w:tc>
      </w:tr>
    </w:tbl>
    <w:p>
      <w:pPr>
        <w:spacing w:before="120" w:after="120" w:line="276" w:lineRule="auto"/>
      </w:pPr>
      <w:r>
        <w:rPr>
          <w:rFonts w:ascii="Aptos" w:hAnsi="Aptos"/>
          <w:b w:val="0"/>
          <w:i/>
          <w:color w:val="333333"/>
          <w:sz w:val="20"/>
          <w:rFonts w:eastAsia="Aptos"/>
        </w:rPr>
        <w:t>3 accepted items in top 5, spread across Extension and Dessert nodes.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10.2 · Key Design Decisions — Justified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LightGBM over Neural Networks?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At 33K–80K training rows with 34 tabular features, gradient boosted trees outperform deep learning on both accuracy and latency. LightGBM inference: &lt; 30 ms.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Item2Vec over Manual Ontologies?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Manual ontologies break at scale. Item2Vec learns from actual purchase behavior, requires no human maintenance, handles regional naming variation automatically.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Hexagon Nodes Instead of End-to-End Retrieval?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Pure CF has no mechanism for meal completeness or cuisine coherence. The Hexagon guarantees structurally relevant candidates before ML ranking.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Remove is_hexagon_candidate?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In production, every item on the live rail is a Hexagon candidate — there is no Noise contrast class. The Hard AUC (0.7568) proves the model works on the actual task.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Isotonic Calibration?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Node 6 uses predicted probabilities for financial decisions. An uncalibrated model would systematically recommend overpriced items.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Correlated Label Noise?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Independent noise: model can't learn preferences. Correlated noise: a user who dislikes desserts consistently generates was_added=0 for desserts.</w:t>
      </w:r>
    </w:p>
    <w:p>
      <w:pPr>
        <w:spacing w:before="160" w:after="40" w:line="276" w:lineRule="auto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Why Temporal Split?</w:t>
      </w:r>
    </w:p>
    <w:p>
      <w:pPr>
        <w:spacing w:before="120" w:after="12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Random splits leak future behavior into training. Temporal splits enforce a strict past/future boundary.</w:t>
      </w:r>
    </w:p>
    <w:p>
      <w:pPr>
        <w:spacing w:before="240" w:after="120" w:line="276" w:lineRule="auto"/>
        <w:jc w:val="left"/>
      </w:pPr>
      <w:r>
        <w:rPr>
          <w:rFonts w:ascii="Aptos" w:hAnsi="Aptos"/>
          <w:b/>
          <w:i w:val="0"/>
          <w:color w:val="000000"/>
          <w:sz w:val="26"/>
          <w:rFonts w:eastAsia="Aptos"/>
        </w:rPr>
        <w:t>10.3 · References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Kaggle Dataset: https://www.kaggle.com/datasets/navdeepdhunna/csao-dataset-2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Public Kaggle Code: https://www.kaggle.com/code/navdeepdhunna/carto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GitHub Repository: https://github.com/NavdeepSingh0/Carto</w:t>
      </w:r>
    </w:p>
    <w:p>
      <w:pPr>
        <w:pStyle w:val="ListBullet"/>
        <w:spacing w:before="40" w:after="40" w:line="276" w:lineRule="auto"/>
      </w:pPr>
      <w:r>
        <w:rPr>
          <w:rFonts w:ascii="Aptos" w:hAnsi="Aptos"/>
          <w:b w:val="0"/>
          <w:i w:val="0"/>
          <w:color w:val="333333"/>
          <w:sz w:val="22"/>
          <w:rFonts w:eastAsia="Aptos"/>
        </w:rPr>
        <w:t>Interactive Web Demo: https://carto-demo.netlify.app</w:t>
      </w:r>
    </w:p>
    <w:p>
      <w:pPr>
        <w:spacing w:before="480" w:after="120" w:line="276" w:lineRule="auto"/>
      </w:pPr>
    </w:p>
    <w:p>
      <w:pPr>
        <w:spacing w:before="120" w:after="120" w:line="276" w:lineRule="auto"/>
        <w:jc w:val="center"/>
      </w:pPr>
      <w:r>
        <w:rPr>
          <w:rFonts w:ascii="Aptos" w:hAnsi="Aptos"/>
          <w:b/>
          <w:i w:val="0"/>
          <w:color w:val="333333"/>
          <w:sz w:val="22"/>
          <w:rFonts w:eastAsia="Aptos"/>
        </w:rPr>
        <w:t>Zomathon 2026 · Team Navdeep · Aarna · Khushbu</w:t>
      </w:r>
    </w:p>
    <w:sectPr w:rsidR="00FC693F" w:rsidRPr="0006063C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  <w:rFonts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