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Title"/>
        <w:tag w:val=""/>
        <w:id w:val="-1377693910"/>
        <w:placeholder>
          <w:docPart w:val="C2F84BCB96B4496CBAC7650D8E9C37A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00E5EB0" w14:textId="4C39D418" w:rsidR="00E45F49" w:rsidRPr="00127DB6" w:rsidRDefault="00654537" w:rsidP="00127DB6">
          <w:pPr>
            <w:pStyle w:val="Heading10"/>
          </w:pPr>
          <w:r w:rsidRPr="00127DB6">
            <w:t>Risk Management Policy</w:t>
          </w:r>
        </w:p>
      </w:sdtContent>
    </w:sdt>
    <w:p w14:paraId="400E5EB1" w14:textId="4CA3FEEA" w:rsidR="000F2233" w:rsidRPr="00F93CED" w:rsidRDefault="000F2233" w:rsidP="00FC1E26">
      <w:pPr>
        <w:pStyle w:val="Heading20"/>
        <w:rPr>
          <w:sz w:val="20"/>
          <w:szCs w:val="20"/>
        </w:rPr>
      </w:pPr>
      <w:r w:rsidRPr="00F93CED">
        <w:rPr>
          <w:sz w:val="20"/>
          <w:szCs w:val="20"/>
        </w:rPr>
        <w:t>Purpose</w:t>
      </w:r>
    </w:p>
    <w:p w14:paraId="300D7675" w14:textId="6E5DB7A4" w:rsidR="00614AB5" w:rsidRPr="00F93CED" w:rsidRDefault="00224978" w:rsidP="00614AB5">
      <w:pPr>
        <w:pStyle w:val="MainText"/>
        <w:rPr>
          <w:rFonts w:ascii="Roboto" w:hAnsi="Roboto"/>
          <w:szCs w:val="20"/>
        </w:rPr>
      </w:pPr>
      <w:r w:rsidRPr="00F93CED">
        <w:rPr>
          <w:rFonts w:ascii="Roboto" w:hAnsi="Roboto"/>
          <w:szCs w:val="20"/>
        </w:rPr>
        <w:t xml:space="preserve">The purpose of the </w:t>
      </w:r>
      <w:sdt>
        <w:sdtPr>
          <w:rPr>
            <w:rFonts w:ascii="Roboto" w:hAnsi="Roboto"/>
            <w:szCs w:val="20"/>
          </w:rPr>
          <w:alias w:val="Company"/>
          <w:tag w:val=""/>
          <w:id w:val="39019719"/>
          <w:placeholder>
            <w:docPart w:val="850D64A8CBF14CBE8828AB26D7820665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1E2EEA" w:rsidRPr="00F93CED">
            <w:rPr>
              <w:rFonts w:ascii="Roboto" w:hAnsi="Roboto"/>
              <w:szCs w:val="20"/>
            </w:rPr>
            <w:t>(Company)</w:t>
          </w:r>
        </w:sdtContent>
      </w:sdt>
      <w:r w:rsidRPr="00F93CED">
        <w:rPr>
          <w:rFonts w:ascii="Roboto" w:hAnsi="Roboto"/>
          <w:szCs w:val="20"/>
        </w:rPr>
        <w:t xml:space="preserve"> </w:t>
      </w:r>
      <w:sdt>
        <w:sdtPr>
          <w:rPr>
            <w:rFonts w:ascii="Roboto" w:hAnsi="Roboto"/>
            <w:szCs w:val="20"/>
          </w:rPr>
          <w:alias w:val="Title"/>
          <w:tag w:val=""/>
          <w:id w:val="-324659439"/>
          <w:placeholder>
            <w:docPart w:val="F17AA3D6C7144205A924E418C78776F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54537" w:rsidRPr="00F93CED">
            <w:rPr>
              <w:rFonts w:ascii="Roboto" w:hAnsi="Roboto"/>
              <w:szCs w:val="20"/>
            </w:rPr>
            <w:t>Risk Management Policy</w:t>
          </w:r>
        </w:sdtContent>
      </w:sdt>
      <w:r w:rsidRPr="00F93CED">
        <w:rPr>
          <w:rFonts w:ascii="Roboto" w:hAnsi="Roboto"/>
          <w:szCs w:val="20"/>
        </w:rPr>
        <w:t xml:space="preserve"> </w:t>
      </w:r>
      <w:r w:rsidR="00654537" w:rsidRPr="00F93CED">
        <w:rPr>
          <w:rFonts w:ascii="Roboto" w:hAnsi="Roboto"/>
          <w:szCs w:val="20"/>
        </w:rPr>
        <w:t xml:space="preserve">is to establish the requirements for the assessment and treatment of information security-related risks facing </w:t>
      </w:r>
      <w:sdt>
        <w:sdtPr>
          <w:rPr>
            <w:rFonts w:ascii="Roboto" w:hAnsi="Roboto"/>
            <w:szCs w:val="20"/>
          </w:rPr>
          <w:alias w:val="Company"/>
          <w:tag w:val=""/>
          <w:id w:val="-464591592"/>
          <w:placeholder>
            <w:docPart w:val="202DF269C5D2415393B820F2BDCAAC2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1E2EEA" w:rsidRPr="00F93CED">
            <w:rPr>
              <w:rFonts w:ascii="Roboto" w:hAnsi="Roboto"/>
              <w:szCs w:val="20"/>
            </w:rPr>
            <w:t>(Company)</w:t>
          </w:r>
        </w:sdtContent>
      </w:sdt>
      <w:r w:rsidR="00654537" w:rsidRPr="00F93CED">
        <w:rPr>
          <w:rFonts w:ascii="Roboto" w:hAnsi="Roboto"/>
          <w:szCs w:val="20"/>
        </w:rPr>
        <w:t>.</w:t>
      </w:r>
    </w:p>
    <w:p w14:paraId="400E5EB3" w14:textId="01004040" w:rsidR="000F2233" w:rsidRPr="00FC1E26" w:rsidRDefault="00ED1630" w:rsidP="00FC1E26">
      <w:pPr>
        <w:pStyle w:val="Heading20"/>
      </w:pPr>
      <w:r w:rsidRPr="00FC1E26">
        <w:t>Audience</w:t>
      </w:r>
    </w:p>
    <w:p w14:paraId="5D8FE386" w14:textId="24E72CC9" w:rsidR="00F239C3" w:rsidRPr="00F93CED" w:rsidRDefault="00224978" w:rsidP="00F239C3">
      <w:pPr>
        <w:pStyle w:val="MainText"/>
        <w:rPr>
          <w:rFonts w:ascii="Roboto" w:hAnsi="Roboto"/>
          <w:szCs w:val="20"/>
        </w:rPr>
      </w:pPr>
      <w:r w:rsidRPr="00F93CED">
        <w:rPr>
          <w:rFonts w:ascii="Roboto" w:hAnsi="Roboto"/>
          <w:szCs w:val="20"/>
        </w:rPr>
        <w:t xml:space="preserve">The </w:t>
      </w:r>
      <w:sdt>
        <w:sdtPr>
          <w:rPr>
            <w:rFonts w:ascii="Roboto" w:hAnsi="Roboto"/>
            <w:szCs w:val="20"/>
          </w:rPr>
          <w:alias w:val="Company"/>
          <w:tag w:val=""/>
          <w:id w:val="-458723516"/>
          <w:placeholder>
            <w:docPart w:val="FAFEADCA090E4E9AAFF68A9127FE6CF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1E2EEA" w:rsidRPr="00F93CED">
            <w:rPr>
              <w:rFonts w:ascii="Roboto" w:hAnsi="Roboto"/>
              <w:szCs w:val="20"/>
            </w:rPr>
            <w:t>(Company)</w:t>
          </w:r>
        </w:sdtContent>
      </w:sdt>
      <w:r w:rsidRPr="00F93CED">
        <w:rPr>
          <w:rFonts w:ascii="Roboto" w:hAnsi="Roboto"/>
          <w:szCs w:val="20"/>
        </w:rPr>
        <w:t xml:space="preserve"> </w:t>
      </w:r>
      <w:sdt>
        <w:sdtPr>
          <w:rPr>
            <w:rFonts w:ascii="Roboto" w:hAnsi="Roboto"/>
            <w:szCs w:val="20"/>
          </w:rPr>
          <w:alias w:val="Title"/>
          <w:tag w:val=""/>
          <w:id w:val="-1127777661"/>
          <w:placeholder>
            <w:docPart w:val="B342C0AEF702417B92E60CC3CC85624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54537" w:rsidRPr="00F93CED">
            <w:rPr>
              <w:rFonts w:ascii="Roboto" w:hAnsi="Roboto"/>
              <w:szCs w:val="20"/>
            </w:rPr>
            <w:t>Risk Management Policy</w:t>
          </w:r>
        </w:sdtContent>
      </w:sdt>
      <w:r w:rsidRPr="00F93CED">
        <w:rPr>
          <w:rFonts w:ascii="Roboto" w:hAnsi="Roboto"/>
          <w:szCs w:val="20"/>
        </w:rPr>
        <w:t xml:space="preserve"> </w:t>
      </w:r>
      <w:r w:rsidR="00F239C3" w:rsidRPr="00F93CED">
        <w:rPr>
          <w:rFonts w:ascii="Roboto" w:hAnsi="Roboto"/>
          <w:szCs w:val="20"/>
        </w:rPr>
        <w:t xml:space="preserve">applies to all </w:t>
      </w:r>
      <w:sdt>
        <w:sdtPr>
          <w:rPr>
            <w:rFonts w:ascii="Roboto" w:hAnsi="Roboto"/>
            <w:szCs w:val="20"/>
          </w:rPr>
          <w:alias w:val="Company"/>
          <w:tag w:val=""/>
          <w:id w:val="1537623869"/>
          <w:placeholder>
            <w:docPart w:val="F38D209D6B35431DA2AF675FB3BB6C4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1E2EEA" w:rsidRPr="00F93CED">
            <w:rPr>
              <w:rFonts w:ascii="Roboto" w:hAnsi="Roboto"/>
              <w:szCs w:val="20"/>
            </w:rPr>
            <w:t>(Company)</w:t>
          </w:r>
        </w:sdtContent>
      </w:sdt>
      <w:r w:rsidR="00F239C3" w:rsidRPr="00F93CED">
        <w:rPr>
          <w:rFonts w:ascii="Roboto" w:hAnsi="Roboto"/>
          <w:szCs w:val="20"/>
        </w:rPr>
        <w:t xml:space="preserve"> individuals that </w:t>
      </w:r>
      <w:r w:rsidR="00654537" w:rsidRPr="00F93CED">
        <w:rPr>
          <w:rFonts w:ascii="Roboto" w:hAnsi="Roboto"/>
          <w:szCs w:val="20"/>
        </w:rPr>
        <w:t xml:space="preserve">are responsible for management, </w:t>
      </w:r>
      <w:r w:rsidR="00A61AF7" w:rsidRPr="00F93CED">
        <w:rPr>
          <w:rFonts w:ascii="Roboto" w:hAnsi="Roboto"/>
          <w:szCs w:val="20"/>
        </w:rPr>
        <w:t>implementation,</w:t>
      </w:r>
      <w:r w:rsidR="00654537" w:rsidRPr="00F93CED">
        <w:rPr>
          <w:rFonts w:ascii="Roboto" w:hAnsi="Roboto"/>
          <w:szCs w:val="20"/>
        </w:rPr>
        <w:t xml:space="preserve"> or treatment of risk activity</w:t>
      </w:r>
      <w:r w:rsidR="00F239C3" w:rsidRPr="00F93CED">
        <w:rPr>
          <w:rFonts w:ascii="Roboto" w:hAnsi="Roboto"/>
          <w:szCs w:val="20"/>
        </w:rPr>
        <w:t>.</w:t>
      </w:r>
    </w:p>
    <w:p w14:paraId="5F20A09D" w14:textId="45B9B035" w:rsidR="000F5624" w:rsidRPr="00FC1E26" w:rsidRDefault="00F93719" w:rsidP="00FC1E26">
      <w:pPr>
        <w:pStyle w:val="Heading20"/>
      </w:pPr>
      <w:r w:rsidRPr="00FC1E26">
        <w:t>Policy</w:t>
      </w:r>
      <w:bookmarkStart w:id="0" w:name="_Toc436663217"/>
      <w:bookmarkStart w:id="1" w:name="_Toc436663016"/>
      <w:bookmarkStart w:id="2" w:name="_Toc442107660"/>
    </w:p>
    <w:p w14:paraId="70932F22" w14:textId="49FE5B68" w:rsidR="000F5624" w:rsidRPr="00F93CED" w:rsidRDefault="000F5624" w:rsidP="000F5624">
      <w:pPr>
        <w:pStyle w:val="BulletList"/>
        <w:numPr>
          <w:ilvl w:val="0"/>
          <w:numId w:val="30"/>
        </w:numPr>
        <w:spacing w:after="200"/>
        <w:rPr>
          <w:rFonts w:ascii="Roboto" w:hAnsi="Roboto"/>
          <w:szCs w:val="20"/>
        </w:rPr>
      </w:pPr>
      <w:r w:rsidRPr="00F93CED">
        <w:rPr>
          <w:rFonts w:ascii="Roboto" w:hAnsi="Roboto"/>
          <w:szCs w:val="20"/>
        </w:rPr>
        <w:t xml:space="preserve">Formal organization-wide risk assessments will be conducted by </w:t>
      </w:r>
      <w:sdt>
        <w:sdtPr>
          <w:rPr>
            <w:rFonts w:ascii="Roboto" w:hAnsi="Roboto"/>
            <w:szCs w:val="20"/>
          </w:rPr>
          <w:alias w:val="Company"/>
          <w:tag w:val=""/>
          <w:id w:val="440495384"/>
          <w:placeholder>
            <w:docPart w:val="7B16899E0E7748BC84D057E8FF72254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1E2EEA" w:rsidRPr="00F93CED">
            <w:rPr>
              <w:rFonts w:ascii="Roboto" w:hAnsi="Roboto"/>
              <w:szCs w:val="20"/>
            </w:rPr>
            <w:t>(Company)</w:t>
          </w:r>
        </w:sdtContent>
      </w:sdt>
      <w:r w:rsidRPr="00F93CED">
        <w:rPr>
          <w:rFonts w:ascii="Roboto" w:hAnsi="Roboto"/>
          <w:szCs w:val="20"/>
        </w:rPr>
        <w:t xml:space="preserve"> no less than annually or upon significant changes to the </w:t>
      </w:r>
      <w:sdt>
        <w:sdtPr>
          <w:rPr>
            <w:rFonts w:ascii="Roboto" w:hAnsi="Roboto"/>
            <w:szCs w:val="20"/>
          </w:rPr>
          <w:alias w:val="Company"/>
          <w:tag w:val=""/>
          <w:id w:val="196274602"/>
          <w:placeholder>
            <w:docPart w:val="13ED7918873E4C22A998522BA2E6D60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1E2EEA" w:rsidRPr="00F93CED">
            <w:rPr>
              <w:rFonts w:ascii="Roboto" w:hAnsi="Roboto"/>
              <w:szCs w:val="20"/>
            </w:rPr>
            <w:t>(Company)</w:t>
          </w:r>
        </w:sdtContent>
      </w:sdt>
      <w:r w:rsidRPr="00F93CED">
        <w:rPr>
          <w:rFonts w:ascii="Roboto" w:hAnsi="Roboto"/>
          <w:szCs w:val="20"/>
        </w:rPr>
        <w:t xml:space="preserve"> environment.</w:t>
      </w:r>
    </w:p>
    <w:p w14:paraId="59842243" w14:textId="77777777" w:rsidR="000F5624" w:rsidRPr="00F93CED" w:rsidRDefault="000F5624" w:rsidP="000F5624">
      <w:pPr>
        <w:pStyle w:val="BulletList"/>
        <w:numPr>
          <w:ilvl w:val="0"/>
          <w:numId w:val="30"/>
        </w:numPr>
        <w:spacing w:after="200"/>
        <w:rPr>
          <w:rFonts w:ascii="Roboto" w:hAnsi="Roboto"/>
          <w:szCs w:val="20"/>
        </w:rPr>
      </w:pPr>
      <w:r w:rsidRPr="00F93CED">
        <w:rPr>
          <w:rFonts w:ascii="Roboto" w:hAnsi="Roboto"/>
          <w:szCs w:val="20"/>
        </w:rPr>
        <w:t>Risk assessments must account for administrative, physical, and technical risks.</w:t>
      </w:r>
    </w:p>
    <w:p w14:paraId="1D7CB9F5" w14:textId="77777777" w:rsidR="006C21EA" w:rsidRPr="00F93CED" w:rsidRDefault="006C21EA" w:rsidP="000F5624">
      <w:pPr>
        <w:pStyle w:val="BulletList"/>
        <w:numPr>
          <w:ilvl w:val="0"/>
          <w:numId w:val="30"/>
        </w:numPr>
        <w:spacing w:after="200"/>
        <w:rPr>
          <w:rFonts w:ascii="Roboto" w:hAnsi="Roboto"/>
          <w:szCs w:val="20"/>
        </w:rPr>
      </w:pPr>
      <w:r w:rsidRPr="00F93CED">
        <w:rPr>
          <w:rFonts w:ascii="Roboto" w:hAnsi="Roboto"/>
          <w:szCs w:val="20"/>
        </w:rPr>
        <w:t>Information security risk management procedures must be developed and include the following (at a minimum):</w:t>
      </w:r>
    </w:p>
    <w:p w14:paraId="54F6BE46" w14:textId="77777777" w:rsidR="006C21EA" w:rsidRPr="00F93CED" w:rsidRDefault="006C21EA" w:rsidP="000F5624">
      <w:pPr>
        <w:pStyle w:val="BulletList"/>
        <w:numPr>
          <w:ilvl w:val="1"/>
          <w:numId w:val="30"/>
        </w:numPr>
        <w:spacing w:after="200"/>
        <w:rPr>
          <w:rFonts w:ascii="Roboto" w:hAnsi="Roboto"/>
          <w:szCs w:val="20"/>
        </w:rPr>
      </w:pPr>
      <w:r w:rsidRPr="00F93CED">
        <w:rPr>
          <w:rFonts w:ascii="Roboto" w:hAnsi="Roboto"/>
          <w:szCs w:val="20"/>
        </w:rPr>
        <w:t>Risk Assessment</w:t>
      </w:r>
    </w:p>
    <w:p w14:paraId="10F0C3C7" w14:textId="77777777" w:rsidR="006C21EA" w:rsidRPr="00F93CED" w:rsidRDefault="006C21EA" w:rsidP="006C21EA">
      <w:pPr>
        <w:pStyle w:val="BulletList"/>
        <w:numPr>
          <w:ilvl w:val="1"/>
          <w:numId w:val="30"/>
        </w:numPr>
        <w:spacing w:after="200"/>
        <w:rPr>
          <w:rFonts w:ascii="Roboto" w:hAnsi="Roboto"/>
          <w:szCs w:val="20"/>
        </w:rPr>
      </w:pPr>
      <w:r w:rsidRPr="00F93CED">
        <w:rPr>
          <w:rFonts w:ascii="Roboto" w:hAnsi="Roboto"/>
          <w:szCs w:val="20"/>
        </w:rPr>
        <w:t>Risk Treatment</w:t>
      </w:r>
    </w:p>
    <w:p w14:paraId="7F93586B" w14:textId="77777777" w:rsidR="006C21EA" w:rsidRPr="00F93CED" w:rsidRDefault="006C21EA" w:rsidP="006C21EA">
      <w:pPr>
        <w:pStyle w:val="BulletList"/>
        <w:numPr>
          <w:ilvl w:val="1"/>
          <w:numId w:val="30"/>
        </w:numPr>
        <w:spacing w:after="200"/>
        <w:rPr>
          <w:rFonts w:ascii="Roboto" w:hAnsi="Roboto"/>
          <w:szCs w:val="20"/>
        </w:rPr>
      </w:pPr>
      <w:r w:rsidRPr="00F93CED">
        <w:rPr>
          <w:rFonts w:ascii="Roboto" w:hAnsi="Roboto"/>
          <w:szCs w:val="20"/>
        </w:rPr>
        <w:t>Risk Communication</w:t>
      </w:r>
    </w:p>
    <w:p w14:paraId="52B40ABD" w14:textId="77777777" w:rsidR="006C21EA" w:rsidRPr="00F93CED" w:rsidRDefault="006C21EA" w:rsidP="006C21EA">
      <w:pPr>
        <w:pStyle w:val="BulletList"/>
        <w:numPr>
          <w:ilvl w:val="1"/>
          <w:numId w:val="30"/>
        </w:numPr>
        <w:spacing w:after="200"/>
        <w:rPr>
          <w:rFonts w:ascii="Roboto" w:hAnsi="Roboto"/>
          <w:szCs w:val="20"/>
        </w:rPr>
      </w:pPr>
      <w:r w:rsidRPr="00F93CED">
        <w:rPr>
          <w:rFonts w:ascii="Roboto" w:hAnsi="Roboto"/>
          <w:szCs w:val="20"/>
        </w:rPr>
        <w:t>Risk Monitoring and Review</w:t>
      </w:r>
    </w:p>
    <w:p w14:paraId="04A58322" w14:textId="77777777" w:rsidR="006C21EA" w:rsidRPr="00F93CED" w:rsidRDefault="006C21EA" w:rsidP="006C21EA">
      <w:pPr>
        <w:pStyle w:val="BulletList"/>
        <w:numPr>
          <w:ilvl w:val="0"/>
          <w:numId w:val="30"/>
        </w:numPr>
        <w:spacing w:after="200"/>
        <w:rPr>
          <w:rFonts w:ascii="Roboto" w:hAnsi="Roboto"/>
          <w:szCs w:val="20"/>
        </w:rPr>
      </w:pPr>
      <w:r w:rsidRPr="00F93CED">
        <w:rPr>
          <w:rFonts w:ascii="Roboto" w:hAnsi="Roboto"/>
          <w:szCs w:val="20"/>
        </w:rPr>
        <w:t>Risk evaluation criteria should be developed for evaluating the organization’s information security risks considering the following:</w:t>
      </w:r>
    </w:p>
    <w:p w14:paraId="5CA45ACF" w14:textId="77777777" w:rsidR="006C21EA" w:rsidRPr="00F93CED" w:rsidRDefault="006C21EA" w:rsidP="006C21EA">
      <w:pPr>
        <w:pStyle w:val="BulletList"/>
        <w:numPr>
          <w:ilvl w:val="1"/>
          <w:numId w:val="30"/>
        </w:numPr>
        <w:spacing w:after="200"/>
        <w:rPr>
          <w:rFonts w:ascii="Roboto" w:hAnsi="Roboto"/>
          <w:szCs w:val="20"/>
        </w:rPr>
      </w:pPr>
      <w:r w:rsidRPr="00F93CED">
        <w:rPr>
          <w:rFonts w:ascii="Roboto" w:hAnsi="Roboto"/>
          <w:szCs w:val="20"/>
        </w:rPr>
        <w:t>The strategic value of the business information process.</w:t>
      </w:r>
    </w:p>
    <w:p w14:paraId="283C9E87" w14:textId="77777777" w:rsidR="006C21EA" w:rsidRPr="00F93CED" w:rsidRDefault="006C21EA" w:rsidP="006C21EA">
      <w:pPr>
        <w:pStyle w:val="BulletList"/>
        <w:numPr>
          <w:ilvl w:val="1"/>
          <w:numId w:val="30"/>
        </w:numPr>
        <w:spacing w:after="200"/>
        <w:rPr>
          <w:rFonts w:ascii="Roboto" w:hAnsi="Roboto"/>
          <w:szCs w:val="20"/>
        </w:rPr>
      </w:pPr>
      <w:r w:rsidRPr="00F93CED">
        <w:rPr>
          <w:rFonts w:ascii="Roboto" w:hAnsi="Roboto"/>
          <w:szCs w:val="20"/>
        </w:rPr>
        <w:t>The criticality of the information assets involved.</w:t>
      </w:r>
    </w:p>
    <w:p w14:paraId="389A6707" w14:textId="77777777" w:rsidR="006C21EA" w:rsidRPr="00F93CED" w:rsidRDefault="006C21EA" w:rsidP="006C21EA">
      <w:pPr>
        <w:pStyle w:val="BulletList"/>
        <w:numPr>
          <w:ilvl w:val="1"/>
          <w:numId w:val="30"/>
        </w:numPr>
        <w:spacing w:after="200"/>
        <w:rPr>
          <w:rFonts w:ascii="Roboto" w:hAnsi="Roboto"/>
          <w:szCs w:val="20"/>
        </w:rPr>
      </w:pPr>
      <w:r w:rsidRPr="00F93CED">
        <w:rPr>
          <w:rFonts w:ascii="Roboto" w:hAnsi="Roboto"/>
          <w:szCs w:val="20"/>
        </w:rPr>
        <w:t>Legal and regulatory requirements, and contractual obligations.</w:t>
      </w:r>
    </w:p>
    <w:p w14:paraId="166F440C" w14:textId="71DEBA5C" w:rsidR="006C21EA" w:rsidRPr="00F93CED" w:rsidRDefault="006C21EA" w:rsidP="006C21EA">
      <w:pPr>
        <w:pStyle w:val="BulletList"/>
        <w:numPr>
          <w:ilvl w:val="1"/>
          <w:numId w:val="30"/>
        </w:numPr>
        <w:spacing w:after="200"/>
        <w:rPr>
          <w:rFonts w:ascii="Roboto" w:hAnsi="Roboto"/>
          <w:szCs w:val="20"/>
        </w:rPr>
      </w:pPr>
      <w:r w:rsidRPr="00F93CED">
        <w:rPr>
          <w:rFonts w:ascii="Roboto" w:hAnsi="Roboto"/>
          <w:szCs w:val="20"/>
        </w:rPr>
        <w:t xml:space="preserve">Operational and business importance of availability, </w:t>
      </w:r>
      <w:r w:rsidR="00A61AF7" w:rsidRPr="00F93CED">
        <w:rPr>
          <w:rFonts w:ascii="Roboto" w:hAnsi="Roboto"/>
          <w:szCs w:val="20"/>
        </w:rPr>
        <w:t>confidentiality,</w:t>
      </w:r>
      <w:r w:rsidRPr="00F93CED">
        <w:rPr>
          <w:rFonts w:ascii="Roboto" w:hAnsi="Roboto"/>
          <w:szCs w:val="20"/>
        </w:rPr>
        <w:t xml:space="preserve"> and integrity.</w:t>
      </w:r>
    </w:p>
    <w:p w14:paraId="4592454B" w14:textId="31E06BE4" w:rsidR="006C21EA" w:rsidRPr="00F93CED" w:rsidRDefault="00F93CED" w:rsidP="006C21EA">
      <w:pPr>
        <w:pStyle w:val="BulletList"/>
        <w:numPr>
          <w:ilvl w:val="1"/>
          <w:numId w:val="30"/>
        </w:numPr>
        <w:spacing w:after="200"/>
        <w:rPr>
          <w:rFonts w:ascii="Roboto" w:hAnsi="Roboto"/>
          <w:szCs w:val="20"/>
        </w:rPr>
      </w:pPr>
      <w:r w:rsidRPr="00F93CED">
        <w:rPr>
          <w:rFonts w:ascii="Roboto" w:hAnsi="Roboto"/>
          <w:szCs w:val="20"/>
        </w:rPr>
        <w:t>Stakeholders’</w:t>
      </w:r>
      <w:r w:rsidR="006C21EA" w:rsidRPr="00F93CED">
        <w:rPr>
          <w:rFonts w:ascii="Roboto" w:hAnsi="Roboto"/>
          <w:szCs w:val="20"/>
        </w:rPr>
        <w:t xml:space="preserve"> expectations and perceptions, and negative consequences for goodwill and reputation.</w:t>
      </w:r>
    </w:p>
    <w:p w14:paraId="17792C49" w14:textId="77777777" w:rsidR="006C21EA" w:rsidRPr="00F93CED" w:rsidRDefault="006C21EA" w:rsidP="006C21EA">
      <w:pPr>
        <w:pStyle w:val="BulletList"/>
        <w:numPr>
          <w:ilvl w:val="0"/>
          <w:numId w:val="30"/>
        </w:numPr>
        <w:spacing w:after="200"/>
        <w:rPr>
          <w:rFonts w:ascii="Roboto" w:hAnsi="Roboto"/>
          <w:szCs w:val="20"/>
        </w:rPr>
      </w:pPr>
      <w:r w:rsidRPr="00F93CED">
        <w:rPr>
          <w:rFonts w:ascii="Roboto" w:hAnsi="Roboto"/>
          <w:szCs w:val="20"/>
        </w:rPr>
        <w:t>All risks will be classified and prioritized according to their importance to the organization.</w:t>
      </w:r>
    </w:p>
    <w:p w14:paraId="4D52D265" w14:textId="46F59536" w:rsidR="00A276A3" w:rsidRPr="00F93CED" w:rsidRDefault="006C21EA" w:rsidP="006C21EA">
      <w:pPr>
        <w:pStyle w:val="BulletList"/>
        <w:numPr>
          <w:ilvl w:val="0"/>
          <w:numId w:val="30"/>
        </w:numPr>
        <w:spacing w:after="200"/>
        <w:rPr>
          <w:rFonts w:ascii="Roboto" w:hAnsi="Roboto"/>
          <w:szCs w:val="20"/>
        </w:rPr>
      </w:pPr>
      <w:r w:rsidRPr="00F93CED">
        <w:rPr>
          <w:rFonts w:ascii="Roboto" w:hAnsi="Roboto"/>
          <w:szCs w:val="20"/>
        </w:rPr>
        <w:t xml:space="preserve">Periodically, </w:t>
      </w:r>
      <w:sdt>
        <w:sdtPr>
          <w:rPr>
            <w:rFonts w:ascii="Roboto" w:hAnsi="Roboto"/>
            <w:szCs w:val="20"/>
          </w:rPr>
          <w:alias w:val="Company"/>
          <w:tag w:val=""/>
          <w:id w:val="1839273955"/>
          <w:placeholder>
            <w:docPart w:val="48E90EAE14364D5BAAE9CB353E63F2D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1E2EEA" w:rsidRPr="00F93CED">
            <w:rPr>
              <w:rFonts w:ascii="Roboto" w:hAnsi="Roboto"/>
              <w:szCs w:val="20"/>
            </w:rPr>
            <w:t>(Company)</w:t>
          </w:r>
        </w:sdtContent>
      </w:sdt>
      <w:r w:rsidRPr="00F93CED">
        <w:rPr>
          <w:rFonts w:ascii="Roboto" w:hAnsi="Roboto"/>
          <w:szCs w:val="20"/>
        </w:rPr>
        <w:t xml:space="preserve"> may contract with a third-party vendor to conduct an independent risk assessment and/or to validate the effectiveness of the </w:t>
      </w:r>
      <w:sdt>
        <w:sdtPr>
          <w:rPr>
            <w:rFonts w:ascii="Roboto" w:hAnsi="Roboto"/>
            <w:szCs w:val="20"/>
          </w:rPr>
          <w:alias w:val="Company"/>
          <w:tag w:val=""/>
          <w:id w:val="-1278405424"/>
          <w:placeholder>
            <w:docPart w:val="60C7E842B9754BD8AE687D94DC78117B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1E2EEA" w:rsidRPr="00F93CED">
            <w:rPr>
              <w:rFonts w:ascii="Roboto" w:hAnsi="Roboto"/>
              <w:szCs w:val="20"/>
            </w:rPr>
            <w:t>(Company)</w:t>
          </w:r>
        </w:sdtContent>
      </w:sdt>
      <w:r w:rsidRPr="00F93CED">
        <w:rPr>
          <w:rFonts w:ascii="Roboto" w:hAnsi="Roboto"/>
          <w:szCs w:val="20"/>
        </w:rPr>
        <w:t xml:space="preserve"> risk management process.</w:t>
      </w:r>
    </w:p>
    <w:p w14:paraId="5106093C" w14:textId="4A49F9C6" w:rsidR="003C3CB5" w:rsidRPr="00FC1E26" w:rsidRDefault="003C3CB5" w:rsidP="00FC1E26">
      <w:pPr>
        <w:pStyle w:val="Heading20"/>
      </w:pPr>
      <w:r w:rsidRPr="00FC1E26">
        <w:t>Definitions</w:t>
      </w:r>
    </w:p>
    <w:p w14:paraId="636E2791" w14:textId="102D03A1" w:rsidR="00A61AF7" w:rsidRPr="00F93CED" w:rsidRDefault="00F079A0" w:rsidP="001E2EEA">
      <w:pPr>
        <w:pStyle w:val="MainText"/>
        <w:rPr>
          <w:rFonts w:ascii="Roboto" w:hAnsi="Roboto"/>
          <w:szCs w:val="20"/>
        </w:rPr>
      </w:pPr>
      <w:r w:rsidRPr="00F93CED">
        <w:rPr>
          <w:rFonts w:ascii="Roboto" w:hAnsi="Roboto"/>
          <w:szCs w:val="20"/>
        </w:rPr>
        <w:t xml:space="preserve">See </w:t>
      </w:r>
      <w:r w:rsidRPr="00F93CED">
        <w:rPr>
          <w:rFonts w:ascii="Roboto" w:hAnsi="Roboto"/>
          <w:szCs w:val="20"/>
          <w:u w:val="single"/>
        </w:rPr>
        <w:t>Appendix A: Definitions</w:t>
      </w:r>
    </w:p>
    <w:p w14:paraId="7E0F47BC" w14:textId="7425A66A" w:rsidR="003C3CB5" w:rsidRPr="00FC1E26" w:rsidRDefault="003C3CB5" w:rsidP="00FC1E26">
      <w:pPr>
        <w:pStyle w:val="Heading20"/>
      </w:pPr>
      <w:r w:rsidRPr="00FC1E26">
        <w:lastRenderedPageBreak/>
        <w:t>References</w:t>
      </w:r>
      <w:bookmarkEnd w:id="0"/>
      <w:bookmarkEnd w:id="1"/>
      <w:bookmarkEnd w:id="2"/>
    </w:p>
    <w:p w14:paraId="3E7993EF" w14:textId="2E90B59C" w:rsidR="00614AB5" w:rsidRPr="00F93CED" w:rsidRDefault="00614AB5" w:rsidP="00614AB5">
      <w:pPr>
        <w:pStyle w:val="BulletList"/>
        <w:numPr>
          <w:ilvl w:val="0"/>
          <w:numId w:val="14"/>
        </w:numPr>
        <w:tabs>
          <w:tab w:val="left" w:pos="720"/>
        </w:tabs>
        <w:spacing w:after="200"/>
        <w:rPr>
          <w:rFonts w:ascii="Roboto" w:hAnsi="Roboto"/>
          <w:szCs w:val="20"/>
          <w:highlight w:val="green"/>
        </w:rPr>
      </w:pPr>
      <w:bookmarkStart w:id="3" w:name="_Toc442107661"/>
      <w:r w:rsidRPr="00F93CED">
        <w:rPr>
          <w:rFonts w:ascii="Roboto" w:hAnsi="Roboto"/>
          <w:szCs w:val="20"/>
          <w:highlight w:val="green"/>
        </w:rPr>
        <w:t xml:space="preserve">ISO 27002: </w:t>
      </w:r>
      <w:r w:rsidR="000F5624" w:rsidRPr="00F93CED">
        <w:rPr>
          <w:rFonts w:ascii="Roboto" w:hAnsi="Roboto"/>
          <w:szCs w:val="20"/>
          <w:highlight w:val="green"/>
        </w:rPr>
        <w:t>18</w:t>
      </w:r>
    </w:p>
    <w:p w14:paraId="66E2B973" w14:textId="734329A9" w:rsidR="0052240C" w:rsidRPr="00F93CED" w:rsidRDefault="00614AB5" w:rsidP="006C21EA">
      <w:pPr>
        <w:pStyle w:val="BulletList"/>
        <w:numPr>
          <w:ilvl w:val="0"/>
          <w:numId w:val="14"/>
        </w:numPr>
        <w:tabs>
          <w:tab w:val="left" w:pos="720"/>
        </w:tabs>
        <w:spacing w:after="200"/>
        <w:rPr>
          <w:rFonts w:ascii="Roboto" w:hAnsi="Roboto"/>
          <w:szCs w:val="20"/>
          <w:highlight w:val="green"/>
        </w:rPr>
      </w:pPr>
      <w:r w:rsidRPr="00F93CED">
        <w:rPr>
          <w:rFonts w:ascii="Roboto" w:hAnsi="Roboto"/>
          <w:szCs w:val="20"/>
          <w:highlight w:val="green"/>
        </w:rPr>
        <w:t xml:space="preserve">NIST CSF: </w:t>
      </w:r>
      <w:proofErr w:type="gramStart"/>
      <w:r w:rsidR="000F5624" w:rsidRPr="00F93CED">
        <w:rPr>
          <w:rFonts w:ascii="Roboto" w:hAnsi="Roboto"/>
          <w:szCs w:val="20"/>
          <w:highlight w:val="green"/>
        </w:rPr>
        <w:t>ID.GV</w:t>
      </w:r>
      <w:proofErr w:type="gramEnd"/>
      <w:r w:rsidR="006C21EA" w:rsidRPr="00F93CED">
        <w:rPr>
          <w:rFonts w:ascii="Roboto" w:hAnsi="Roboto"/>
          <w:szCs w:val="20"/>
          <w:highlight w:val="green"/>
        </w:rPr>
        <w:t>, ID.RA, ID.RM</w:t>
      </w:r>
      <w:r w:rsidR="000F5624" w:rsidRPr="00F93CED">
        <w:rPr>
          <w:rFonts w:ascii="Roboto" w:hAnsi="Roboto"/>
          <w:szCs w:val="20"/>
          <w:highlight w:val="green"/>
        </w:rPr>
        <w:t>, PR.IP</w:t>
      </w:r>
    </w:p>
    <w:p w14:paraId="0F8BC039" w14:textId="17E27D04" w:rsidR="003C3CB5" w:rsidRPr="00FC1E26" w:rsidRDefault="003C3CB5" w:rsidP="00FC1E26">
      <w:pPr>
        <w:pStyle w:val="Heading20"/>
      </w:pPr>
      <w:r w:rsidRPr="00FC1E26">
        <w:t>Waivers</w:t>
      </w:r>
      <w:bookmarkEnd w:id="3"/>
    </w:p>
    <w:p w14:paraId="7F59F14B" w14:textId="0E4EA6BA" w:rsidR="003C3CB5" w:rsidRPr="00F93CED" w:rsidRDefault="003C3CB5" w:rsidP="003C3CB5">
      <w:pPr>
        <w:pStyle w:val="MainText"/>
        <w:rPr>
          <w:rFonts w:ascii="Roboto" w:hAnsi="Roboto"/>
          <w:szCs w:val="20"/>
        </w:rPr>
      </w:pPr>
      <w:bookmarkStart w:id="4" w:name="_Toc366066899"/>
      <w:bookmarkStart w:id="5" w:name="_Toc442107662"/>
      <w:r w:rsidRPr="00F93CED">
        <w:rPr>
          <w:rFonts w:ascii="Roboto" w:hAnsi="Roboto"/>
          <w:szCs w:val="20"/>
        </w:rPr>
        <w:t>Waivers from certain policy provi</w:t>
      </w:r>
      <w:r w:rsidR="008C5DB8" w:rsidRPr="00F93CED">
        <w:rPr>
          <w:rFonts w:ascii="Roboto" w:hAnsi="Roboto"/>
          <w:szCs w:val="20"/>
        </w:rPr>
        <w:t>sions may be sought following</w:t>
      </w:r>
      <w:r w:rsidRPr="00F93CED">
        <w:rPr>
          <w:rFonts w:ascii="Roboto" w:hAnsi="Roboto"/>
          <w:szCs w:val="20"/>
        </w:rPr>
        <w:t xml:space="preserve"> the </w:t>
      </w:r>
      <w:sdt>
        <w:sdtPr>
          <w:rPr>
            <w:rFonts w:ascii="Roboto" w:hAnsi="Roboto"/>
            <w:szCs w:val="20"/>
          </w:rPr>
          <w:alias w:val="Company"/>
          <w:tag w:val=""/>
          <w:id w:val="10418114"/>
          <w:placeholder>
            <w:docPart w:val="C75D718A39DA4510BCC3A080CD9FBD4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1E2EEA" w:rsidRPr="00F93CED">
            <w:rPr>
              <w:rFonts w:ascii="Roboto" w:hAnsi="Roboto"/>
              <w:szCs w:val="20"/>
            </w:rPr>
            <w:t>(Company)</w:t>
          </w:r>
        </w:sdtContent>
      </w:sdt>
      <w:r w:rsidRPr="00F93CED">
        <w:rPr>
          <w:rFonts w:ascii="Roboto" w:hAnsi="Roboto"/>
          <w:szCs w:val="20"/>
        </w:rPr>
        <w:t xml:space="preserve"> Waiver Process.</w:t>
      </w:r>
    </w:p>
    <w:p w14:paraId="388AB8FE" w14:textId="77777777" w:rsidR="003C3CB5" w:rsidRPr="00FC1E26" w:rsidRDefault="003C3CB5" w:rsidP="00FC1E26">
      <w:pPr>
        <w:pStyle w:val="Heading20"/>
      </w:pPr>
      <w:r w:rsidRPr="00FC1E26">
        <w:t>Enforcement</w:t>
      </w:r>
      <w:bookmarkEnd w:id="4"/>
      <w:bookmarkEnd w:id="5"/>
    </w:p>
    <w:p w14:paraId="3CE7ADBC" w14:textId="5671A749" w:rsidR="003C3CB5" w:rsidRPr="00F93CED" w:rsidRDefault="00E8426D" w:rsidP="003C3CB5">
      <w:pPr>
        <w:pStyle w:val="MainText"/>
        <w:rPr>
          <w:rFonts w:ascii="Roboto" w:hAnsi="Roboto"/>
          <w:szCs w:val="20"/>
        </w:rPr>
      </w:pPr>
      <w:r w:rsidRPr="00F93CED">
        <w:rPr>
          <w:rFonts w:ascii="Roboto" w:hAnsi="Roboto"/>
          <w:szCs w:val="20"/>
        </w:rPr>
        <w:t>Personnel</w:t>
      </w:r>
      <w:r w:rsidR="003C3CB5" w:rsidRPr="00F93CED">
        <w:rPr>
          <w:rFonts w:ascii="Roboto" w:hAnsi="Roboto"/>
          <w:szCs w:val="20"/>
        </w:rPr>
        <w:t xml:space="preserve"> found to have violated this policy may be subject to disciplinary action, up to and including termination of employment</w:t>
      </w:r>
      <w:r w:rsidR="00D925A6" w:rsidRPr="00F93CED">
        <w:rPr>
          <w:rFonts w:ascii="Roboto" w:hAnsi="Roboto"/>
          <w:szCs w:val="20"/>
        </w:rPr>
        <w:t>, and related civil or criminal penalties</w:t>
      </w:r>
      <w:r w:rsidR="003C3CB5" w:rsidRPr="00F93CED">
        <w:rPr>
          <w:rFonts w:ascii="Roboto" w:hAnsi="Roboto"/>
          <w:szCs w:val="20"/>
        </w:rPr>
        <w:t xml:space="preserve">.  </w:t>
      </w:r>
    </w:p>
    <w:p w14:paraId="1F00C763" w14:textId="21DC2CAC" w:rsidR="003C3CB5" w:rsidRPr="00F93CED" w:rsidRDefault="003C3CB5" w:rsidP="003C3CB5">
      <w:pPr>
        <w:pStyle w:val="MainText"/>
        <w:rPr>
          <w:rFonts w:ascii="Roboto" w:hAnsi="Roboto"/>
          <w:szCs w:val="20"/>
        </w:rPr>
      </w:pPr>
      <w:r w:rsidRPr="00F93CED">
        <w:rPr>
          <w:rFonts w:ascii="Roboto" w:hAnsi="Roboto"/>
          <w:szCs w:val="20"/>
        </w:rPr>
        <w:t>Any vendor, consultant, or contractor found to have violated this policy may be subject to sanctions up to and including removal of access rights</w:t>
      </w:r>
      <w:r w:rsidR="008C5DB8" w:rsidRPr="00F93CED">
        <w:rPr>
          <w:rFonts w:ascii="Roboto" w:hAnsi="Roboto"/>
          <w:szCs w:val="20"/>
        </w:rPr>
        <w:t xml:space="preserve">, </w:t>
      </w:r>
      <w:r w:rsidRPr="00F93CED">
        <w:rPr>
          <w:rFonts w:ascii="Roboto" w:hAnsi="Roboto"/>
          <w:szCs w:val="20"/>
        </w:rPr>
        <w:t>termination of contract(s)</w:t>
      </w:r>
      <w:r w:rsidR="008C5DB8" w:rsidRPr="00F93CED">
        <w:rPr>
          <w:rFonts w:ascii="Roboto" w:hAnsi="Roboto"/>
          <w:szCs w:val="20"/>
        </w:rPr>
        <w:t>, and related civil or criminal penalties</w:t>
      </w:r>
      <w:r w:rsidRPr="00F93CED">
        <w:rPr>
          <w:rFonts w:ascii="Roboto" w:hAnsi="Roboto"/>
          <w:szCs w:val="20"/>
        </w:rPr>
        <w:t>.</w:t>
      </w:r>
    </w:p>
    <w:p w14:paraId="47E7DA4C" w14:textId="3407AF14" w:rsidR="00FD75D9" w:rsidRPr="00FC1E26" w:rsidRDefault="00FD75D9" w:rsidP="00FC1E26">
      <w:pPr>
        <w:pStyle w:val="Heading20"/>
      </w:pPr>
      <w:bookmarkStart w:id="6" w:name="_Toc318639913"/>
      <w:bookmarkStart w:id="7" w:name="_Toc318642099"/>
      <w:bookmarkStart w:id="8" w:name="_Toc323027749"/>
      <w:bookmarkStart w:id="9" w:name="_Toc323028042"/>
      <w:bookmarkStart w:id="10" w:name="_Toc328073011"/>
      <w:r w:rsidRPr="00FC1E26">
        <w:t>Version History</w:t>
      </w:r>
      <w:bookmarkEnd w:id="6"/>
      <w:bookmarkEnd w:id="7"/>
      <w:bookmarkEnd w:id="8"/>
      <w:bookmarkEnd w:id="9"/>
      <w:bookmarkEnd w:id="10"/>
    </w:p>
    <w:tbl>
      <w:tblPr>
        <w:tblStyle w:val="GridTable5Dark-Accent6"/>
        <w:tblW w:w="9237" w:type="dxa"/>
        <w:tblLayout w:type="fixed"/>
        <w:tblLook w:val="0020" w:firstRow="1" w:lastRow="0" w:firstColumn="0" w:lastColumn="0" w:noHBand="0" w:noVBand="0"/>
      </w:tblPr>
      <w:tblGrid>
        <w:gridCol w:w="957"/>
        <w:gridCol w:w="1530"/>
        <w:gridCol w:w="1800"/>
        <w:gridCol w:w="1800"/>
        <w:gridCol w:w="3150"/>
      </w:tblGrid>
      <w:tr w:rsidR="008C5DB8" w:rsidRPr="00803DC2" w14:paraId="110DFD87" w14:textId="77777777" w:rsidTr="00F93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24AE609D" w14:textId="77777777" w:rsidR="008C5DB8" w:rsidRPr="0021497C" w:rsidRDefault="008C5DB8" w:rsidP="002A4BBB">
            <w:pPr>
              <w:pStyle w:val="VersionTable"/>
            </w:pPr>
            <w:r w:rsidRPr="0021497C">
              <w:t xml:space="preserve">Version </w:t>
            </w:r>
          </w:p>
        </w:tc>
        <w:tc>
          <w:tcPr>
            <w:tcW w:w="1530" w:type="dxa"/>
          </w:tcPr>
          <w:p w14:paraId="50BD3A0E" w14:textId="5EB9D025" w:rsidR="008C5DB8" w:rsidRPr="0021497C" w:rsidRDefault="008C5DB8" w:rsidP="002A4BBB">
            <w:pPr>
              <w:pStyle w:val="Versio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Modified </w:t>
            </w:r>
            <w:r w:rsidRPr="0021497C"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202869AA" w14:textId="0E4FB457" w:rsidR="008C5DB8" w:rsidRDefault="008C5DB8" w:rsidP="002A4BBB">
            <w:pPr>
              <w:pStyle w:val="VersionTable"/>
            </w:pPr>
            <w:r>
              <w:t>Approved Date</w:t>
            </w:r>
          </w:p>
        </w:tc>
        <w:tc>
          <w:tcPr>
            <w:tcW w:w="1800" w:type="dxa"/>
          </w:tcPr>
          <w:p w14:paraId="06690ED2" w14:textId="5DE5EC43" w:rsidR="008C5DB8" w:rsidRPr="0021497C" w:rsidRDefault="00ED2B07" w:rsidP="002A4BBB">
            <w:pPr>
              <w:pStyle w:val="Versio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 By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076A38B4" w14:textId="77777777" w:rsidR="008C5DB8" w:rsidRPr="0021497C" w:rsidRDefault="008C5DB8" w:rsidP="002A4BBB">
            <w:pPr>
              <w:pStyle w:val="VersionTable"/>
            </w:pPr>
            <w:r w:rsidRPr="0021497C">
              <w:t>Reason/Comments</w:t>
            </w:r>
          </w:p>
        </w:tc>
      </w:tr>
      <w:tr w:rsidR="008C5DB8" w:rsidRPr="00803DC2" w14:paraId="68A7E1B2" w14:textId="77777777" w:rsidTr="00F93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60C3D6FE" w14:textId="6A22EDA9" w:rsidR="008C5DB8" w:rsidRPr="00A36ED3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  <w:r w:rsidRPr="00A36ED3">
              <w:rPr>
                <w:rFonts w:ascii="Trebuchet MS" w:hAnsi="Trebuchet MS"/>
                <w:b w:val="0"/>
              </w:rPr>
              <w:t>1.0.0</w:t>
            </w:r>
          </w:p>
        </w:tc>
        <w:tc>
          <w:tcPr>
            <w:tcW w:w="1530" w:type="dxa"/>
          </w:tcPr>
          <w:p w14:paraId="541BBBE5" w14:textId="43F27675" w:rsidR="008C5DB8" w:rsidRPr="00A36ED3" w:rsidRDefault="00FE0DC0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February 2018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13E7414D" w14:textId="781E78AE" w:rsidR="008C5DB8" w:rsidRPr="00A36ED3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</w:tcPr>
          <w:p w14:paraId="47041011" w14:textId="5E5C3EEF" w:rsidR="008C5DB8" w:rsidRPr="00A36ED3" w:rsidRDefault="008C5DB8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  <w:r w:rsidRPr="00A36ED3">
              <w:rPr>
                <w:rFonts w:ascii="Trebuchet MS" w:hAnsi="Trebuchet MS"/>
                <w:b w:val="0"/>
              </w:rPr>
              <w:t>FRSecure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01E927C8" w14:textId="77777777" w:rsidR="008C5DB8" w:rsidRPr="00A36ED3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  <w:r w:rsidRPr="00A36ED3">
              <w:rPr>
                <w:rFonts w:ascii="Trebuchet MS" w:hAnsi="Trebuchet MS"/>
                <w:b w:val="0"/>
              </w:rPr>
              <w:t>Document Origination</w:t>
            </w:r>
          </w:p>
        </w:tc>
      </w:tr>
      <w:tr w:rsidR="008C5DB8" w:rsidRPr="00803DC2" w14:paraId="32AE1F8A" w14:textId="77777777" w:rsidTr="00F93CED">
        <w:trPr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0B8A52CB" w14:textId="77777777" w:rsidR="008C5DB8" w:rsidRPr="00105C52" w:rsidRDefault="008C5DB8" w:rsidP="002A4BBB">
            <w:pPr>
              <w:pStyle w:val="VersionTable"/>
              <w:rPr>
                <w:b w:val="0"/>
              </w:rPr>
            </w:pPr>
          </w:p>
        </w:tc>
        <w:tc>
          <w:tcPr>
            <w:tcW w:w="1530" w:type="dxa"/>
            <w:shd w:val="clear" w:color="auto" w:fill="FBD4B4" w:themeFill="accent6" w:themeFillTint="66"/>
          </w:tcPr>
          <w:p w14:paraId="5496FA28" w14:textId="77777777" w:rsidR="008C5DB8" w:rsidRPr="00105C52" w:rsidRDefault="008C5DB8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7E623367" w14:textId="77777777" w:rsidR="008C5DB8" w:rsidRDefault="008C5DB8" w:rsidP="002A4BBB">
            <w:pPr>
              <w:pStyle w:val="VersionTable"/>
              <w:rPr>
                <w:b w:val="0"/>
              </w:rPr>
            </w:pPr>
          </w:p>
        </w:tc>
        <w:tc>
          <w:tcPr>
            <w:tcW w:w="1800" w:type="dxa"/>
            <w:shd w:val="clear" w:color="auto" w:fill="FBD4B4" w:themeFill="accent6" w:themeFillTint="66"/>
          </w:tcPr>
          <w:p w14:paraId="3F07A427" w14:textId="48018BEF" w:rsidR="008C5DB8" w:rsidRDefault="008C5DB8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23313AEB" w14:textId="77777777" w:rsidR="008C5DB8" w:rsidRPr="00105C52" w:rsidRDefault="008C5DB8" w:rsidP="002A4BBB">
            <w:pPr>
              <w:pStyle w:val="VersionTable"/>
              <w:rPr>
                <w:b w:val="0"/>
              </w:rPr>
            </w:pPr>
          </w:p>
        </w:tc>
      </w:tr>
      <w:tr w:rsidR="008C5DB8" w:rsidRPr="00803DC2" w14:paraId="738F6794" w14:textId="77777777" w:rsidTr="00F93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5CFCC6A0" w14:textId="77777777" w:rsidR="008C5DB8" w:rsidRPr="00105C52" w:rsidRDefault="008C5DB8" w:rsidP="002A4BBB">
            <w:pPr>
              <w:pStyle w:val="VersionTable"/>
              <w:rPr>
                <w:rFonts w:asciiTheme="majorHAnsi" w:hAnsiTheme="majorHAnsi"/>
                <w:b w:val="0"/>
              </w:rPr>
            </w:pPr>
          </w:p>
        </w:tc>
        <w:tc>
          <w:tcPr>
            <w:tcW w:w="1530" w:type="dxa"/>
          </w:tcPr>
          <w:p w14:paraId="685CCBA1" w14:textId="77777777" w:rsidR="008C5DB8" w:rsidRPr="00105C52" w:rsidRDefault="008C5DB8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2529169C" w14:textId="77777777" w:rsidR="008C5DB8" w:rsidRPr="00105C52" w:rsidRDefault="008C5DB8" w:rsidP="002A4BBB">
            <w:pPr>
              <w:pStyle w:val="VersionTable"/>
              <w:rPr>
                <w:rFonts w:asciiTheme="majorHAnsi" w:hAnsiTheme="majorHAnsi"/>
                <w:b w:val="0"/>
              </w:rPr>
            </w:pPr>
          </w:p>
        </w:tc>
        <w:tc>
          <w:tcPr>
            <w:tcW w:w="1800" w:type="dxa"/>
          </w:tcPr>
          <w:p w14:paraId="4AFCC1B8" w14:textId="7A839647" w:rsidR="008C5DB8" w:rsidRPr="00105C52" w:rsidRDefault="008C5DB8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5DA08EB4" w14:textId="77777777" w:rsidR="008C5DB8" w:rsidRPr="00105C52" w:rsidRDefault="008C5DB8" w:rsidP="002A4BBB">
            <w:pPr>
              <w:pStyle w:val="VersionTable"/>
              <w:rPr>
                <w:rFonts w:asciiTheme="majorHAnsi" w:hAnsiTheme="majorHAnsi"/>
                <w:b w:val="0"/>
              </w:rPr>
            </w:pPr>
          </w:p>
        </w:tc>
      </w:tr>
      <w:tr w:rsidR="008C5DB8" w:rsidRPr="00803DC2" w14:paraId="72B7F4AE" w14:textId="77777777" w:rsidTr="00F93CED">
        <w:trPr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5F8590F3" w14:textId="77777777" w:rsidR="008C5DB8" w:rsidRPr="00105C52" w:rsidRDefault="008C5DB8" w:rsidP="002A4BBB">
            <w:pPr>
              <w:pStyle w:val="VersionTable"/>
              <w:rPr>
                <w:rFonts w:asciiTheme="majorHAnsi" w:hAnsiTheme="majorHAnsi"/>
                <w:b w:val="0"/>
              </w:rPr>
            </w:pPr>
          </w:p>
        </w:tc>
        <w:tc>
          <w:tcPr>
            <w:tcW w:w="1530" w:type="dxa"/>
            <w:shd w:val="clear" w:color="auto" w:fill="FBD4B4" w:themeFill="accent6" w:themeFillTint="66"/>
          </w:tcPr>
          <w:p w14:paraId="2216A19B" w14:textId="77777777" w:rsidR="008C5DB8" w:rsidRPr="00105C52" w:rsidRDefault="008C5DB8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3EC318FF" w14:textId="77777777" w:rsidR="008C5DB8" w:rsidRPr="00105C52" w:rsidRDefault="008C5DB8" w:rsidP="002A4BBB">
            <w:pPr>
              <w:pStyle w:val="VersionTable"/>
              <w:rPr>
                <w:rFonts w:asciiTheme="majorHAnsi" w:hAnsiTheme="majorHAnsi"/>
                <w:b w:val="0"/>
              </w:rPr>
            </w:pPr>
          </w:p>
        </w:tc>
        <w:tc>
          <w:tcPr>
            <w:tcW w:w="1800" w:type="dxa"/>
            <w:shd w:val="clear" w:color="auto" w:fill="FBD4B4" w:themeFill="accent6" w:themeFillTint="66"/>
          </w:tcPr>
          <w:p w14:paraId="59427D4A" w14:textId="24ADE8A7" w:rsidR="008C5DB8" w:rsidRPr="00105C52" w:rsidRDefault="008C5DB8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66CD72BF" w14:textId="77777777" w:rsidR="008C5DB8" w:rsidRPr="00105C52" w:rsidRDefault="008C5DB8" w:rsidP="002A4BBB">
            <w:pPr>
              <w:pStyle w:val="VersionTable"/>
              <w:rPr>
                <w:rFonts w:asciiTheme="majorHAnsi" w:hAnsiTheme="majorHAnsi"/>
                <w:b w:val="0"/>
              </w:rPr>
            </w:pPr>
          </w:p>
        </w:tc>
      </w:tr>
      <w:tr w:rsidR="00F93CED" w:rsidRPr="00803DC2" w14:paraId="33E5D57E" w14:textId="77777777" w:rsidTr="00F93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37E087B9" w14:textId="77777777" w:rsidR="00F93CED" w:rsidRPr="00105C52" w:rsidRDefault="00F93CED" w:rsidP="002A4BBB">
            <w:pPr>
              <w:pStyle w:val="VersionTable"/>
              <w:rPr>
                <w:rFonts w:asciiTheme="majorHAnsi" w:hAnsiTheme="majorHAnsi"/>
                <w:b w:val="0"/>
              </w:rPr>
            </w:pPr>
          </w:p>
        </w:tc>
        <w:tc>
          <w:tcPr>
            <w:tcW w:w="1530" w:type="dxa"/>
          </w:tcPr>
          <w:p w14:paraId="3BC3A457" w14:textId="77777777" w:rsidR="00F93CED" w:rsidRPr="00105C52" w:rsidRDefault="00F93CED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5B84792B" w14:textId="77777777" w:rsidR="00F93CED" w:rsidRPr="00105C52" w:rsidRDefault="00F93CED" w:rsidP="002A4BBB">
            <w:pPr>
              <w:pStyle w:val="VersionTable"/>
              <w:rPr>
                <w:rFonts w:asciiTheme="majorHAnsi" w:hAnsiTheme="majorHAnsi"/>
                <w:b w:val="0"/>
              </w:rPr>
            </w:pPr>
          </w:p>
        </w:tc>
        <w:tc>
          <w:tcPr>
            <w:tcW w:w="1800" w:type="dxa"/>
          </w:tcPr>
          <w:p w14:paraId="04293F1E" w14:textId="77777777" w:rsidR="00F93CED" w:rsidRPr="00105C52" w:rsidRDefault="00F93CED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3D6702DE" w14:textId="77777777" w:rsidR="00F93CED" w:rsidRPr="00105C52" w:rsidRDefault="00F93CED" w:rsidP="002A4BBB">
            <w:pPr>
              <w:pStyle w:val="VersionTable"/>
              <w:rPr>
                <w:rFonts w:asciiTheme="majorHAnsi" w:hAnsiTheme="majorHAnsi"/>
                <w:b w:val="0"/>
              </w:rPr>
            </w:pPr>
          </w:p>
        </w:tc>
      </w:tr>
      <w:tr w:rsidR="00F93CED" w:rsidRPr="00803DC2" w14:paraId="3DA912F8" w14:textId="77777777" w:rsidTr="00F93CED">
        <w:trPr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285021F7" w14:textId="77777777" w:rsidR="00F93CED" w:rsidRPr="00105C52" w:rsidRDefault="00F93CED" w:rsidP="002A4BBB">
            <w:pPr>
              <w:pStyle w:val="VersionTable"/>
              <w:rPr>
                <w:rFonts w:asciiTheme="majorHAnsi" w:hAnsiTheme="majorHAnsi"/>
                <w:b w:val="0"/>
              </w:rPr>
            </w:pPr>
          </w:p>
        </w:tc>
        <w:tc>
          <w:tcPr>
            <w:tcW w:w="1530" w:type="dxa"/>
            <w:shd w:val="clear" w:color="auto" w:fill="FBD4B4" w:themeFill="accent6" w:themeFillTint="66"/>
          </w:tcPr>
          <w:p w14:paraId="2533C238" w14:textId="77777777" w:rsidR="00F93CED" w:rsidRPr="00105C52" w:rsidRDefault="00F93CED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4DAEAEBE" w14:textId="77777777" w:rsidR="00F93CED" w:rsidRPr="00105C52" w:rsidRDefault="00F93CED" w:rsidP="002A4BBB">
            <w:pPr>
              <w:pStyle w:val="VersionTable"/>
              <w:rPr>
                <w:rFonts w:asciiTheme="majorHAnsi" w:hAnsiTheme="majorHAnsi"/>
                <w:b w:val="0"/>
              </w:rPr>
            </w:pPr>
          </w:p>
        </w:tc>
        <w:tc>
          <w:tcPr>
            <w:tcW w:w="1800" w:type="dxa"/>
            <w:shd w:val="clear" w:color="auto" w:fill="FBD4B4" w:themeFill="accent6" w:themeFillTint="66"/>
          </w:tcPr>
          <w:p w14:paraId="4172850B" w14:textId="77777777" w:rsidR="00F93CED" w:rsidRPr="00105C52" w:rsidRDefault="00F93CED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6166BE8D" w14:textId="77777777" w:rsidR="00F93CED" w:rsidRPr="00105C52" w:rsidRDefault="00F93CED" w:rsidP="002A4BBB">
            <w:pPr>
              <w:pStyle w:val="VersionTable"/>
              <w:rPr>
                <w:rFonts w:asciiTheme="majorHAnsi" w:hAnsiTheme="majorHAnsi"/>
                <w:b w:val="0"/>
              </w:rPr>
            </w:pPr>
          </w:p>
        </w:tc>
      </w:tr>
    </w:tbl>
    <w:p w14:paraId="400E5EC3" w14:textId="620E84DB" w:rsidR="00B6271D" w:rsidRDefault="00B6271D" w:rsidP="003C3CB5">
      <w:pPr>
        <w:pStyle w:val="BulletList"/>
        <w:numPr>
          <w:ilvl w:val="0"/>
          <w:numId w:val="0"/>
        </w:numPr>
      </w:pPr>
    </w:p>
    <w:sectPr w:rsidR="00B6271D" w:rsidSect="003705B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F03FB" w14:textId="77777777" w:rsidR="001D421D" w:rsidRDefault="001D421D" w:rsidP="000F2233">
      <w:r>
        <w:separator/>
      </w:r>
    </w:p>
  </w:endnote>
  <w:endnote w:type="continuationSeparator" w:id="0">
    <w:p w14:paraId="3A277328" w14:textId="77777777" w:rsidR="001D421D" w:rsidRDefault="001D421D" w:rsidP="000F2233">
      <w:r>
        <w:continuationSeparator/>
      </w:r>
    </w:p>
  </w:endnote>
  <w:endnote w:type="continuationNotice" w:id="1">
    <w:p w14:paraId="4F68B946" w14:textId="77777777" w:rsidR="001D421D" w:rsidRDefault="001D42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ontserrat SemiBold">
    <w:panose1 w:val="00000700000000000000"/>
    <w:charset w:val="4D"/>
    <w:family w:val="auto"/>
    <w:notTrueType/>
    <w:pitch w:val="variable"/>
    <w:sig w:usb0="2000020F" w:usb1="00000003" w:usb2="00000000" w:usb3="00000000" w:csb0="00000197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ontserrat">
    <w:altName w:val="Montserrat"/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471A6" w14:textId="77777777" w:rsidR="004A740D" w:rsidRDefault="004A74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E5ECA" w14:textId="08DDBE1E" w:rsidR="000F5624" w:rsidRPr="00BA69C3" w:rsidRDefault="00F353FC" w:rsidP="000F2233">
    <w:pPr>
      <w:pStyle w:val="Footer"/>
      <w:rPr>
        <w:sz w:val="20"/>
        <w:szCs w:val="20"/>
      </w:rPr>
    </w:pPr>
    <w:sdt>
      <w:sdtPr>
        <w:rPr>
          <w:sz w:val="20"/>
          <w:szCs w:val="20"/>
        </w:rPr>
        <w:alias w:val="Company"/>
        <w:tag w:val=""/>
        <w:id w:val="696821409"/>
        <w:placeholder>
          <w:docPart w:val="0039BDAAF721406AA6E0456E4A214EC2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1E2EEA">
          <w:rPr>
            <w:sz w:val="20"/>
            <w:szCs w:val="20"/>
          </w:rPr>
          <w:t>(Company)</w:t>
        </w:r>
      </w:sdtContent>
    </w:sdt>
    <w:r w:rsidR="000F5624" w:rsidRPr="00BA69C3">
      <w:rPr>
        <w:sz w:val="20"/>
        <w:szCs w:val="20"/>
      </w:rPr>
      <w:tab/>
    </w:r>
    <w:r w:rsidR="000F5624" w:rsidRPr="004A740D">
      <w:rPr>
        <w:rFonts w:ascii="Roboto" w:hAnsi="Roboto"/>
        <w:b/>
        <w:bCs/>
        <w:color w:val="00857D"/>
        <w:sz w:val="20"/>
        <w:szCs w:val="20"/>
      </w:rPr>
      <w:t>Internal</w:t>
    </w:r>
    <w:r w:rsidR="000F5624" w:rsidRPr="00BA69C3">
      <w:rPr>
        <w:sz w:val="20"/>
        <w:szCs w:val="20"/>
      </w:rPr>
      <w:tab/>
    </w:r>
    <w:sdt>
      <w:sdtPr>
        <w:rPr>
          <w:sz w:val="20"/>
          <w:szCs w:val="20"/>
        </w:rPr>
        <w:id w:val="146596143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0F5624" w:rsidRPr="004C2A9B">
          <w:t xml:space="preserve">Page </w:t>
        </w:r>
        <w:r w:rsidR="000F5624" w:rsidRPr="004C2A9B">
          <w:fldChar w:fldCharType="begin"/>
        </w:r>
        <w:r w:rsidR="000F5624" w:rsidRPr="004C2A9B">
          <w:instrText xml:space="preserve"> PAGE  \* Arabic  \* MERGEFORMAT </w:instrText>
        </w:r>
        <w:r w:rsidR="000F5624" w:rsidRPr="004C2A9B">
          <w:fldChar w:fldCharType="separate"/>
        </w:r>
        <w:r w:rsidR="00ED2B07">
          <w:rPr>
            <w:noProof/>
          </w:rPr>
          <w:t>2</w:t>
        </w:r>
        <w:r w:rsidR="000F5624" w:rsidRPr="004C2A9B">
          <w:fldChar w:fldCharType="end"/>
        </w:r>
        <w:r w:rsidR="000F5624" w:rsidRPr="004C2A9B">
          <w:t xml:space="preserve"> of </w:t>
        </w:r>
        <w:fldSimple w:instr=" NUMPAGES  \* Arabic  \* MERGEFORMAT ">
          <w:r w:rsidR="00ED2B07">
            <w:rPr>
              <w:noProof/>
            </w:rPr>
            <w:t>2</w:t>
          </w:r>
        </w:fldSimple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E5ED7" w14:textId="6C48DF7C" w:rsidR="000F5624" w:rsidRDefault="00F353FC" w:rsidP="000F2233">
    <w:pPr>
      <w:pStyle w:val="Footer"/>
    </w:pPr>
    <w:sdt>
      <w:sdtPr>
        <w:alias w:val="Company"/>
        <w:tag w:val=""/>
        <w:id w:val="-697078653"/>
        <w:placeholder>
          <w:docPart w:val="8DA8E86704D8436594EF02349A13481B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1E2EEA">
          <w:t>(Company)</w:t>
        </w:r>
      </w:sdtContent>
    </w:sdt>
    <w:r w:rsidR="000F5624" w:rsidRPr="003705B1">
      <w:rPr>
        <w:rFonts w:asciiTheme="majorHAnsi" w:hAnsiTheme="majorHAnsi"/>
      </w:rPr>
      <w:tab/>
    </w:r>
    <w:r w:rsidR="000F5624" w:rsidRPr="004A740D">
      <w:rPr>
        <w:rFonts w:ascii="Roboto" w:hAnsi="Roboto"/>
        <w:b/>
        <w:bCs/>
        <w:color w:val="00857D"/>
        <w:sz w:val="20"/>
        <w:szCs w:val="20"/>
      </w:rPr>
      <w:t>Internal</w:t>
    </w:r>
    <w:r w:rsidR="000F5624" w:rsidRPr="003705B1">
      <w:rPr>
        <w:rFonts w:asciiTheme="majorHAnsi" w:hAnsiTheme="majorHAnsi"/>
      </w:rPr>
      <w:tab/>
    </w:r>
    <w:r w:rsidR="000F5624" w:rsidRPr="004C2A9B">
      <w:t xml:space="preserve">Page </w:t>
    </w:r>
    <w:r w:rsidR="000F5624" w:rsidRPr="004C2A9B">
      <w:fldChar w:fldCharType="begin"/>
    </w:r>
    <w:r w:rsidR="000F5624" w:rsidRPr="004C2A9B">
      <w:instrText xml:space="preserve"> PAGE  \* Arabic  \* MERGEFORMAT </w:instrText>
    </w:r>
    <w:r w:rsidR="000F5624" w:rsidRPr="004C2A9B">
      <w:fldChar w:fldCharType="separate"/>
    </w:r>
    <w:r w:rsidR="00ED2B07">
      <w:rPr>
        <w:noProof/>
      </w:rPr>
      <w:t>1</w:t>
    </w:r>
    <w:r w:rsidR="000F5624" w:rsidRPr="004C2A9B">
      <w:fldChar w:fldCharType="end"/>
    </w:r>
    <w:r w:rsidR="000F5624" w:rsidRPr="004C2A9B">
      <w:t xml:space="preserve"> of </w:t>
    </w:r>
    <w:fldSimple w:instr=" NUMPAGES  \* Arabic  \* MERGEFORMAT ">
      <w:r w:rsidR="00ED2B07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5D0553" w14:textId="77777777" w:rsidR="001D421D" w:rsidRDefault="001D421D" w:rsidP="000F2233">
      <w:r>
        <w:separator/>
      </w:r>
    </w:p>
  </w:footnote>
  <w:footnote w:type="continuationSeparator" w:id="0">
    <w:p w14:paraId="5F49699D" w14:textId="77777777" w:rsidR="001D421D" w:rsidRDefault="001D421D" w:rsidP="000F2233">
      <w:r>
        <w:continuationSeparator/>
      </w:r>
    </w:p>
  </w:footnote>
  <w:footnote w:type="continuationNotice" w:id="1">
    <w:p w14:paraId="3B122E6A" w14:textId="77777777" w:rsidR="001D421D" w:rsidRDefault="001D421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5A2BE" w14:textId="77777777" w:rsidR="004A740D" w:rsidRDefault="004A74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E5EC8" w14:textId="677BF811" w:rsidR="000F5624" w:rsidRPr="003705B1" w:rsidRDefault="00F353FC" w:rsidP="000F2233">
    <w:pPr>
      <w:pStyle w:val="Header"/>
    </w:pPr>
    <w:sdt>
      <w:sdtPr>
        <w:alias w:val="Company"/>
        <w:tag w:val=""/>
        <w:id w:val="72860414"/>
        <w:placeholder>
          <w:docPart w:val="41952DC63E8548F69C965240874C819F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1E2EEA">
          <w:t>(Company)</w:t>
        </w:r>
      </w:sdtContent>
    </w:sdt>
    <w:r w:rsidR="000F5624">
      <w:t xml:space="preserve"> </w:t>
    </w:r>
    <w:sdt>
      <w:sdtPr>
        <w:alias w:val="Title"/>
        <w:tag w:val=""/>
        <w:id w:val="-1463258487"/>
        <w:placeholder>
          <w:docPart w:val="3E8EA90EA86E4ECCB0C554278CD05D2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F5624">
          <w:t>Risk Management Policy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934"/>
      <w:gridCol w:w="1075"/>
      <w:gridCol w:w="725"/>
      <w:gridCol w:w="1440"/>
      <w:gridCol w:w="2060"/>
    </w:tblGrid>
    <w:tr w:rsidR="000F5624" w14:paraId="400E5ECD" w14:textId="77777777" w:rsidTr="001E3619">
      <w:tc>
        <w:tcPr>
          <w:tcW w:w="3116" w:type="dxa"/>
          <w:vMerge w:val="restart"/>
        </w:tcPr>
        <w:p w14:paraId="400E5ECB" w14:textId="77777777" w:rsidR="000F5624" w:rsidRDefault="000F5624" w:rsidP="00D340AB">
          <w:pPr>
            <w:spacing w:after="0"/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 wp14:anchorId="400E5ED8" wp14:editId="4CADF8B9">
                <wp:simplePos x="0" y="0"/>
                <wp:positionH relativeFrom="column">
                  <wp:posOffset>-59595</wp:posOffset>
                </wp:positionH>
                <wp:positionV relativeFrom="paragraph">
                  <wp:posOffset>32433</wp:posOffset>
                </wp:positionV>
                <wp:extent cx="1712595" cy="600075"/>
                <wp:effectExtent l="0" t="0" r="1905" b="9525"/>
                <wp:wrapThrough wrapText="bothSides">
                  <wp:wrapPolygon edited="0">
                    <wp:start x="0" y="0"/>
                    <wp:lineTo x="0" y="21257"/>
                    <wp:lineTo x="21384" y="21257"/>
                    <wp:lineTo x="21384" y="0"/>
                    <wp:lineTo x="0" y="0"/>
                  </wp:wrapPolygon>
                </wp:wrapThrough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ean\Dropbox\FRSecure\Marketing\Logos\Experts\Black BG\FRSecure - Transparent B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259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234" w:type="dxa"/>
          <w:gridSpan w:val="5"/>
        </w:tcPr>
        <w:p w14:paraId="400E5ECC" w14:textId="6C7FA0B0" w:rsidR="000F5624" w:rsidRDefault="00F353FC" w:rsidP="004A740D">
          <w:pPr>
            <w:pStyle w:val="Heading20"/>
          </w:pPr>
          <w:sdt>
            <w:sdtPr>
              <w:alias w:val="Title"/>
              <w:tag w:val=""/>
              <w:id w:val="812994044"/>
              <w:placeholder>
                <w:docPart w:val="0C5BAB8245A94382AA0BDEC8EEA42F3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0F5624">
                <w:t>Risk Management Policy</w:t>
              </w:r>
            </w:sdtContent>
          </w:sdt>
          <w:r w:rsidR="000F5624">
            <w:t xml:space="preserve">, version </w:t>
          </w:r>
          <w:sdt>
            <w:sdtPr>
              <w:alias w:val="Status"/>
              <w:tag w:val=""/>
              <w:id w:val="483209774"/>
              <w:placeholder>
                <w:docPart w:val="E92125E1510F4090A93E023E1D975F81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0F5624">
                <w:t>1.0.0</w:t>
              </w:r>
            </w:sdtContent>
          </w:sdt>
        </w:p>
      </w:tc>
    </w:tr>
    <w:tr w:rsidR="000F5624" w14:paraId="4CD88EE0" w14:textId="77777777" w:rsidTr="009B271A">
      <w:tc>
        <w:tcPr>
          <w:tcW w:w="3116" w:type="dxa"/>
          <w:vMerge/>
        </w:tcPr>
        <w:p w14:paraId="508BECAB" w14:textId="77777777" w:rsidR="000F5624" w:rsidRDefault="000F5624" w:rsidP="00D340AB">
          <w:pPr>
            <w:spacing w:after="0"/>
          </w:pPr>
        </w:p>
      </w:tc>
      <w:tc>
        <w:tcPr>
          <w:tcW w:w="934" w:type="dxa"/>
          <w:vAlign w:val="bottom"/>
        </w:tcPr>
        <w:p w14:paraId="5FA3A491" w14:textId="77777777" w:rsidR="000F5624" w:rsidRDefault="000F5624" w:rsidP="001E3619">
          <w:pPr>
            <w:spacing w:after="0"/>
          </w:pPr>
          <w:r>
            <w:rPr>
              <w:b/>
            </w:rPr>
            <w:t>Status:</w:t>
          </w:r>
        </w:p>
      </w:tc>
      <w:tc>
        <w:tcPr>
          <w:tcW w:w="1800" w:type="dxa"/>
          <w:gridSpan w:val="2"/>
          <w:vAlign w:val="center"/>
        </w:tcPr>
        <w:p w14:paraId="23ED36E7" w14:textId="7B07818A" w:rsidR="000F5624" w:rsidRDefault="00F353FC" w:rsidP="001E3619">
          <w:pPr>
            <w:spacing w:after="0"/>
          </w:pPr>
          <w:sdt>
            <w:sdtPr>
              <w:id w:val="2838609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0F5624">
                <w:rPr>
                  <w:rFonts w:ascii="MS Gothic" w:eastAsia="MS Gothic" w:hAnsi="MS Gothic" w:hint="eastAsia"/>
                </w:rPr>
                <w:t>☒</w:t>
              </w:r>
            </w:sdtContent>
          </w:sdt>
          <w:r w:rsidR="000F5624">
            <w:t xml:space="preserve"> Working Draft</w:t>
          </w:r>
        </w:p>
      </w:tc>
      <w:tc>
        <w:tcPr>
          <w:tcW w:w="1440" w:type="dxa"/>
          <w:vAlign w:val="center"/>
        </w:tcPr>
        <w:p w14:paraId="5E6008CB" w14:textId="5ACE16B1" w:rsidR="000F5624" w:rsidRDefault="00F353FC" w:rsidP="001E3619">
          <w:pPr>
            <w:spacing w:after="0"/>
          </w:pPr>
          <w:sdt>
            <w:sdtPr>
              <w:id w:val="192993051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0F5624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0F5624">
            <w:t xml:space="preserve"> Approved</w:t>
          </w:r>
        </w:p>
      </w:tc>
      <w:tc>
        <w:tcPr>
          <w:tcW w:w="2060" w:type="dxa"/>
          <w:vAlign w:val="center"/>
        </w:tcPr>
        <w:p w14:paraId="4B9922CA" w14:textId="0C324BF2" w:rsidR="000F5624" w:rsidRDefault="00F353FC" w:rsidP="001E3619">
          <w:pPr>
            <w:spacing w:after="0"/>
          </w:pPr>
          <w:sdt>
            <w:sdtPr>
              <w:id w:val="-163409165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0F5624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0F5624">
            <w:t xml:space="preserve"> Adopted</w:t>
          </w:r>
        </w:p>
      </w:tc>
    </w:tr>
    <w:tr w:rsidR="000F5624" w14:paraId="400E5ED1" w14:textId="77777777" w:rsidTr="001E3619">
      <w:tc>
        <w:tcPr>
          <w:tcW w:w="3116" w:type="dxa"/>
          <w:vMerge/>
        </w:tcPr>
        <w:p w14:paraId="400E5ECE" w14:textId="77777777" w:rsidR="000F5624" w:rsidRDefault="000F5624" w:rsidP="00D340AB">
          <w:pPr>
            <w:spacing w:after="0"/>
          </w:pPr>
        </w:p>
      </w:tc>
      <w:tc>
        <w:tcPr>
          <w:tcW w:w="2009" w:type="dxa"/>
          <w:gridSpan w:val="2"/>
        </w:tcPr>
        <w:p w14:paraId="400E5ECF" w14:textId="77777777" w:rsidR="000F5624" w:rsidRPr="007423CA" w:rsidRDefault="000F5624" w:rsidP="00D340AB">
          <w:pPr>
            <w:spacing w:after="0"/>
            <w:rPr>
              <w:b/>
            </w:rPr>
          </w:pPr>
          <w:r w:rsidRPr="007423CA">
            <w:rPr>
              <w:b/>
            </w:rPr>
            <w:t>Document Owner</w:t>
          </w:r>
          <w:r>
            <w:rPr>
              <w:b/>
            </w:rPr>
            <w:t>:</w:t>
          </w:r>
        </w:p>
      </w:tc>
      <w:tc>
        <w:tcPr>
          <w:tcW w:w="4225" w:type="dxa"/>
          <w:gridSpan w:val="3"/>
        </w:tcPr>
        <w:p w14:paraId="400E5ED0" w14:textId="77777777" w:rsidR="000F5624" w:rsidRDefault="000F5624" w:rsidP="00D340AB">
          <w:pPr>
            <w:spacing w:after="0"/>
          </w:pPr>
          <w:r>
            <w:t>Information Security Committee</w:t>
          </w:r>
        </w:p>
      </w:tc>
    </w:tr>
    <w:tr w:rsidR="000F5624" w14:paraId="400E5ED5" w14:textId="77777777" w:rsidTr="001E3619">
      <w:tc>
        <w:tcPr>
          <w:tcW w:w="3116" w:type="dxa"/>
          <w:vMerge/>
        </w:tcPr>
        <w:p w14:paraId="400E5ED2" w14:textId="77777777" w:rsidR="000F5624" w:rsidRDefault="000F5624" w:rsidP="00D340AB">
          <w:pPr>
            <w:spacing w:after="0"/>
          </w:pPr>
        </w:p>
      </w:tc>
      <w:tc>
        <w:tcPr>
          <w:tcW w:w="2009" w:type="dxa"/>
          <w:gridSpan w:val="2"/>
        </w:tcPr>
        <w:p w14:paraId="400E5ED3" w14:textId="77777777" w:rsidR="000F5624" w:rsidRPr="007423CA" w:rsidRDefault="000F5624" w:rsidP="00D340AB">
          <w:pPr>
            <w:spacing w:after="0"/>
            <w:rPr>
              <w:b/>
            </w:rPr>
          </w:pPr>
          <w:r w:rsidRPr="007423CA">
            <w:rPr>
              <w:b/>
            </w:rPr>
            <w:t>Last Review Date</w:t>
          </w:r>
          <w:r>
            <w:rPr>
              <w:b/>
            </w:rPr>
            <w:t>:</w:t>
          </w:r>
        </w:p>
      </w:tc>
      <w:tc>
        <w:tcPr>
          <w:tcW w:w="4225" w:type="dxa"/>
          <w:gridSpan w:val="3"/>
        </w:tcPr>
        <w:p w14:paraId="400E5ED4" w14:textId="58F86404" w:rsidR="000F5624" w:rsidRDefault="00B80D28" w:rsidP="00C94A41">
          <w:pPr>
            <w:spacing w:after="0"/>
          </w:pPr>
          <w:r>
            <w:t>August</w:t>
          </w:r>
          <w:r w:rsidR="006C5D43">
            <w:t xml:space="preserve"> 2020</w:t>
          </w:r>
        </w:p>
      </w:tc>
    </w:tr>
  </w:tbl>
  <w:p w14:paraId="400E5ED6" w14:textId="77777777" w:rsidR="000F5624" w:rsidRPr="002D6029" w:rsidRDefault="000F5624" w:rsidP="007423CA"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00E5EDA" wp14:editId="09715BF2">
              <wp:simplePos x="0" y="0"/>
              <wp:positionH relativeFrom="column">
                <wp:posOffset>7557</wp:posOffset>
              </wp:positionH>
              <wp:positionV relativeFrom="paragraph">
                <wp:posOffset>100388</wp:posOffset>
              </wp:positionV>
              <wp:extent cx="5924550" cy="0"/>
              <wp:effectExtent l="0" t="0" r="6350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24550" cy="0"/>
                      </a:xfrm>
                      <a:prstGeom prst="line">
                        <a:avLst/>
                      </a:prstGeom>
                      <a:ln>
                        <a:solidFill>
                          <a:srgbClr val="FF9E1B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01A817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7.9pt" to="467.1pt,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" strokecolor="#ff9e1b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7342B"/>
    <w:multiLevelType w:val="hybridMultilevel"/>
    <w:tmpl w:val="3710C7CA"/>
    <w:lvl w:ilvl="0" w:tplc="16505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80DD3"/>
    <w:multiLevelType w:val="hybridMultilevel"/>
    <w:tmpl w:val="F436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D769D"/>
    <w:multiLevelType w:val="hybridMultilevel"/>
    <w:tmpl w:val="0B147802"/>
    <w:lvl w:ilvl="0" w:tplc="46B4B7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34A1A"/>
    <w:multiLevelType w:val="hybridMultilevel"/>
    <w:tmpl w:val="DDFEE15C"/>
    <w:lvl w:ilvl="0" w:tplc="3E22F9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337B2"/>
    <w:multiLevelType w:val="hybridMultilevel"/>
    <w:tmpl w:val="4148DF02"/>
    <w:lvl w:ilvl="0" w:tplc="BE765E2E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6A0149"/>
    <w:multiLevelType w:val="hybridMultilevel"/>
    <w:tmpl w:val="9C02A6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0FCE7B87"/>
    <w:multiLevelType w:val="hybridMultilevel"/>
    <w:tmpl w:val="6746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60C0B"/>
    <w:multiLevelType w:val="hybridMultilevel"/>
    <w:tmpl w:val="5552A0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17166C3F"/>
    <w:multiLevelType w:val="hybridMultilevel"/>
    <w:tmpl w:val="A536B692"/>
    <w:lvl w:ilvl="0" w:tplc="6FFCA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8F31A1"/>
    <w:multiLevelType w:val="hybridMultilevel"/>
    <w:tmpl w:val="1CBA79BC"/>
    <w:lvl w:ilvl="0" w:tplc="86003F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74824"/>
    <w:multiLevelType w:val="hybridMultilevel"/>
    <w:tmpl w:val="B9462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BA2D6F"/>
    <w:multiLevelType w:val="hybridMultilevel"/>
    <w:tmpl w:val="7F0ED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66D6A"/>
    <w:multiLevelType w:val="hybridMultilevel"/>
    <w:tmpl w:val="8E0AA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C0E4C"/>
    <w:multiLevelType w:val="hybridMultilevel"/>
    <w:tmpl w:val="7564D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E929BC"/>
    <w:multiLevelType w:val="hybridMultilevel"/>
    <w:tmpl w:val="D6341118"/>
    <w:lvl w:ilvl="0" w:tplc="42D68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15E5C"/>
    <w:multiLevelType w:val="hybridMultilevel"/>
    <w:tmpl w:val="4F7E2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906BA8"/>
    <w:multiLevelType w:val="hybridMultilevel"/>
    <w:tmpl w:val="B7A6CB66"/>
    <w:lvl w:ilvl="0" w:tplc="B6F8D836">
      <w:start w:val="1"/>
      <w:numFmt w:val="bullet"/>
      <w:lvlText w:val=""/>
      <w:lvlJc w:val="left"/>
      <w:pPr>
        <w:tabs>
          <w:tab w:val="num" w:pos="1786"/>
        </w:tabs>
        <w:ind w:left="178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5982BA5"/>
    <w:multiLevelType w:val="hybridMultilevel"/>
    <w:tmpl w:val="284EA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324DFF"/>
    <w:multiLevelType w:val="hybridMultilevel"/>
    <w:tmpl w:val="C66E0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7318C"/>
    <w:multiLevelType w:val="hybridMultilevel"/>
    <w:tmpl w:val="0C8CA2EE"/>
    <w:lvl w:ilvl="0" w:tplc="1BFC0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CA73A4"/>
    <w:multiLevelType w:val="hybridMultilevel"/>
    <w:tmpl w:val="001CA18A"/>
    <w:lvl w:ilvl="0" w:tplc="965CE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7D31F2"/>
    <w:multiLevelType w:val="hybridMultilevel"/>
    <w:tmpl w:val="48009462"/>
    <w:lvl w:ilvl="0" w:tplc="EFD68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5E1B25"/>
    <w:multiLevelType w:val="hybridMultilevel"/>
    <w:tmpl w:val="45DC6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A16F4C"/>
    <w:multiLevelType w:val="hybridMultilevel"/>
    <w:tmpl w:val="9B0A60A6"/>
    <w:lvl w:ilvl="0" w:tplc="1B782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FE7130"/>
    <w:multiLevelType w:val="hybridMultilevel"/>
    <w:tmpl w:val="1B92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0E6FA2"/>
    <w:multiLevelType w:val="hybridMultilevel"/>
    <w:tmpl w:val="A57E6F0C"/>
    <w:lvl w:ilvl="0" w:tplc="AF44488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63B0419"/>
    <w:multiLevelType w:val="hybridMultilevel"/>
    <w:tmpl w:val="B3205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583763"/>
    <w:multiLevelType w:val="hybridMultilevel"/>
    <w:tmpl w:val="86C6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4362AD"/>
    <w:multiLevelType w:val="hybridMultilevel"/>
    <w:tmpl w:val="682A90A2"/>
    <w:lvl w:ilvl="0" w:tplc="2AC2A2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6"/>
  </w:num>
  <w:num w:numId="3">
    <w:abstractNumId w:val="15"/>
  </w:num>
  <w:num w:numId="4">
    <w:abstractNumId w:val="27"/>
  </w:num>
  <w:num w:numId="5">
    <w:abstractNumId w:val="24"/>
  </w:num>
  <w:num w:numId="6">
    <w:abstractNumId w:val="10"/>
  </w:num>
  <w:num w:numId="7">
    <w:abstractNumId w:val="12"/>
  </w:num>
  <w:num w:numId="8">
    <w:abstractNumId w:val="6"/>
  </w:num>
  <w:num w:numId="9">
    <w:abstractNumId w:val="18"/>
  </w:num>
  <w:num w:numId="10">
    <w:abstractNumId w:val="25"/>
  </w:num>
  <w:num w:numId="11">
    <w:abstractNumId w:val="11"/>
  </w:num>
  <w:num w:numId="12">
    <w:abstractNumId w:val="4"/>
  </w:num>
  <w:num w:numId="13">
    <w:abstractNumId w:val="1"/>
  </w:num>
  <w:num w:numId="14">
    <w:abstractNumId w:val="8"/>
  </w:num>
  <w:num w:numId="15">
    <w:abstractNumId w:val="22"/>
  </w:num>
  <w:num w:numId="16">
    <w:abstractNumId w:val="0"/>
  </w:num>
  <w:num w:numId="17">
    <w:abstractNumId w:val="14"/>
  </w:num>
  <w:num w:numId="18">
    <w:abstractNumId w:val="21"/>
  </w:num>
  <w:num w:numId="19">
    <w:abstractNumId w:val="23"/>
  </w:num>
  <w:num w:numId="20">
    <w:abstractNumId w:val="9"/>
  </w:num>
  <w:num w:numId="21">
    <w:abstractNumId w:val="20"/>
  </w:num>
  <w:num w:numId="22">
    <w:abstractNumId w:val="2"/>
  </w:num>
  <w:num w:numId="23">
    <w:abstractNumId w:val="19"/>
  </w:num>
  <w:num w:numId="24">
    <w:abstractNumId w:val="16"/>
  </w:num>
  <w:num w:numId="25">
    <w:abstractNumId w:val="13"/>
  </w:num>
  <w:num w:numId="26">
    <w:abstractNumId w:val="5"/>
  </w:num>
  <w:num w:numId="27">
    <w:abstractNumId w:val="7"/>
  </w:num>
  <w:num w:numId="28">
    <w:abstractNumId w:val="4"/>
  </w:num>
  <w:num w:numId="29">
    <w:abstractNumId w:val="4"/>
  </w:num>
  <w:num w:numId="30">
    <w:abstractNumId w:val="3"/>
  </w:num>
  <w:num w:numId="31">
    <w:abstractNumId w:val="4"/>
  </w:num>
  <w:num w:numId="32">
    <w:abstractNumId w:val="4"/>
  </w:num>
  <w:num w:numId="33">
    <w:abstractNumId w:val="28"/>
  </w:num>
  <w:num w:numId="34">
    <w:abstractNumId w:val="4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044"/>
    <w:rsid w:val="00003664"/>
    <w:rsid w:val="0001087F"/>
    <w:rsid w:val="00020749"/>
    <w:rsid w:val="00042A1D"/>
    <w:rsid w:val="00044AD2"/>
    <w:rsid w:val="00070886"/>
    <w:rsid w:val="0008404B"/>
    <w:rsid w:val="00085675"/>
    <w:rsid w:val="00094F6F"/>
    <w:rsid w:val="000A4FE0"/>
    <w:rsid w:val="000B1CE2"/>
    <w:rsid w:val="000C7B94"/>
    <w:rsid w:val="000F2233"/>
    <w:rsid w:val="000F5624"/>
    <w:rsid w:val="000F5F3A"/>
    <w:rsid w:val="000F7EC4"/>
    <w:rsid w:val="001133E6"/>
    <w:rsid w:val="00124911"/>
    <w:rsid w:val="00127DB6"/>
    <w:rsid w:val="001374D2"/>
    <w:rsid w:val="00142E4C"/>
    <w:rsid w:val="001455F5"/>
    <w:rsid w:val="001B441C"/>
    <w:rsid w:val="001B66B0"/>
    <w:rsid w:val="001D421D"/>
    <w:rsid w:val="001D6437"/>
    <w:rsid w:val="001E2EEA"/>
    <w:rsid w:val="001E3619"/>
    <w:rsid w:val="00224978"/>
    <w:rsid w:val="0023718A"/>
    <w:rsid w:val="00282E9D"/>
    <w:rsid w:val="00287008"/>
    <w:rsid w:val="00296A40"/>
    <w:rsid w:val="002A4BBB"/>
    <w:rsid w:val="002D147A"/>
    <w:rsid w:val="002D6029"/>
    <w:rsid w:val="002D6044"/>
    <w:rsid w:val="002E3175"/>
    <w:rsid w:val="002E57DA"/>
    <w:rsid w:val="00324CA7"/>
    <w:rsid w:val="00326C78"/>
    <w:rsid w:val="00343D0A"/>
    <w:rsid w:val="0035168E"/>
    <w:rsid w:val="003705B1"/>
    <w:rsid w:val="003A00C3"/>
    <w:rsid w:val="003C3CB5"/>
    <w:rsid w:val="003C5B2B"/>
    <w:rsid w:val="003F0946"/>
    <w:rsid w:val="00400A9F"/>
    <w:rsid w:val="004207F0"/>
    <w:rsid w:val="00431548"/>
    <w:rsid w:val="00431A44"/>
    <w:rsid w:val="004576A6"/>
    <w:rsid w:val="00467495"/>
    <w:rsid w:val="00476777"/>
    <w:rsid w:val="0048382F"/>
    <w:rsid w:val="004A46F7"/>
    <w:rsid w:val="004A740D"/>
    <w:rsid w:val="004A7BD7"/>
    <w:rsid w:val="004C2A9B"/>
    <w:rsid w:val="004C6CA9"/>
    <w:rsid w:val="004E223F"/>
    <w:rsid w:val="004F34B9"/>
    <w:rsid w:val="004F4AC5"/>
    <w:rsid w:val="004F711E"/>
    <w:rsid w:val="004F7AEE"/>
    <w:rsid w:val="0051780E"/>
    <w:rsid w:val="0052240C"/>
    <w:rsid w:val="00533AFB"/>
    <w:rsid w:val="005413AD"/>
    <w:rsid w:val="00542A45"/>
    <w:rsid w:val="0054375D"/>
    <w:rsid w:val="00562E59"/>
    <w:rsid w:val="00584582"/>
    <w:rsid w:val="00587028"/>
    <w:rsid w:val="005A0C74"/>
    <w:rsid w:val="005A6480"/>
    <w:rsid w:val="005A7827"/>
    <w:rsid w:val="005B5E2C"/>
    <w:rsid w:val="005D3A3A"/>
    <w:rsid w:val="005D3A67"/>
    <w:rsid w:val="005E1F45"/>
    <w:rsid w:val="00603E53"/>
    <w:rsid w:val="006064AA"/>
    <w:rsid w:val="00614AB5"/>
    <w:rsid w:val="0062382A"/>
    <w:rsid w:val="00630309"/>
    <w:rsid w:val="00646B8C"/>
    <w:rsid w:val="00654537"/>
    <w:rsid w:val="00654780"/>
    <w:rsid w:val="00675662"/>
    <w:rsid w:val="00675872"/>
    <w:rsid w:val="006949E1"/>
    <w:rsid w:val="00695BDA"/>
    <w:rsid w:val="00696455"/>
    <w:rsid w:val="006A1A09"/>
    <w:rsid w:val="006A1B8E"/>
    <w:rsid w:val="006B5A8A"/>
    <w:rsid w:val="006C21EA"/>
    <w:rsid w:val="006C5D43"/>
    <w:rsid w:val="006D5507"/>
    <w:rsid w:val="006E6E18"/>
    <w:rsid w:val="006E7823"/>
    <w:rsid w:val="006F0DDA"/>
    <w:rsid w:val="006F1D53"/>
    <w:rsid w:val="0072411B"/>
    <w:rsid w:val="00724BDD"/>
    <w:rsid w:val="007423CA"/>
    <w:rsid w:val="00766DF1"/>
    <w:rsid w:val="00774FC1"/>
    <w:rsid w:val="00775464"/>
    <w:rsid w:val="007A6302"/>
    <w:rsid w:val="007A721B"/>
    <w:rsid w:val="007C327F"/>
    <w:rsid w:val="007E5F8E"/>
    <w:rsid w:val="007F0211"/>
    <w:rsid w:val="00810D11"/>
    <w:rsid w:val="00812E6F"/>
    <w:rsid w:val="008229E6"/>
    <w:rsid w:val="00854460"/>
    <w:rsid w:val="00861CF0"/>
    <w:rsid w:val="008C5DB8"/>
    <w:rsid w:val="008F3F3A"/>
    <w:rsid w:val="00901AFF"/>
    <w:rsid w:val="009349D1"/>
    <w:rsid w:val="00936406"/>
    <w:rsid w:val="009436E5"/>
    <w:rsid w:val="009502AD"/>
    <w:rsid w:val="00967180"/>
    <w:rsid w:val="009678C5"/>
    <w:rsid w:val="00985EE4"/>
    <w:rsid w:val="009B271A"/>
    <w:rsid w:val="009C6FC2"/>
    <w:rsid w:val="009E3054"/>
    <w:rsid w:val="009E6CBC"/>
    <w:rsid w:val="00A23458"/>
    <w:rsid w:val="00A253DF"/>
    <w:rsid w:val="00A276A3"/>
    <w:rsid w:val="00A36ED3"/>
    <w:rsid w:val="00A44088"/>
    <w:rsid w:val="00A44FB2"/>
    <w:rsid w:val="00A519B9"/>
    <w:rsid w:val="00A55A28"/>
    <w:rsid w:val="00A61AF7"/>
    <w:rsid w:val="00A94EAB"/>
    <w:rsid w:val="00AE7CA5"/>
    <w:rsid w:val="00AF1F25"/>
    <w:rsid w:val="00B00859"/>
    <w:rsid w:val="00B47B8E"/>
    <w:rsid w:val="00B6271D"/>
    <w:rsid w:val="00B63BA2"/>
    <w:rsid w:val="00B6670E"/>
    <w:rsid w:val="00B80D28"/>
    <w:rsid w:val="00B80FB0"/>
    <w:rsid w:val="00BA69C3"/>
    <w:rsid w:val="00BA7D81"/>
    <w:rsid w:val="00BD5924"/>
    <w:rsid w:val="00BD6BD3"/>
    <w:rsid w:val="00C00B0C"/>
    <w:rsid w:val="00C0652F"/>
    <w:rsid w:val="00C22C97"/>
    <w:rsid w:val="00C27DBC"/>
    <w:rsid w:val="00C46116"/>
    <w:rsid w:val="00C765C9"/>
    <w:rsid w:val="00C847EF"/>
    <w:rsid w:val="00C94A41"/>
    <w:rsid w:val="00C95112"/>
    <w:rsid w:val="00CE44EB"/>
    <w:rsid w:val="00CF2424"/>
    <w:rsid w:val="00CF7518"/>
    <w:rsid w:val="00D340AB"/>
    <w:rsid w:val="00D42270"/>
    <w:rsid w:val="00D445C7"/>
    <w:rsid w:val="00D8573A"/>
    <w:rsid w:val="00D925A6"/>
    <w:rsid w:val="00DA10EB"/>
    <w:rsid w:val="00DB18B1"/>
    <w:rsid w:val="00DD5A90"/>
    <w:rsid w:val="00DF29A3"/>
    <w:rsid w:val="00E116D6"/>
    <w:rsid w:val="00E45F49"/>
    <w:rsid w:val="00E45F99"/>
    <w:rsid w:val="00E62A3C"/>
    <w:rsid w:val="00E64020"/>
    <w:rsid w:val="00E7507E"/>
    <w:rsid w:val="00E8426D"/>
    <w:rsid w:val="00E84DD6"/>
    <w:rsid w:val="00E91A42"/>
    <w:rsid w:val="00E9746C"/>
    <w:rsid w:val="00EA0400"/>
    <w:rsid w:val="00EB0CC2"/>
    <w:rsid w:val="00EC61E0"/>
    <w:rsid w:val="00ED1630"/>
    <w:rsid w:val="00ED2B07"/>
    <w:rsid w:val="00ED41B9"/>
    <w:rsid w:val="00EE5C06"/>
    <w:rsid w:val="00EE65E2"/>
    <w:rsid w:val="00EF6FDD"/>
    <w:rsid w:val="00F06E78"/>
    <w:rsid w:val="00F079A0"/>
    <w:rsid w:val="00F22B44"/>
    <w:rsid w:val="00F239C3"/>
    <w:rsid w:val="00F353FC"/>
    <w:rsid w:val="00F543C6"/>
    <w:rsid w:val="00F66DE1"/>
    <w:rsid w:val="00F85DFA"/>
    <w:rsid w:val="00F93719"/>
    <w:rsid w:val="00F93CED"/>
    <w:rsid w:val="00FB7563"/>
    <w:rsid w:val="00FC1E26"/>
    <w:rsid w:val="00FC4E1E"/>
    <w:rsid w:val="00FD75D9"/>
    <w:rsid w:val="00FE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0E5EB0"/>
  <w15:docId w15:val="{C66A4658-657F-4379-8ED1-FAB34793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233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6029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548DD4" w:themeColor="text2" w:themeTint="99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029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6029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04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D6044"/>
    <w:rPr>
      <w:color w:val="808080"/>
    </w:rPr>
  </w:style>
  <w:style w:type="paragraph" w:customStyle="1" w:styleId="BodyTextTable">
    <w:name w:val="Body Text Table"/>
    <w:basedOn w:val="BodyText"/>
    <w:rsid w:val="002D6044"/>
    <w:pPr>
      <w:keepLines/>
      <w:spacing w:before="240" w:after="0" w:line="240" w:lineRule="auto"/>
    </w:pPr>
    <w:rPr>
      <w:rFonts w:ascii="Arial" w:eastAsia="Times New Roman" w:hAnsi="Arial" w:cs="Times New Roman"/>
      <w:szCs w:val="20"/>
      <w:lang w:val="en-GB"/>
    </w:rPr>
  </w:style>
  <w:style w:type="paragraph" w:styleId="BodyText">
    <w:name w:val="Body Text"/>
    <w:basedOn w:val="Normal"/>
    <w:link w:val="BodyTextChar"/>
    <w:uiPriority w:val="99"/>
    <w:unhideWhenUsed/>
    <w:rsid w:val="002D6044"/>
  </w:style>
  <w:style w:type="character" w:customStyle="1" w:styleId="BodyTextChar">
    <w:name w:val="Body Text Char"/>
    <w:basedOn w:val="DefaultParagraphFont"/>
    <w:link w:val="BodyText"/>
    <w:uiPriority w:val="99"/>
    <w:rsid w:val="002D6044"/>
  </w:style>
  <w:style w:type="character" w:customStyle="1" w:styleId="Heading1Char">
    <w:name w:val="Heading 1 Char"/>
    <w:basedOn w:val="DefaultParagraphFont"/>
    <w:link w:val="Heading1"/>
    <w:uiPriority w:val="9"/>
    <w:rsid w:val="002D6029"/>
    <w:rPr>
      <w:rFonts w:ascii="Calibri" w:eastAsiaTheme="majorEastAsia" w:hAnsi="Calibri" w:cstheme="majorBidi"/>
      <w:b/>
      <w:bCs/>
      <w:color w:val="548DD4" w:themeColor="text2" w:themeTint="99"/>
      <w:sz w:val="3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5112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6029"/>
    <w:rPr>
      <w:rFonts w:ascii="Calibri" w:eastAsiaTheme="majorEastAsia" w:hAnsi="Calibri" w:cstheme="majorBidi"/>
      <w:b/>
      <w:bCs/>
      <w:color w:val="4F81BD" w:themeColor="accent1"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951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51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951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0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5B1"/>
  </w:style>
  <w:style w:type="paragraph" w:styleId="Footer">
    <w:name w:val="footer"/>
    <w:basedOn w:val="Normal"/>
    <w:link w:val="FooterChar"/>
    <w:uiPriority w:val="99"/>
    <w:unhideWhenUsed/>
    <w:rsid w:val="00370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5B1"/>
  </w:style>
  <w:style w:type="paragraph" w:styleId="ListParagraph">
    <w:name w:val="List Paragraph"/>
    <w:basedOn w:val="Normal"/>
    <w:uiPriority w:val="34"/>
    <w:qFormat/>
    <w:rsid w:val="002D602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D6029"/>
    <w:rPr>
      <w:rFonts w:ascii="Calibri" w:eastAsiaTheme="majorEastAsia" w:hAnsi="Calibri" w:cstheme="majorBidi"/>
      <w:b/>
      <w:bCs/>
      <w:color w:val="000000" w:themeColor="text1"/>
      <w:sz w:val="24"/>
    </w:rPr>
  </w:style>
  <w:style w:type="character" w:styleId="Strong">
    <w:name w:val="Strong"/>
    <w:basedOn w:val="DefaultParagraphFont"/>
    <w:uiPriority w:val="22"/>
    <w:qFormat/>
    <w:rsid w:val="002D6029"/>
    <w:rPr>
      <w:b/>
      <w:bCs/>
      <w:sz w:val="22"/>
    </w:rPr>
  </w:style>
  <w:style w:type="paragraph" w:styleId="NoSpacing">
    <w:name w:val="No Spacing"/>
    <w:uiPriority w:val="1"/>
    <w:qFormat/>
    <w:rsid w:val="002D6029"/>
    <w:pPr>
      <w:spacing w:after="0" w:line="240" w:lineRule="auto"/>
    </w:pPr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D60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6029"/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0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60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B18B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B18B1"/>
    <w:rPr>
      <w:sz w:val="20"/>
    </w:rPr>
  </w:style>
  <w:style w:type="paragraph" w:customStyle="1" w:styleId="Heading10">
    <w:name w:val="_Heading 1"/>
    <w:basedOn w:val="Heading1"/>
    <w:qFormat/>
    <w:rsid w:val="00127DB6"/>
    <w:rPr>
      <w:rFonts w:ascii="Montserrat SemiBold" w:hAnsi="Montserrat SemiBold"/>
      <w:color w:val="FF9E1B"/>
      <w:sz w:val="32"/>
    </w:rPr>
  </w:style>
  <w:style w:type="paragraph" w:customStyle="1" w:styleId="Heading20">
    <w:name w:val="_Heading 2"/>
    <w:basedOn w:val="Heading2"/>
    <w:qFormat/>
    <w:rsid w:val="00FC1E26"/>
    <w:pPr>
      <w:spacing w:before="0" w:after="120"/>
    </w:pPr>
    <w:rPr>
      <w:rFonts w:ascii="Roboto" w:hAnsi="Roboto"/>
      <w:color w:val="00857D"/>
      <w:sz w:val="28"/>
    </w:rPr>
  </w:style>
  <w:style w:type="paragraph" w:customStyle="1" w:styleId="BulletList">
    <w:name w:val="_Bullet List"/>
    <w:basedOn w:val="ListParagraph"/>
    <w:qFormat/>
    <w:rsid w:val="001E2EEA"/>
    <w:pPr>
      <w:numPr>
        <w:numId w:val="12"/>
      </w:numPr>
    </w:pPr>
    <w:rPr>
      <w:rFonts w:ascii="Trebuchet MS" w:hAnsi="Trebuchet MS"/>
      <w:sz w:val="20"/>
    </w:rPr>
  </w:style>
  <w:style w:type="paragraph" w:customStyle="1" w:styleId="Heading30">
    <w:name w:val="_Heading 3"/>
    <w:basedOn w:val="Heading3"/>
    <w:qFormat/>
    <w:rsid w:val="00FC1E26"/>
    <w:rPr>
      <w:rFonts w:ascii="Montserrat" w:hAnsi="Montserrat"/>
      <w:b w:val="0"/>
      <w:i/>
      <w:color w:val="FF9E1B"/>
      <w:sz w:val="22"/>
    </w:rPr>
  </w:style>
  <w:style w:type="table" w:styleId="TableGrid">
    <w:name w:val="Table Grid"/>
    <w:basedOn w:val="TableNormal"/>
    <w:uiPriority w:val="59"/>
    <w:rsid w:val="00B62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ersionTable">
    <w:name w:val="Version Table"/>
    <w:basedOn w:val="Normal"/>
    <w:qFormat/>
    <w:rsid w:val="00FD75D9"/>
    <w:pPr>
      <w:spacing w:after="0" w:line="240" w:lineRule="auto"/>
    </w:pPr>
    <w:rPr>
      <w:b/>
      <w:sz w:val="20"/>
      <w:lang w:val="en-AU"/>
    </w:rPr>
  </w:style>
  <w:style w:type="paragraph" w:customStyle="1" w:styleId="VersionHistoryCategory">
    <w:name w:val="_Version History Category"/>
    <w:basedOn w:val="Normal"/>
    <w:qFormat/>
    <w:rsid w:val="00FD75D9"/>
    <w:pPr>
      <w:keepNext/>
      <w:keepLines/>
      <w:spacing w:before="120" w:after="0"/>
    </w:pPr>
    <w:rPr>
      <w:rFonts w:ascii="Calibri" w:eastAsiaTheme="majorEastAsia" w:hAnsi="Calibri" w:cstheme="majorBidi"/>
      <w:b/>
      <w:bCs/>
      <w:color w:val="000000" w:themeColor="text1"/>
      <w:sz w:val="24"/>
    </w:rPr>
  </w:style>
  <w:style w:type="paragraph" w:customStyle="1" w:styleId="MainText">
    <w:name w:val="_Main Text"/>
    <w:basedOn w:val="Normal"/>
    <w:qFormat/>
    <w:rsid w:val="001E2EEA"/>
    <w:pPr>
      <w:spacing w:before="120"/>
      <w:jc w:val="both"/>
    </w:pPr>
    <w:rPr>
      <w:rFonts w:ascii="Trebuchet MS" w:hAnsi="Trebuchet M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A69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69C3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69C3"/>
    <w:rPr>
      <w:sz w:val="20"/>
      <w:szCs w:val="20"/>
    </w:rPr>
  </w:style>
  <w:style w:type="table" w:styleId="GridTable5Dark-Accent6">
    <w:name w:val="Grid Table 5 Dark Accent 6"/>
    <w:basedOn w:val="TableNormal"/>
    <w:uiPriority w:val="50"/>
    <w:rsid w:val="00F93C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1952DC63E8548F69C965240874C8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F29EC-F234-4F70-958D-482248934168}"/>
      </w:docPartPr>
      <w:docPartBody>
        <w:p w:rsidR="00B84567" w:rsidRDefault="008935A1" w:rsidP="008935A1">
          <w:pPr>
            <w:pStyle w:val="41952DC63E8548F69C965240874C819F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0039BDAAF721406AA6E0456E4A214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532AD-B4B9-4D3E-B875-D615A945529E}"/>
      </w:docPartPr>
      <w:docPartBody>
        <w:p w:rsidR="00B84567" w:rsidRDefault="008935A1" w:rsidP="008935A1">
          <w:pPr>
            <w:pStyle w:val="0039BDAAF721406AA6E0456E4A214EC2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8DA8E86704D8436594EF02349A134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4A5E7-BCF3-4C1D-B1E0-DBFBB832235F}"/>
      </w:docPartPr>
      <w:docPartBody>
        <w:p w:rsidR="00B84567" w:rsidRDefault="008935A1" w:rsidP="008935A1">
          <w:pPr>
            <w:pStyle w:val="8DA8E86704D8436594EF02349A13481B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0C5BAB8245A94382AA0BDEC8EEA42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CFE02-171A-42C9-A0FD-196C360E817D}"/>
      </w:docPartPr>
      <w:docPartBody>
        <w:p w:rsidR="008E7122" w:rsidRDefault="005D07E0">
          <w:r w:rsidRPr="00C008E5">
            <w:rPr>
              <w:rStyle w:val="PlaceholderText"/>
            </w:rPr>
            <w:t>[Title]</w:t>
          </w:r>
        </w:p>
      </w:docPartBody>
    </w:docPart>
    <w:docPart>
      <w:docPartPr>
        <w:name w:val="E92125E1510F4090A93E023E1D975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7C64D-BC7B-4AD8-A553-A48CD9D5CC94}"/>
      </w:docPartPr>
      <w:docPartBody>
        <w:p w:rsidR="008E7122" w:rsidRDefault="008E7122">
          <w:r w:rsidRPr="0018479F">
            <w:rPr>
              <w:rStyle w:val="PlaceholderText"/>
            </w:rPr>
            <w:t>[Status]</w:t>
          </w:r>
        </w:p>
      </w:docPartBody>
    </w:docPart>
    <w:docPart>
      <w:docPartPr>
        <w:name w:val="C2F84BCB96B4496CBAC7650D8E9C3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B90BD-55B5-4B81-825A-82D9EA832743}"/>
      </w:docPartPr>
      <w:docPartBody>
        <w:p w:rsidR="008E7122" w:rsidRDefault="008E7122">
          <w:r w:rsidRPr="0018479F">
            <w:rPr>
              <w:rStyle w:val="PlaceholderText"/>
            </w:rPr>
            <w:t>[Title]</w:t>
          </w:r>
        </w:p>
      </w:docPartBody>
    </w:docPart>
    <w:docPart>
      <w:docPartPr>
        <w:name w:val="3E8EA90EA86E4ECCB0C554278CD05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942F1-951E-4CE8-91AB-509F62F0BCF1}"/>
      </w:docPartPr>
      <w:docPartBody>
        <w:p w:rsidR="008E7122" w:rsidRDefault="008E7122">
          <w:r w:rsidRPr="0018479F">
            <w:rPr>
              <w:rStyle w:val="PlaceholderText"/>
            </w:rPr>
            <w:t>[Title]</w:t>
          </w:r>
        </w:p>
      </w:docPartBody>
    </w:docPart>
    <w:docPart>
      <w:docPartPr>
        <w:name w:val="C75D718A39DA4510BCC3A080CD9FB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EE640-E484-4EEE-BD1F-FB15C2A434C9}"/>
      </w:docPartPr>
      <w:docPartBody>
        <w:p w:rsidR="008E7122" w:rsidRDefault="008E7122" w:rsidP="008E7122">
          <w:pPr>
            <w:pStyle w:val="C75D718A39DA4510BCC3A080CD9FBD46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850D64A8CBF14CBE8828AB26D7820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902CE-FA1A-4346-A81B-7F6DC428F43D}"/>
      </w:docPartPr>
      <w:docPartBody>
        <w:p w:rsidR="008E7122" w:rsidRDefault="008E7122" w:rsidP="008E7122">
          <w:pPr>
            <w:pStyle w:val="850D64A8CBF14CBE8828AB26D7820665"/>
          </w:pPr>
          <w:r w:rsidRPr="003A394B">
            <w:rPr>
              <w:rStyle w:val="PlaceholderText"/>
            </w:rPr>
            <w:t>[Company]</w:t>
          </w:r>
        </w:p>
      </w:docPartBody>
    </w:docPart>
    <w:docPart>
      <w:docPartPr>
        <w:name w:val="F17AA3D6C7144205A924E418C7877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370D0-1DBE-44A0-B6D0-C8DC441B58AF}"/>
      </w:docPartPr>
      <w:docPartBody>
        <w:p w:rsidR="008E7122" w:rsidRDefault="008E7122" w:rsidP="008E7122">
          <w:pPr>
            <w:pStyle w:val="F17AA3D6C7144205A924E418C78776FE"/>
          </w:pPr>
          <w:r w:rsidRPr="003A394B">
            <w:rPr>
              <w:rStyle w:val="PlaceholderText"/>
            </w:rPr>
            <w:t>[Title]</w:t>
          </w:r>
        </w:p>
      </w:docPartBody>
    </w:docPart>
    <w:docPart>
      <w:docPartPr>
        <w:name w:val="FAFEADCA090E4E9AAFF68A9127FE6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2C10E-F176-4997-9B53-4E8B5C901334}"/>
      </w:docPartPr>
      <w:docPartBody>
        <w:p w:rsidR="008E7122" w:rsidRDefault="008E7122" w:rsidP="008E7122">
          <w:pPr>
            <w:pStyle w:val="FAFEADCA090E4E9AAFF68A9127FE6CFE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B342C0AEF702417B92E60CC3CC856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8EC53-4AA1-45DB-B5A9-0DAEBD092679}"/>
      </w:docPartPr>
      <w:docPartBody>
        <w:p w:rsidR="008E7122" w:rsidRDefault="008E7122">
          <w:r w:rsidRPr="0018479F">
            <w:rPr>
              <w:rStyle w:val="PlaceholderText"/>
            </w:rPr>
            <w:t>[Title]</w:t>
          </w:r>
        </w:p>
      </w:docPartBody>
    </w:docPart>
    <w:docPart>
      <w:docPartPr>
        <w:name w:val="F38D209D6B35431DA2AF675FB3BB6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4DEDF-8348-4ABF-9FB2-EEEF73E68B0E}"/>
      </w:docPartPr>
      <w:docPartBody>
        <w:p w:rsidR="00534B1B" w:rsidRDefault="00D67A9B" w:rsidP="00D67A9B">
          <w:pPr>
            <w:pStyle w:val="F38D209D6B35431DA2AF675FB3BB6C4A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202DF269C5D2415393B820F2BDCAA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99393-8A97-4DB7-8C6E-08D907A2A278}"/>
      </w:docPartPr>
      <w:docPartBody>
        <w:p w:rsidR="00534B1B" w:rsidRDefault="00D67A9B" w:rsidP="00D67A9B">
          <w:pPr>
            <w:pStyle w:val="202DF269C5D2415393B820F2BDCAAC21"/>
          </w:pPr>
          <w:r w:rsidRPr="00EF03F6">
            <w:rPr>
              <w:rStyle w:val="PlaceholderText"/>
            </w:rPr>
            <w:t>[Company]</w:t>
          </w:r>
        </w:p>
      </w:docPartBody>
    </w:docPart>
    <w:docPart>
      <w:docPartPr>
        <w:name w:val="48E90EAE14364D5BAAE9CB353E63F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655E4-01ED-4542-8CA3-BA6F3A01CAF2}"/>
      </w:docPartPr>
      <w:docPartBody>
        <w:p w:rsidR="00534B1B" w:rsidRDefault="00D67A9B" w:rsidP="00D67A9B">
          <w:pPr>
            <w:pStyle w:val="48E90EAE14364D5BAAE9CB353E63F2D0"/>
          </w:pPr>
          <w:r w:rsidRPr="00EF03F6">
            <w:rPr>
              <w:rStyle w:val="PlaceholderText"/>
            </w:rPr>
            <w:t>[Company]</w:t>
          </w:r>
        </w:p>
      </w:docPartBody>
    </w:docPart>
    <w:docPart>
      <w:docPartPr>
        <w:name w:val="60C7E842B9754BD8AE687D94DC781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47D5B-CD28-41CC-BDF9-4A2F6D2CE0E4}"/>
      </w:docPartPr>
      <w:docPartBody>
        <w:p w:rsidR="00534B1B" w:rsidRDefault="00D67A9B" w:rsidP="00D67A9B">
          <w:pPr>
            <w:pStyle w:val="60C7E842B9754BD8AE687D94DC78117B"/>
          </w:pPr>
          <w:r w:rsidRPr="00EF03F6">
            <w:rPr>
              <w:rStyle w:val="PlaceholderText"/>
            </w:rPr>
            <w:t>[Company]</w:t>
          </w:r>
        </w:p>
      </w:docPartBody>
    </w:docPart>
    <w:docPart>
      <w:docPartPr>
        <w:name w:val="7B16899E0E7748BC84D057E8FF722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72859-EC57-44F6-8C56-E54B6BA270F5}"/>
      </w:docPartPr>
      <w:docPartBody>
        <w:p w:rsidR="003D1FB5" w:rsidRDefault="003D1FB5" w:rsidP="003D1FB5">
          <w:pPr>
            <w:pStyle w:val="7B16899E0E7748BC84D057E8FF722542"/>
          </w:pPr>
          <w:r w:rsidRPr="00EF03F6">
            <w:rPr>
              <w:rStyle w:val="PlaceholderText"/>
            </w:rPr>
            <w:t>[Company]</w:t>
          </w:r>
        </w:p>
      </w:docPartBody>
    </w:docPart>
    <w:docPart>
      <w:docPartPr>
        <w:name w:val="13ED7918873E4C22A998522BA2E6D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A5981-59A7-414A-9DFC-4C28168E992B}"/>
      </w:docPartPr>
      <w:docPartBody>
        <w:p w:rsidR="003D1FB5" w:rsidRDefault="003D1FB5" w:rsidP="003D1FB5">
          <w:pPr>
            <w:pStyle w:val="13ED7918873E4C22A998522BA2E6D601"/>
          </w:pPr>
          <w:r w:rsidRPr="00FD5861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ontserrat SemiBold">
    <w:panose1 w:val="00000700000000000000"/>
    <w:charset w:val="4D"/>
    <w:family w:val="auto"/>
    <w:notTrueType/>
    <w:pitch w:val="variable"/>
    <w:sig w:usb0="2000020F" w:usb1="00000003" w:usb2="00000000" w:usb3="00000000" w:csb0="00000197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ontserrat">
    <w:altName w:val="Montserrat"/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6E65"/>
    <w:rsid w:val="0006781B"/>
    <w:rsid w:val="003427E4"/>
    <w:rsid w:val="003D1FB5"/>
    <w:rsid w:val="0043498E"/>
    <w:rsid w:val="004810FB"/>
    <w:rsid w:val="004E3ED8"/>
    <w:rsid w:val="00534B1B"/>
    <w:rsid w:val="005D07E0"/>
    <w:rsid w:val="0075332E"/>
    <w:rsid w:val="007B3EBF"/>
    <w:rsid w:val="007C0AF1"/>
    <w:rsid w:val="007C324E"/>
    <w:rsid w:val="008935A1"/>
    <w:rsid w:val="008E7122"/>
    <w:rsid w:val="00926E65"/>
    <w:rsid w:val="00971BF3"/>
    <w:rsid w:val="009D123A"/>
    <w:rsid w:val="00A237E0"/>
    <w:rsid w:val="00A30AEE"/>
    <w:rsid w:val="00A5349E"/>
    <w:rsid w:val="00A70A32"/>
    <w:rsid w:val="00A71AC6"/>
    <w:rsid w:val="00B64036"/>
    <w:rsid w:val="00B84567"/>
    <w:rsid w:val="00CF5D2B"/>
    <w:rsid w:val="00D0511C"/>
    <w:rsid w:val="00D67A9B"/>
    <w:rsid w:val="00E5443E"/>
    <w:rsid w:val="00F471CC"/>
    <w:rsid w:val="00F76C65"/>
    <w:rsid w:val="00F95A6A"/>
    <w:rsid w:val="00FA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1FB5"/>
    <w:rPr>
      <w:color w:val="808080"/>
    </w:rPr>
  </w:style>
  <w:style w:type="paragraph" w:customStyle="1" w:styleId="41952DC63E8548F69C965240874C819F">
    <w:name w:val="41952DC63E8548F69C965240874C819F"/>
    <w:rsid w:val="008935A1"/>
  </w:style>
  <w:style w:type="paragraph" w:customStyle="1" w:styleId="0039BDAAF721406AA6E0456E4A214EC2">
    <w:name w:val="0039BDAAF721406AA6E0456E4A214EC2"/>
    <w:rsid w:val="008935A1"/>
  </w:style>
  <w:style w:type="paragraph" w:customStyle="1" w:styleId="8DA8E86704D8436594EF02349A13481B">
    <w:name w:val="8DA8E86704D8436594EF02349A13481B"/>
    <w:rsid w:val="008935A1"/>
  </w:style>
  <w:style w:type="paragraph" w:customStyle="1" w:styleId="C75D718A39DA4510BCC3A080CD9FBD46">
    <w:name w:val="C75D718A39DA4510BCC3A080CD9FBD46"/>
    <w:rsid w:val="008E7122"/>
    <w:pPr>
      <w:spacing w:after="160" w:line="259" w:lineRule="auto"/>
    </w:pPr>
  </w:style>
  <w:style w:type="paragraph" w:customStyle="1" w:styleId="850D64A8CBF14CBE8828AB26D7820665">
    <w:name w:val="850D64A8CBF14CBE8828AB26D7820665"/>
    <w:rsid w:val="008E7122"/>
    <w:pPr>
      <w:spacing w:after="160" w:line="259" w:lineRule="auto"/>
    </w:pPr>
  </w:style>
  <w:style w:type="paragraph" w:customStyle="1" w:styleId="F17AA3D6C7144205A924E418C78776FE">
    <w:name w:val="F17AA3D6C7144205A924E418C78776FE"/>
    <w:rsid w:val="008E7122"/>
    <w:pPr>
      <w:spacing w:after="160" w:line="259" w:lineRule="auto"/>
    </w:pPr>
  </w:style>
  <w:style w:type="paragraph" w:customStyle="1" w:styleId="FAFEADCA090E4E9AAFF68A9127FE6CFE">
    <w:name w:val="FAFEADCA090E4E9AAFF68A9127FE6CFE"/>
    <w:rsid w:val="008E7122"/>
    <w:pPr>
      <w:spacing w:after="160" w:line="259" w:lineRule="auto"/>
    </w:pPr>
  </w:style>
  <w:style w:type="paragraph" w:customStyle="1" w:styleId="F38D209D6B35431DA2AF675FB3BB6C4A">
    <w:name w:val="F38D209D6B35431DA2AF675FB3BB6C4A"/>
    <w:rsid w:val="00D67A9B"/>
    <w:pPr>
      <w:spacing w:after="160" w:line="259" w:lineRule="auto"/>
    </w:pPr>
  </w:style>
  <w:style w:type="paragraph" w:customStyle="1" w:styleId="202DF269C5D2415393B820F2BDCAAC21">
    <w:name w:val="202DF269C5D2415393B820F2BDCAAC21"/>
    <w:rsid w:val="00D67A9B"/>
    <w:pPr>
      <w:spacing w:after="160" w:line="259" w:lineRule="auto"/>
    </w:pPr>
  </w:style>
  <w:style w:type="paragraph" w:customStyle="1" w:styleId="48E90EAE14364D5BAAE9CB353E63F2D0">
    <w:name w:val="48E90EAE14364D5BAAE9CB353E63F2D0"/>
    <w:rsid w:val="00D67A9B"/>
    <w:pPr>
      <w:spacing w:after="160" w:line="259" w:lineRule="auto"/>
    </w:pPr>
  </w:style>
  <w:style w:type="paragraph" w:customStyle="1" w:styleId="60C7E842B9754BD8AE687D94DC78117B">
    <w:name w:val="60C7E842B9754BD8AE687D94DC78117B"/>
    <w:rsid w:val="00D67A9B"/>
    <w:pPr>
      <w:spacing w:after="160" w:line="259" w:lineRule="auto"/>
    </w:pPr>
  </w:style>
  <w:style w:type="paragraph" w:customStyle="1" w:styleId="7B16899E0E7748BC84D057E8FF722542">
    <w:name w:val="7B16899E0E7748BC84D057E8FF722542"/>
    <w:rsid w:val="003D1FB5"/>
    <w:pPr>
      <w:spacing w:after="160" w:line="259" w:lineRule="auto"/>
    </w:pPr>
  </w:style>
  <w:style w:type="paragraph" w:customStyle="1" w:styleId="13ED7918873E4C22A998522BA2E6D601">
    <w:name w:val="13ED7918873E4C22A998522BA2E6D601"/>
    <w:rsid w:val="003D1FB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b2f1755-a844-43d8-97cd-a47e3afad20b">RKV5Y5VHEFTU-1265157358-398</_dlc_DocId>
    <_dlc_DocIdUrl xmlns="cb2f1755-a844-43d8-97cd-a47e3afad20b">
      <Url>https://frsecure.sharepoint.com/teams/frsecure/security/VCISO/_layouts/15/DocIdRedir.aspx?ID=RKV5Y5VHEFTU-1265157358-398</Url>
      <Description>RKV5Y5VHEFTU-1265157358-398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F2BCF78E2D1468DDEA35A42F2B164" ma:contentTypeVersion="10" ma:contentTypeDescription="Create a new document." ma:contentTypeScope="" ma:versionID="f914da4e8c555476677e5cb4242319ca">
  <xsd:schema xmlns:xsd="http://www.w3.org/2001/XMLSchema" xmlns:xs="http://www.w3.org/2001/XMLSchema" xmlns:p="http://schemas.microsoft.com/office/2006/metadata/properties" xmlns:ns2="cb2f1755-a844-43d8-97cd-a47e3afad20b" xmlns:ns3="1e4e751d-ae48-40dd-9919-52b41ecf448f" targetNamespace="http://schemas.microsoft.com/office/2006/metadata/properties" ma:root="true" ma:fieldsID="7b0c3a045b22eb017c39e8529986ed98" ns2:_="" ns3:_="">
    <xsd:import namespace="cb2f1755-a844-43d8-97cd-a47e3afad20b"/>
    <xsd:import namespace="1e4e751d-ae48-40dd-9919-52b41ecf448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2f1755-a844-43d8-97cd-a47e3afad20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e751d-ae48-40dd-9919-52b41ecf44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C497E5C4-0C16-4223-A48D-1534B5C07D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1D374A-D3DB-4D3C-97C2-72CCF7187D17}">
  <ds:schemaRefs>
    <ds:schemaRef ds:uri="http://schemas.microsoft.com/office/2006/metadata/properties"/>
    <ds:schemaRef ds:uri="http://schemas.microsoft.com/office/infopath/2007/PartnerControls"/>
    <ds:schemaRef ds:uri="cb2f1755-a844-43d8-97cd-a47e3afad20b"/>
  </ds:schemaRefs>
</ds:datastoreItem>
</file>

<file path=customXml/itemProps3.xml><?xml version="1.0" encoding="utf-8"?>
<ds:datastoreItem xmlns:ds="http://schemas.openxmlformats.org/officeDocument/2006/customXml" ds:itemID="{6CC80CBB-E99B-4A82-B9EA-6F529D2CFC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F56359-D8E9-4D28-9268-6DD132574E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2f1755-a844-43d8-97cd-a47e3afad20b"/>
    <ds:schemaRef ds:uri="1e4e751d-ae48-40dd-9919-52b41ecf44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AC19350-6876-4830-9FB2-AECD45D4C925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Management Policy</vt:lpstr>
    </vt:vector>
  </TitlesOfParts>
  <Company>(Company)</Company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Policy</dc:title>
  <dc:subject/>
  <dc:creator>Evan Francen</dc:creator>
  <cp:keywords/>
  <dc:description/>
  <cp:lastModifiedBy>Brandon Matis</cp:lastModifiedBy>
  <cp:revision>11</cp:revision>
  <cp:lastPrinted>2010-12-02T17:40:00Z</cp:lastPrinted>
  <dcterms:created xsi:type="dcterms:W3CDTF">2020-03-25T19:11:00Z</dcterms:created>
  <dcterms:modified xsi:type="dcterms:W3CDTF">2021-07-29T13:17:00Z</dcterms:modified>
  <cp:contentStatus>1.0.0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1df829f4-f98f-4693-8361-1b80710772a7</vt:lpwstr>
  </property>
  <property fmtid="{D5CDD505-2E9C-101B-9397-08002B2CF9AE}" pid="3" name="ContentTypeId">
    <vt:lpwstr>0x0101003E2F2BCF78E2D1468DDEA35A42F2B164</vt:lpwstr>
  </property>
</Properties>
</file>