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441739"/>
            <wp:docPr id="1" name="Picture 1"/>
            <wp:cNvGraphicFramePr>
              <a:graphicFrameLocks noChangeAspect="1"/>
            </wp:cNvGraphicFramePr>
            <a:graphic>
              <a:graphicData uri="http://schemas.openxmlformats.org/drawingml/2006/picture">
                <pic:pic>
                  <pic:nvPicPr>
                    <pic:cNvPr id="0" name="logocure.png"/>
                    <pic:cNvPicPr/>
                  </pic:nvPicPr>
                  <pic:blipFill>
                    <a:blip r:embed="rId9"/>
                    <a:stretch>
                      <a:fillRect/>
                    </a:stretch>
                  </pic:blipFill>
                  <pic:spPr>
                    <a:xfrm>
                      <a:off x="0" y="0"/>
                      <a:ext cx="1828800" cy="441739"/>
                    </a:xfrm>
                    <a:prstGeom prst="rect"/>
                  </pic:spPr>
                </pic:pic>
              </a:graphicData>
            </a:graphic>
          </wp:inline>
        </w:drawing>
      </w:r>
    </w:p>
    <w:p>
      <w:pPr>
        <w:pStyle w:val="Title"/>
        <w:jc w:val="center"/>
      </w:pPr>
      <w:r>
        <w:rPr>
          <w:color w:val="1A5490"/>
        </w:rPr>
        <w:t>Your Gastritis Visit Summary</w:t>
      </w:r>
    </w:p>
    <w:p>
      <w:pPr>
        <w:jc w:val="center"/>
      </w:pPr>
      <w:r>
        <w:rPr>
          <w:color w:val="646464"/>
          <w:sz w:val="24"/>
        </w:rPr>
        <w:t>Your Health Summary in Simple Terms</w:t>
      </w:r>
    </w:p>
    <w:p/>
    <w:p>
      <w:r>
        <w:rPr>
          <w:b/>
        </w:rPr>
        <w:t xml:space="preserve">Patient Name: </w:t>
      </w:r>
      <w:r>
        <w:t>Marcus Client</w:t>
        <w:br/>
      </w:r>
      <w:r>
        <w:rPr>
          <w:b/>
        </w:rPr>
        <w:t xml:space="preserve">Summary Date: </w:t>
      </w:r>
      <w:r>
        <w:t>October 16, 2025</w:t>
        <w:br/>
      </w:r>
      <w:r>
        <w:rPr>
          <w:b/>
        </w:rPr>
        <w:t xml:space="preserve">Your Doctor: </w:t>
      </w:r>
      <w:r>
        <w:t>Dr. John Doe</w:t>
      </w:r>
    </w:p>
    <w:p/>
    <w:p>
      <w:pPr>
        <w:pStyle w:val="Heading1"/>
      </w:pPr>
      <w:r>
        <w:rPr>
          <w:color w:val="1A5490"/>
        </w:rPr>
        <w:t>What We Found</w:t>
      </w:r>
    </w:p>
    <w:p>
      <w:pPr>
        <w:spacing w:after="240"/>
      </w:pPr>
      <w:r>
        <w:t>During your visit, you told us you’ve been having some stomach pain for about a week. You described it as a burning feeling, especially after you eat, and you’ve also noticed some bloating and a bit of a queasy feeling. Thankfully, you haven't been throwing up, seen any blood in your stool, or lost any weight without trying, which are all good signs. We also checked your blood pressure, heart rate, temperature, and oxygen levels, and they all looked healthy and normal.</w:t>
      </w:r>
    </w:p>
    <w:p>
      <w:pPr>
        <w:pStyle w:val="Heading1"/>
      </w:pPr>
      <w:r>
        <w:rPr>
          <w:color w:val="1A5490"/>
        </w:rPr>
        <w:t>What It Means for You</w:t>
      </w:r>
    </w:p>
    <w:p>
      <w:pPr>
        <w:spacing w:after="240"/>
      </w:pPr>
      <w:r>
        <w:t>Your symptoms – that burning stomach pain, bloating, and nausea – tell us that something inside your stomach is a bit upset. It's like the lining of your stomach is irritated or swollen. This is a common issue and often gets better with the right care.</w:t>
      </w:r>
    </w:p>
    <w:p>
      <w:pPr>
        <w:pStyle w:val="Heading1"/>
      </w:pPr>
      <w:r>
        <w:rPr>
          <w:color w:val="1A5490"/>
        </w:rPr>
        <w:t>Your Diagnosis</w:t>
      </w:r>
    </w:p>
    <w:p>
      <w:pPr>
        <w:spacing w:after="240"/>
      </w:pPr>
      <w:r>
        <w:t>Based on what you told us and your symptoms, it looks like you have something we call "stomach irritation" or "gastritis." This just means the protective lining of your stomach has become a bit inflamed or swollen. It's usually not serious, but it can certainly be uncomfortable.</w:t>
      </w:r>
    </w:p>
    <w:p>
      <w:pPr>
        <w:pStyle w:val="Heading1"/>
      </w:pPr>
      <w:r>
        <w:rPr>
          <w:color w:val="1A5490"/>
        </w:rPr>
        <w:t>Your Treatment Plan</w:t>
      </w:r>
    </w:p>
    <w:p>
      <w:pPr>
        <w:spacing w:after="240"/>
      </w:pPr>
      <w:r>
        <w:t>Our goal is to help your stomach heal and feel better. Here’s a simple plan:</w:t>
        <w:br/>
        <w:t>1.  Medicine to calm your stomach: We'll start you on a medicine that helps reduce the amount of acid your stomach makes. Less acid means less irritation.</w:t>
        <w:br/>
        <w:t>2.  Dietary changes: We'll talk about some simple changes to what you eat and drink to give your stomach a break.</w:t>
        <w:br/>
        <w:t>3.  Lifestyle adjustments: A few small changes in your daily routine can also make a big difference.</w:t>
      </w:r>
    </w:p>
    <w:p>
      <w:pPr>
        <w:pStyle w:val="Heading1"/>
      </w:pPr>
      <w:r>
        <w:rPr>
          <w:color w:val="1A5490"/>
        </w:rPr>
        <w:t>Your Medications</w:t>
      </w:r>
    </w:p>
    <w:p>
      <w:pPr>
        <w:spacing w:after="240"/>
      </w:pPr>
      <w:r>
        <w:t>Please remember, you mentioned being allergic to Penicillin and Aspirin, so we’ll be very careful with any medicines we prescribe. Aspirin, in particular, can be harsh on the stomach, so it's good you avoid it!</w:t>
        <w:br/>
        <w:t>We're going to start you on:</w:t>
        <w:br/>
        <w:t>*   Omeprazole (or a similar acid reducer): This is a tablet you'll take once a day, usually in the morning before breakfast. It works by telling your stomach to produce less acid, which helps to heal the irritation and reduce that burning feeling.</w:t>
        <w:br/>
        <w:t>*   How to take it: Swallow one tablet whole with water, about 30 minutes before your first meal of the day.</w:t>
        <w:br/>
        <w:t>*   What it does: It helps quiet down your stomach and gives it a chance to recover.</w:t>
      </w:r>
    </w:p>
    <w:p>
      <w:pPr>
        <w:pStyle w:val="Heading1"/>
      </w:pPr>
      <w:r>
        <w:rPr>
          <w:color w:val="1A5490"/>
        </w:rPr>
        <w:t>What to Watch For</w:t>
      </w:r>
    </w:p>
    <w:p>
      <w:pPr>
        <w:spacing w:after="240"/>
      </w:pPr>
      <w:r>
        <w:t>While your stomach irritation usually gets better, it's important to know what to look out for. Please call us or seek medical attention if you experience any of these:</w:t>
        <w:br/>
        <w:t>*   Severe stomach pain: Pain that is much worse than before, or doesn't go away with your medication.</w:t>
        <w:br/>
        <w:t>*   Vomiting blood: If you throw up anything that looks like coffee grounds or bright red blood.</w:t>
        <w:br/>
        <w:t>*   Black, tarry stools: This could mean there’s bleeding further down in your digestive system.</w:t>
        <w:br/>
        <w:t>*   Trouble swallowing: If food or drink feels like it’s getting stuck.</w:t>
        <w:br/>
        <w:t>*   Unexplained weight loss: Losing weight without trying.</w:t>
        <w:br/>
        <w:t>*   Feeling dizzy or lightheaded.</w:t>
      </w:r>
    </w:p>
    <w:p>
      <w:pPr>
        <w:pStyle w:val="Heading1"/>
      </w:pPr>
      <w:r>
        <w:rPr>
          <w:color w:val="1A5490"/>
        </w:rPr>
        <w:t>Your Next Steps</w:t>
      </w:r>
    </w:p>
    <w:p>
      <w:pPr>
        <w:spacing w:after="240"/>
      </w:pPr>
      <w:r>
        <w:t>1.  Start your medicine: Pick up your prescription for the acid reducer and start taking it as directed.</w:t>
        <w:br/>
        <w:t>2.  Follow-up appointment: We'd like to see you back in about two to four weeks to check how you're feeling and make sure the treatment is working well. We can schedule that before you leave today.</w:t>
        <w:br/>
        <w:t>3.  Keep a symptom diary: It can be helpful to jot down when you feel pain, what you ate, and how the medicine makes you feel. This helps us understand your progress better.</w:t>
      </w:r>
    </w:p>
    <w:p>
      <w:pPr>
        <w:pStyle w:val="Heading1"/>
      </w:pPr>
      <w:r>
        <w:rPr>
          <w:color w:val="1A5490"/>
        </w:rPr>
        <w:t>Lifestyle Tips</w:t>
      </w:r>
    </w:p>
    <w:p>
      <w:pPr>
        <w:spacing w:after="240"/>
      </w:pPr>
      <w:r>
        <w:t>Making a few simple changes can really help your stomach heal:</w:t>
        <w:br/>
        <w:t>*   Eat smaller, more frequent meals: Instead of three big meals, try five or six smaller ones throughout the day. This puts less stress on your stomach.</w:t>
        <w:br/>
        <w:t>*   Avoid trigger foods: Try to stay away from very spicy, fatty, acidic foods (like citrus fruits and tomatoes), and caffeine, which can irritate your stomach lining.</w:t>
        <w:br/>
        <w:t>*   Limit alcohol: Alcohol can worsen stomach irritation.</w:t>
        <w:br/>
        <w:t>*   Stop smoking (if you smoke): Smoking can delay healing and make irritation worse.</w:t>
        <w:br/>
        <w:t>*   Manage stress: Stress can sometimes make stomach issues feel worse. Try to find ways to relax, like deep breathing, gentle exercise, or spending time on hobbies you enjoy (like gaming!).</w:t>
        <w:br/>
        <w:t>*   Avoid certain pain relievers: As you know, you're allergic to Aspirin. It's especially important to avoid Aspirin and other similar pain relievers (like ibuprofen or naproxen) when your stomach is irritated, as they can make it much worse. If you need pain relief, acetaminophen (like Tylenol) is usually a safer choice, but always check with us first.</w:t>
      </w:r>
    </w:p>
    <w:p>
      <w:pPr>
        <w:pStyle w:val="Heading1"/>
      </w:pPr>
      <w:r>
        <w:rPr>
          <w:color w:val="1A5490"/>
        </w:rPr>
        <w:t>Common Questions</w:t>
      </w:r>
    </w:p>
    <w:p>
      <w:pPr>
        <w:spacing w:after="240"/>
      </w:pPr>
      <w:r>
        <w:t>It’s completely normal to have questions! Here are a few you might be wondering about:</w:t>
        <w:br/>
        <w:t>*   "What foods should I definitely avoid right now?" We can give you a more detailed list, but generally, bland foods are best.</w:t>
        <w:br/>
        <w:t>*   "How long will I need to take this medicine?" We’ll reassess at your follow-up, but usually, it's for a few weeks to allow your stomach to heal.</w:t>
        <w:br/>
        <w:t>*   "When should I expect to start feeling better?" Most people start feeling some relief within a few days of starting the medicine and making dietary changes.</w:t>
        <w:br/>
        <w:t>*   "Is there anything else I can do to speed up my recovery?" Sticking to the plan and being patient with your body are the best ways!</w:t>
        <w:br/>
        <w:t>Remember, Marcus, we're here to support you. You've been through a lot, like your gallbladder removal in 2012 and managing childhood asthma, so you know how to work with your body. We'll tackle this stomach irritation together, and I'm confident you'll feel much better soon!</w:t>
      </w:r>
    </w:p>
    <w:p>
      <w:pPr>
        <w:pStyle w:val="Heading1"/>
      </w:pPr>
      <w:r>
        <w:rPr>
          <w:color w:val="1A5490"/>
        </w:rPr>
        <w:t>Doctor's Additional Notes</w:t>
      </w:r>
    </w:p>
    <w:p>
      <w:pPr>
        <w:spacing w:after="240"/>
      </w:pPr>
      <w:r>
        <w:t>Patient is responding well to treatment</w:t>
      </w:r>
    </w:p>
    <w:p>
      <w:pPr>
        <w:pStyle w:val="Heading1"/>
      </w:pPr>
      <w:r>
        <w:rPr>
          <w:color w:val="1A5490"/>
        </w:rPr>
        <w:t>Special Instructions</w:t>
      </w:r>
    </w:p>
    <w:p>
      <w:pPr>
        <w:spacing w:after="240"/>
      </w:pPr>
      <w:r>
        <w:t>Take medication with food</w:t>
      </w:r>
    </w:p>
    <w:p/>
    <w:p>
      <w:pPr>
        <w:jc w:val="center"/>
      </w:pPr>
      <w:r>
        <w:rPr>
          <w:color w:val="969696"/>
          <w:sz w:val="18"/>
        </w:rPr>
        <w:t>If you have any questions about this summary, please contact your doctor.</w:t>
      </w:r>
    </w:p>
    <w:sectPr w:rsidR="00FC693F" w:rsidRPr="0006063C" w:rsidSect="00034616">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