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7AEA5D">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Sunny and Johnny like to pool their money and go to the ice cream parlor. Johnny never buys the same flavor that Sunny does. The only other rule they have is that they spend all of their money.</w:t>
      </w:r>
    </w:p>
    <w:p w14:paraId="2346D8C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C6E4A7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Given a list of prices for the flavors of ice cream, select the two that will cost all of the money they have.</w:t>
      </w:r>
    </w:p>
    <w:p w14:paraId="7984568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829E59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For example, they have </w:t>
      </w:r>
      <w:r>
        <w:rPr>
          <w:rFonts w:hint="default" w:ascii="Segoe UI" w:hAnsi="Segoe UI" w:eastAsia="Segoe UI" w:cs="Segoe UI"/>
          <w:b/>
          <w:bCs/>
          <w:i/>
          <w:iCs/>
          <w:caps w:val="0"/>
          <w:color w:val="001A1E"/>
          <w:spacing w:val="0"/>
          <w:sz w:val="15"/>
          <w:szCs w:val="15"/>
        </w:rPr>
        <w:t>m = 6</w:t>
      </w:r>
      <w:r>
        <w:rPr>
          <w:rFonts w:hint="default" w:ascii="Segoe UI" w:hAnsi="Segoe UI" w:eastAsia="Segoe UI" w:cs="Segoe UI"/>
          <w:i w:val="0"/>
          <w:iCs w:val="0"/>
          <w:caps w:val="0"/>
          <w:color w:val="001A1E"/>
          <w:spacing w:val="0"/>
          <w:sz w:val="15"/>
          <w:szCs w:val="15"/>
        </w:rPr>
        <w:t> to spend and there are flavors costing </w:t>
      </w:r>
      <w:r>
        <w:rPr>
          <w:rFonts w:hint="default" w:ascii="Segoe UI" w:hAnsi="Segoe UI" w:eastAsia="Segoe UI" w:cs="Segoe UI"/>
          <w:b/>
          <w:bCs/>
          <w:i/>
          <w:iCs/>
          <w:caps w:val="0"/>
          <w:color w:val="001A1E"/>
          <w:spacing w:val="0"/>
          <w:sz w:val="15"/>
          <w:szCs w:val="15"/>
        </w:rPr>
        <w:t>cost = [1, 2, 3, 4, 5, 6]</w:t>
      </w:r>
      <w:r>
        <w:rPr>
          <w:rFonts w:hint="default" w:ascii="Segoe UI" w:hAnsi="Segoe UI" w:eastAsia="Segoe UI" w:cs="Segoe UI"/>
          <w:i w:val="0"/>
          <w:iCs w:val="0"/>
          <w:caps w:val="0"/>
          <w:color w:val="001A1E"/>
          <w:spacing w:val="0"/>
          <w:sz w:val="15"/>
          <w:szCs w:val="15"/>
        </w:rPr>
        <w:t>. The two flavors costing </w:t>
      </w:r>
      <w:r>
        <w:rPr>
          <w:rFonts w:hint="default" w:ascii="Segoe UI" w:hAnsi="Segoe UI" w:eastAsia="Segoe UI" w:cs="Segoe UI"/>
          <w:b/>
          <w:bCs/>
          <w:i/>
          <w:iCs/>
          <w:caps w:val="0"/>
          <w:color w:val="001A1E"/>
          <w:spacing w:val="0"/>
          <w:sz w:val="15"/>
          <w:szCs w:val="15"/>
        </w:rPr>
        <w:t>1 </w:t>
      </w:r>
      <w:r>
        <w:rPr>
          <w:rFonts w:hint="default" w:ascii="Segoe UI" w:hAnsi="Segoe UI" w:eastAsia="Segoe UI" w:cs="Segoe UI"/>
          <w:i w:val="0"/>
          <w:iCs w:val="0"/>
          <w:caps w:val="0"/>
          <w:color w:val="001A1E"/>
          <w:spacing w:val="0"/>
          <w:sz w:val="15"/>
          <w:szCs w:val="15"/>
        </w:rPr>
        <w:t>and </w:t>
      </w:r>
      <w:r>
        <w:rPr>
          <w:rFonts w:hint="default" w:ascii="Segoe UI" w:hAnsi="Segoe UI" w:eastAsia="Segoe UI" w:cs="Segoe UI"/>
          <w:b/>
          <w:bCs/>
          <w:i/>
          <w:iCs/>
          <w:caps w:val="0"/>
          <w:color w:val="001A1E"/>
          <w:spacing w:val="0"/>
          <w:sz w:val="15"/>
          <w:szCs w:val="15"/>
        </w:rPr>
        <w:t>5 </w:t>
      </w:r>
      <w:r>
        <w:rPr>
          <w:rFonts w:hint="default" w:ascii="Segoe UI" w:hAnsi="Segoe UI" w:eastAsia="Segoe UI" w:cs="Segoe UI"/>
          <w:i w:val="0"/>
          <w:iCs w:val="0"/>
          <w:caps w:val="0"/>
          <w:color w:val="001A1E"/>
          <w:spacing w:val="0"/>
          <w:sz w:val="15"/>
          <w:szCs w:val="15"/>
        </w:rPr>
        <w:t>meet the criteria. Using </w:t>
      </w:r>
      <w:r>
        <w:rPr>
          <w:rFonts w:hint="default" w:ascii="Segoe UI" w:hAnsi="Segoe UI" w:eastAsia="Segoe UI" w:cs="Segoe UI"/>
          <w:b/>
          <w:bCs/>
          <w:i/>
          <w:iCs/>
          <w:caps w:val="0"/>
          <w:color w:val="001A1E"/>
          <w:spacing w:val="0"/>
          <w:sz w:val="15"/>
          <w:szCs w:val="15"/>
        </w:rPr>
        <w:t>1</w:t>
      </w:r>
      <w:r>
        <w:rPr>
          <w:rFonts w:hint="default" w:ascii="Segoe UI" w:hAnsi="Segoe UI" w:eastAsia="Segoe UI" w:cs="Segoe UI"/>
          <w:i w:val="0"/>
          <w:iCs w:val="0"/>
          <w:caps w:val="0"/>
          <w:color w:val="001A1E"/>
          <w:spacing w:val="0"/>
          <w:sz w:val="15"/>
          <w:szCs w:val="15"/>
        </w:rPr>
        <w:t>-based indexing, they are at indices </w:t>
      </w:r>
      <w:r>
        <w:rPr>
          <w:rFonts w:hint="default" w:ascii="Segoe UI" w:hAnsi="Segoe UI" w:eastAsia="Segoe UI" w:cs="Segoe UI"/>
          <w:b/>
          <w:bCs/>
          <w:i/>
          <w:iCs/>
          <w:caps w:val="0"/>
          <w:color w:val="001A1E"/>
          <w:spacing w:val="0"/>
          <w:sz w:val="15"/>
          <w:szCs w:val="15"/>
        </w:rPr>
        <w:t>1</w:t>
      </w:r>
      <w:r>
        <w:rPr>
          <w:rFonts w:hint="default" w:ascii="Segoe UI" w:hAnsi="Segoe UI" w:eastAsia="Segoe UI" w:cs="Segoe UI"/>
          <w:i w:val="0"/>
          <w:iCs w:val="0"/>
          <w:caps w:val="0"/>
          <w:color w:val="001A1E"/>
          <w:spacing w:val="0"/>
          <w:sz w:val="15"/>
          <w:szCs w:val="15"/>
        </w:rPr>
        <w:t> and </w:t>
      </w:r>
      <w:r>
        <w:rPr>
          <w:rFonts w:hint="default" w:ascii="Segoe UI" w:hAnsi="Segoe UI" w:eastAsia="Segoe UI" w:cs="Segoe UI"/>
          <w:b/>
          <w:bCs/>
          <w:i/>
          <w:iCs/>
          <w:caps w:val="0"/>
          <w:color w:val="001A1E"/>
          <w:spacing w:val="0"/>
          <w:sz w:val="15"/>
          <w:szCs w:val="15"/>
        </w:rPr>
        <w:t>4</w:t>
      </w:r>
      <w:r>
        <w:rPr>
          <w:rFonts w:hint="default" w:ascii="Segoe UI" w:hAnsi="Segoe UI" w:eastAsia="Segoe UI" w:cs="Segoe UI"/>
          <w:i w:val="0"/>
          <w:iCs w:val="0"/>
          <w:caps w:val="0"/>
          <w:color w:val="001A1E"/>
          <w:spacing w:val="0"/>
          <w:sz w:val="15"/>
          <w:szCs w:val="15"/>
        </w:rPr>
        <w:t>.</w:t>
      </w:r>
    </w:p>
    <w:p w14:paraId="56EBB2FA">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A46E17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Function Description</w:t>
      </w:r>
    </w:p>
    <w:p w14:paraId="57430D4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AE1CD8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Complete the code in the editor below. It should return an array containing the indices of the prices of the two flavors they buy.</w:t>
      </w:r>
    </w:p>
    <w:p w14:paraId="65A3183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95A18B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It has the following:</w:t>
      </w:r>
    </w:p>
    <w:p w14:paraId="4F241A5F">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m: an integer denoting the amount of money they have to spend</w:t>
      </w:r>
    </w:p>
    <w:p w14:paraId="19997F4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0288" behindDoc="0" locked="0" layoutInCell="1" allowOverlap="1">
            <wp:simplePos x="0" y="0"/>
            <wp:positionH relativeFrom="column">
              <wp:posOffset>36195</wp:posOffset>
            </wp:positionH>
            <wp:positionV relativeFrom="paragraph">
              <wp:posOffset>4148455</wp:posOffset>
            </wp:positionV>
            <wp:extent cx="2669540" cy="2157095"/>
            <wp:effectExtent l="0" t="0" r="1016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669540" cy="2157095"/>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138430</wp:posOffset>
            </wp:positionH>
            <wp:positionV relativeFrom="paragraph">
              <wp:posOffset>260350</wp:posOffset>
            </wp:positionV>
            <wp:extent cx="2729865" cy="365379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729865" cy="365379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         cost: an integer array denoting the cost of each flavor of ice cream</w:t>
      </w:r>
    </w:p>
    <w:p w14:paraId="11C348D8">
      <w:pPr>
        <w:sectPr>
          <w:headerReference r:id="rId3" w:type="default"/>
          <w:footerReference r:id="rId4" w:type="default"/>
          <w:pgSz w:w="11906" w:h="16838"/>
          <w:pgMar w:top="1440" w:right="1800" w:bottom="1440" w:left="1800" w:header="720" w:footer="720" w:gutter="0"/>
          <w:pgNumType w:fmt="decimal"/>
          <w:cols w:space="720" w:num="1"/>
          <w:docGrid w:linePitch="360" w:charSpace="0"/>
        </w:sectPr>
      </w:pPr>
    </w:p>
    <w:p w14:paraId="4945C7DF">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drawing>
          <wp:anchor distT="0" distB="0" distL="114300" distR="114300" simplePos="0" relativeHeight="251661312" behindDoc="0" locked="0" layoutInCell="1" allowOverlap="1">
            <wp:simplePos x="0" y="0"/>
            <wp:positionH relativeFrom="column">
              <wp:posOffset>2557780</wp:posOffset>
            </wp:positionH>
            <wp:positionV relativeFrom="paragraph">
              <wp:posOffset>-180975</wp:posOffset>
            </wp:positionV>
            <wp:extent cx="3397250" cy="7341870"/>
            <wp:effectExtent l="0" t="0" r="6350"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3397250" cy="7341870"/>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Numeros the Artist had two lists that were permutations of one another. He was very proud. Unfortunately, while transporting them from one exhibition to another, some numbers were lost out of the first list. Can you find the missing numbers?</w:t>
      </w:r>
    </w:p>
    <w:p w14:paraId="608CF98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51650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As an example, the array with some numbers missing, </w:t>
      </w:r>
      <w:r>
        <w:rPr>
          <w:rFonts w:hint="default" w:ascii="Segoe UI" w:hAnsi="Segoe UI" w:eastAsia="Segoe UI" w:cs="Segoe UI"/>
          <w:b/>
          <w:bCs/>
          <w:i/>
          <w:iCs/>
          <w:caps w:val="0"/>
          <w:color w:val="001A1E"/>
          <w:spacing w:val="0"/>
          <w:sz w:val="15"/>
          <w:szCs w:val="15"/>
        </w:rPr>
        <w:t>arr = [7, 2, 5, 3, 5, 3]</w:t>
      </w:r>
      <w:r>
        <w:rPr>
          <w:rFonts w:hint="default" w:ascii="Segoe UI" w:hAnsi="Segoe UI" w:eastAsia="Segoe UI" w:cs="Segoe UI"/>
          <w:i w:val="0"/>
          <w:iCs w:val="0"/>
          <w:caps w:val="0"/>
          <w:color w:val="001A1E"/>
          <w:spacing w:val="0"/>
          <w:sz w:val="15"/>
          <w:szCs w:val="15"/>
        </w:rPr>
        <w:t>. The original array of numbers </w:t>
      </w:r>
      <w:r>
        <w:rPr>
          <w:rFonts w:hint="default" w:ascii="Segoe UI" w:hAnsi="Segoe UI" w:eastAsia="Segoe UI" w:cs="Segoe UI"/>
          <w:b/>
          <w:bCs/>
          <w:i/>
          <w:iCs/>
          <w:caps w:val="0"/>
          <w:color w:val="001A1E"/>
          <w:spacing w:val="0"/>
          <w:sz w:val="15"/>
          <w:szCs w:val="15"/>
        </w:rPr>
        <w:t>brr = [7, 2, 5, 4, 6, 3, 5, 3]</w:t>
      </w:r>
      <w:r>
        <w:rPr>
          <w:rFonts w:hint="default" w:ascii="Segoe UI" w:hAnsi="Segoe UI" w:eastAsia="Segoe UI" w:cs="Segoe UI"/>
          <w:i w:val="0"/>
          <w:iCs w:val="0"/>
          <w:caps w:val="0"/>
          <w:color w:val="001A1E"/>
          <w:spacing w:val="0"/>
          <w:sz w:val="15"/>
          <w:szCs w:val="15"/>
        </w:rPr>
        <w:t>. The numbers missing are </w:t>
      </w:r>
      <w:r>
        <w:rPr>
          <w:rFonts w:hint="default" w:ascii="Segoe UI" w:hAnsi="Segoe UI" w:eastAsia="Segoe UI" w:cs="Segoe UI"/>
          <w:b/>
          <w:bCs/>
          <w:i/>
          <w:iCs/>
          <w:caps w:val="0"/>
          <w:color w:val="001A1E"/>
          <w:spacing w:val="0"/>
          <w:sz w:val="15"/>
          <w:szCs w:val="15"/>
        </w:rPr>
        <w:t>[4, 6]</w:t>
      </w:r>
      <w:r>
        <w:rPr>
          <w:rFonts w:hint="default" w:ascii="Segoe UI" w:hAnsi="Segoe UI" w:eastAsia="Segoe UI" w:cs="Segoe UI"/>
          <w:i w:val="0"/>
          <w:iCs w:val="0"/>
          <w:caps w:val="0"/>
          <w:color w:val="001A1E"/>
          <w:spacing w:val="0"/>
          <w:sz w:val="15"/>
          <w:szCs w:val="15"/>
        </w:rPr>
        <w:t>.</w:t>
      </w:r>
    </w:p>
    <w:p w14:paraId="05BAD16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8F64B6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Notes</w:t>
      </w:r>
    </w:p>
    <w:p w14:paraId="3E2F8A2B">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3049EC8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If a number occurs multiple times in the lists, you must ensure that the frequency of that number in both lists is the same. If that is not the case, then it is also a missing number.</w:t>
      </w:r>
    </w:p>
    <w:p w14:paraId="1A5D2A4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You have to print all the missing numbers in ascending order.</w:t>
      </w:r>
    </w:p>
    <w:p w14:paraId="0E5884D9">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Print each missing number once, even if it is missing multiple times.</w:t>
      </w:r>
    </w:p>
    <w:p w14:paraId="02154F17">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The difference between maximum and minimum number in the second list is less than or equal to </w:t>
      </w:r>
      <w:r>
        <w:rPr>
          <w:rFonts w:hint="default" w:ascii="Segoe UI" w:hAnsi="Segoe UI" w:eastAsia="Segoe UI" w:cs="Segoe UI"/>
          <w:b/>
          <w:bCs/>
          <w:i/>
          <w:iCs/>
          <w:caps w:val="0"/>
          <w:color w:val="001A1E"/>
          <w:spacing w:val="0"/>
          <w:sz w:val="15"/>
          <w:szCs w:val="15"/>
        </w:rPr>
        <w:t>100</w:t>
      </w:r>
      <w:r>
        <w:rPr>
          <w:rFonts w:hint="default" w:ascii="Segoe UI" w:hAnsi="Segoe UI" w:eastAsia="Segoe UI" w:cs="Segoe UI"/>
          <w:i w:val="0"/>
          <w:iCs w:val="0"/>
          <w:caps w:val="0"/>
          <w:color w:val="001A1E"/>
          <w:spacing w:val="0"/>
          <w:sz w:val="15"/>
          <w:szCs w:val="15"/>
        </w:rPr>
        <w:t>.</w:t>
      </w:r>
    </w:p>
    <w:p w14:paraId="665E4C56">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637D7CD8">
      <w:pPr>
        <w:keepNext w:val="0"/>
        <w:keepLines w:val="0"/>
        <w:widowControl/>
        <w:suppressLineNumbers w:val="0"/>
        <w:jc w:val="left"/>
      </w:pPr>
      <w:r>
        <w:rPr>
          <w:rFonts w:hint="default" w:ascii="Segoe UI" w:hAnsi="Segoe UI" w:eastAsia="Segoe UI" w:cs="Segoe UI"/>
          <w:i w:val="0"/>
          <w:iCs w:val="0"/>
          <w:caps w:val="0"/>
          <w:color w:val="001A1E"/>
          <w:spacing w:val="0"/>
          <w:kern w:val="0"/>
          <w:sz w:val="15"/>
          <w:szCs w:val="15"/>
          <w:shd w:val="clear" w:fill="E7F3F5"/>
          <w:lang w:val="en-US" w:eastAsia="zh-CN" w:bidi="ar"/>
        </w:rPr>
        <w:t>Complete the code in the editor below. It should return an array of missing numbers.</w:t>
      </w:r>
    </w:p>
    <w:p w14:paraId="3CE4C0B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5C027E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It has the following:</w:t>
      </w:r>
    </w:p>
    <w:p w14:paraId="0E31106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arr: the array with missing numbers</w:t>
      </w:r>
    </w:p>
    <w:p w14:paraId="0671BAD5">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brr: the original array of number</w:t>
      </w:r>
    </w:p>
    <w:p w14:paraId="465AA8DF">
      <w:pPr>
        <w:sectPr>
          <w:pgSz w:w="11906" w:h="16838"/>
          <w:pgMar w:top="1440" w:right="1800" w:bottom="1440" w:left="1800" w:header="720" w:footer="720" w:gutter="0"/>
          <w:pgNumType w:fmt="decimal"/>
          <w:cols w:space="720" w:num="1"/>
          <w:docGrid w:linePitch="360" w:charSpace="0"/>
        </w:sectPr>
      </w:pPr>
      <w:r>
        <w:drawing>
          <wp:anchor distT="0" distB="0" distL="114300" distR="114300" simplePos="0" relativeHeight="251662336" behindDoc="0" locked="0" layoutInCell="1" allowOverlap="1">
            <wp:simplePos x="0" y="0"/>
            <wp:positionH relativeFrom="column">
              <wp:posOffset>-198755</wp:posOffset>
            </wp:positionH>
            <wp:positionV relativeFrom="paragraph">
              <wp:posOffset>3079750</wp:posOffset>
            </wp:positionV>
            <wp:extent cx="5271770" cy="1432560"/>
            <wp:effectExtent l="0" t="0" r="1143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1770" cy="1432560"/>
                    </a:xfrm>
                    <a:prstGeom prst="rect">
                      <a:avLst/>
                    </a:prstGeom>
                    <a:noFill/>
                    <a:ln>
                      <a:noFill/>
                    </a:ln>
                  </pic:spPr>
                </pic:pic>
              </a:graphicData>
            </a:graphic>
          </wp:anchor>
        </w:drawing>
      </w:r>
    </w:p>
    <w:p w14:paraId="197B9ADD">
      <w:pPr>
        <w:pStyle w:val="6"/>
        <w:keepNext w:val="0"/>
        <w:keepLines w:val="0"/>
        <w:widowControl/>
        <w:suppressLineNumbers w:val="0"/>
        <w:spacing w:before="0" w:beforeAutospacing="0" w:after="105" w:afterAutospacing="0"/>
        <w:ind w:left="0" w:right="0" w:firstLine="0"/>
        <w:jc w:val="left"/>
        <w:rPr>
          <w:rFonts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Watson gives Sherlock an array of integers. His challenge is to find an element of the array such that the sum of all elements to the left is equal to the sum of all elements to the right. For instance, given the array </w:t>
      </w:r>
      <w:r>
        <w:rPr>
          <w:rFonts w:hint="default" w:ascii="Segoe UI" w:hAnsi="Segoe UI" w:eastAsia="Segoe UI" w:cs="Segoe UI"/>
          <w:b/>
          <w:bCs/>
          <w:i/>
          <w:iCs/>
          <w:caps w:val="0"/>
          <w:color w:val="001A1E"/>
          <w:spacing w:val="0"/>
          <w:sz w:val="15"/>
          <w:szCs w:val="15"/>
        </w:rPr>
        <w:t>arr = [5, 6, 8, 11]</w:t>
      </w:r>
      <w:r>
        <w:rPr>
          <w:rFonts w:hint="default" w:ascii="Segoe UI" w:hAnsi="Segoe UI" w:eastAsia="Segoe UI" w:cs="Segoe UI"/>
          <w:i w:val="0"/>
          <w:iCs w:val="0"/>
          <w:caps w:val="0"/>
          <w:color w:val="001A1E"/>
          <w:spacing w:val="0"/>
          <w:sz w:val="15"/>
          <w:szCs w:val="15"/>
        </w:rPr>
        <w:t>, </w:t>
      </w:r>
      <w:r>
        <w:rPr>
          <w:rFonts w:hint="default" w:ascii="Segoe UI" w:hAnsi="Segoe UI" w:eastAsia="Segoe UI" w:cs="Segoe UI"/>
          <w:b/>
          <w:bCs/>
          <w:i/>
          <w:iCs/>
          <w:caps w:val="0"/>
          <w:color w:val="001A1E"/>
          <w:spacing w:val="0"/>
          <w:sz w:val="15"/>
          <w:szCs w:val="15"/>
        </w:rPr>
        <w:t>8</w:t>
      </w:r>
      <w:r>
        <w:rPr>
          <w:rFonts w:hint="default" w:ascii="Segoe UI" w:hAnsi="Segoe UI" w:eastAsia="Segoe UI" w:cs="Segoe UI"/>
          <w:i w:val="0"/>
          <w:iCs w:val="0"/>
          <w:caps w:val="0"/>
          <w:color w:val="001A1E"/>
          <w:spacing w:val="0"/>
          <w:sz w:val="15"/>
          <w:szCs w:val="15"/>
        </w:rPr>
        <w:t> is between two subarrays that sum to </w:t>
      </w:r>
      <w:r>
        <w:rPr>
          <w:rFonts w:hint="default" w:ascii="Segoe UI" w:hAnsi="Segoe UI" w:eastAsia="Segoe UI" w:cs="Segoe UI"/>
          <w:b/>
          <w:bCs/>
          <w:i/>
          <w:iCs/>
          <w:caps w:val="0"/>
          <w:color w:val="001A1E"/>
          <w:spacing w:val="0"/>
          <w:sz w:val="15"/>
          <w:szCs w:val="15"/>
        </w:rPr>
        <w:t>11</w:t>
      </w:r>
      <w:r>
        <w:rPr>
          <w:rFonts w:hint="default" w:ascii="Segoe UI" w:hAnsi="Segoe UI" w:eastAsia="Segoe UI" w:cs="Segoe UI"/>
          <w:i w:val="0"/>
          <w:iCs w:val="0"/>
          <w:caps w:val="0"/>
          <w:color w:val="001A1E"/>
          <w:spacing w:val="0"/>
          <w:sz w:val="15"/>
          <w:szCs w:val="15"/>
        </w:rPr>
        <w:t>. If your starting array is </w:t>
      </w:r>
      <w:r>
        <w:rPr>
          <w:rFonts w:hint="default" w:ascii="Segoe UI" w:hAnsi="Segoe UI" w:eastAsia="Segoe UI" w:cs="Segoe UI"/>
          <w:b/>
          <w:bCs/>
          <w:i/>
          <w:iCs/>
          <w:caps w:val="0"/>
          <w:color w:val="001A1E"/>
          <w:spacing w:val="0"/>
          <w:sz w:val="15"/>
          <w:szCs w:val="15"/>
        </w:rPr>
        <w:t>[1]</w:t>
      </w:r>
      <w:r>
        <w:rPr>
          <w:rFonts w:hint="default" w:ascii="Segoe UI" w:hAnsi="Segoe UI" w:eastAsia="Segoe UI" w:cs="Segoe UI"/>
          <w:i w:val="0"/>
          <w:iCs w:val="0"/>
          <w:caps w:val="0"/>
          <w:color w:val="001A1E"/>
          <w:spacing w:val="0"/>
          <w:sz w:val="15"/>
          <w:szCs w:val="15"/>
        </w:rPr>
        <w:t>, that element satisfies the rule as left and right sum to </w:t>
      </w:r>
      <w:r>
        <w:rPr>
          <w:rFonts w:hint="default" w:ascii="Segoe UI" w:hAnsi="Segoe UI" w:eastAsia="Segoe UI" w:cs="Segoe UI"/>
          <w:b/>
          <w:bCs/>
          <w:i/>
          <w:iCs/>
          <w:caps w:val="0"/>
          <w:color w:val="001A1E"/>
          <w:spacing w:val="0"/>
          <w:sz w:val="15"/>
          <w:szCs w:val="15"/>
        </w:rPr>
        <w:t>0</w:t>
      </w:r>
      <w:r>
        <w:rPr>
          <w:rFonts w:hint="default" w:ascii="Segoe UI" w:hAnsi="Segoe UI" w:eastAsia="Segoe UI" w:cs="Segoe UI"/>
          <w:i w:val="0"/>
          <w:iCs w:val="0"/>
          <w:caps w:val="0"/>
          <w:color w:val="001A1E"/>
          <w:spacing w:val="0"/>
          <w:sz w:val="15"/>
          <w:szCs w:val="15"/>
        </w:rPr>
        <w:t>.</w:t>
      </w:r>
    </w:p>
    <w:p w14:paraId="3BD5180E">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56C211A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You will be given arrays of integers and must determine whether there is an element that meets the criterion.</w:t>
      </w:r>
    </w:p>
    <w:p w14:paraId="4CA0D1D4">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AACF3A3">
      <w:pPr>
        <w:keepNext w:val="0"/>
        <w:keepLines w:val="0"/>
        <w:widowControl/>
        <w:suppressLineNumbers w:val="0"/>
        <w:jc w:val="left"/>
      </w:pPr>
      <w:r>
        <w:rPr>
          <w:rFonts w:hint="default" w:ascii="Segoe UI" w:hAnsi="Segoe UI" w:eastAsia="Segoe UI" w:cs="Segoe UI"/>
          <w:i w:val="0"/>
          <w:iCs w:val="0"/>
          <w:caps w:val="0"/>
          <w:color w:val="001A1E"/>
          <w:spacing w:val="0"/>
          <w:kern w:val="0"/>
          <w:sz w:val="15"/>
          <w:szCs w:val="15"/>
          <w:shd w:val="clear" w:fill="E7F3F5"/>
          <w:lang w:val="en-US" w:eastAsia="zh-CN" w:bidi="ar"/>
        </w:rPr>
        <w:t>Complete the code in the editor below. It should return a string, either YES if there is an element meeting the criterion or NO otherwise.</w:t>
      </w:r>
    </w:p>
    <w:p w14:paraId="5E3A632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7EE5013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It has the following:</w:t>
      </w:r>
    </w:p>
    <w:p w14:paraId="736B55A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arr: an array of integers</w:t>
      </w:r>
    </w:p>
    <w:p w14:paraId="3A7A46C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4CE421F1">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b/>
          <w:bCs/>
          <w:i w:val="0"/>
          <w:iCs w:val="0"/>
          <w:caps w:val="0"/>
          <w:color w:val="001A1E"/>
          <w:spacing w:val="0"/>
          <w:sz w:val="15"/>
          <w:szCs w:val="15"/>
        </w:rPr>
        <w:t>Input Format</w:t>
      </w:r>
    </w:p>
    <w:p w14:paraId="3FE7242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w:t>
      </w:r>
    </w:p>
    <w:p w14:paraId="2CC8942C">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first line contains </w:t>
      </w:r>
      <w:r>
        <w:rPr>
          <w:rFonts w:hint="default" w:ascii="Segoe UI" w:hAnsi="Segoe UI" w:eastAsia="Segoe UI" w:cs="Segoe UI"/>
          <w:b/>
          <w:bCs/>
          <w:i/>
          <w:iCs/>
          <w:caps w:val="0"/>
          <w:color w:val="001A1E"/>
          <w:spacing w:val="0"/>
          <w:sz w:val="15"/>
          <w:szCs w:val="15"/>
        </w:rPr>
        <w:t>T</w:t>
      </w:r>
      <w:r>
        <w:rPr>
          <w:rFonts w:hint="default" w:ascii="Segoe UI" w:hAnsi="Segoe UI" w:eastAsia="Segoe UI" w:cs="Segoe UI"/>
          <w:i w:val="0"/>
          <w:iCs w:val="0"/>
          <w:caps w:val="0"/>
          <w:color w:val="001A1E"/>
          <w:spacing w:val="0"/>
          <w:sz w:val="15"/>
          <w:szCs w:val="15"/>
        </w:rPr>
        <w:t>, the number of test cases.</w:t>
      </w:r>
    </w:p>
    <w:p w14:paraId="458AF9DD">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The next </w:t>
      </w:r>
      <w:r>
        <w:rPr>
          <w:rFonts w:hint="default" w:ascii="Segoe UI" w:hAnsi="Segoe UI" w:eastAsia="Segoe UI" w:cs="Segoe UI"/>
          <w:b/>
          <w:bCs/>
          <w:i/>
          <w:iCs/>
          <w:caps w:val="0"/>
          <w:color w:val="001A1E"/>
          <w:spacing w:val="0"/>
          <w:sz w:val="15"/>
          <w:szCs w:val="15"/>
        </w:rPr>
        <w:t>T </w:t>
      </w:r>
      <w:r>
        <w:rPr>
          <w:rFonts w:hint="default" w:ascii="Segoe UI" w:hAnsi="Segoe UI" w:eastAsia="Segoe UI" w:cs="Segoe UI"/>
          <w:i w:val="0"/>
          <w:iCs w:val="0"/>
          <w:caps w:val="0"/>
          <w:color w:val="001A1E"/>
          <w:spacing w:val="0"/>
          <w:sz w:val="15"/>
          <w:szCs w:val="15"/>
        </w:rPr>
        <w:t>pairs of lines each represent a test case.</w:t>
      </w:r>
    </w:p>
    <w:p w14:paraId="10F1D29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rPr>
          <w:rFonts w:hint="default" w:ascii="Segoe UI" w:hAnsi="Segoe UI" w:eastAsia="Segoe UI" w:cs="Segoe UI"/>
          <w:i w:val="0"/>
          <w:iCs w:val="0"/>
          <w:caps w:val="0"/>
          <w:color w:val="001A1E"/>
          <w:spacing w:val="0"/>
          <w:sz w:val="15"/>
          <w:szCs w:val="15"/>
        </w:rPr>
        <w:t>- The first line contains </w:t>
      </w:r>
      <w:r>
        <w:rPr>
          <w:rFonts w:hint="default" w:ascii="Segoe UI" w:hAnsi="Segoe UI" w:eastAsia="Segoe UI" w:cs="Segoe UI"/>
          <w:b/>
          <w:bCs/>
          <w:i/>
          <w:iCs/>
          <w:caps w:val="0"/>
          <w:color w:val="001A1E"/>
          <w:spacing w:val="0"/>
          <w:sz w:val="15"/>
          <w:szCs w:val="15"/>
        </w:rPr>
        <w:t>n</w:t>
      </w:r>
      <w:r>
        <w:rPr>
          <w:rFonts w:hint="default" w:ascii="Segoe UI" w:hAnsi="Segoe UI" w:eastAsia="Segoe UI" w:cs="Segoe UI"/>
          <w:i w:val="0"/>
          <w:iCs w:val="0"/>
          <w:caps w:val="0"/>
          <w:color w:val="001A1E"/>
          <w:spacing w:val="0"/>
          <w:sz w:val="15"/>
          <w:szCs w:val="15"/>
        </w:rPr>
        <w:t>, the number of elements in the array </w:t>
      </w:r>
      <w:r>
        <w:rPr>
          <w:rFonts w:hint="default" w:ascii="Segoe UI" w:hAnsi="Segoe UI" w:eastAsia="Segoe UI" w:cs="Segoe UI"/>
          <w:b/>
          <w:bCs/>
          <w:i/>
          <w:iCs/>
          <w:caps w:val="0"/>
          <w:color w:val="001A1E"/>
          <w:spacing w:val="0"/>
          <w:sz w:val="15"/>
          <w:szCs w:val="15"/>
        </w:rPr>
        <w:t>arr</w:t>
      </w:r>
      <w:r>
        <w:rPr>
          <w:rFonts w:hint="default" w:ascii="Segoe UI" w:hAnsi="Segoe UI" w:eastAsia="Segoe UI" w:cs="Segoe UI"/>
          <w:i w:val="0"/>
          <w:iCs w:val="0"/>
          <w:caps w:val="0"/>
          <w:color w:val="001A1E"/>
          <w:spacing w:val="0"/>
          <w:sz w:val="15"/>
          <w:szCs w:val="15"/>
        </w:rPr>
        <w:t>.</w:t>
      </w:r>
    </w:p>
    <w:p w14:paraId="7E605DF2">
      <w:pPr>
        <w:pStyle w:val="6"/>
        <w:keepNext w:val="0"/>
        <w:keepLines w:val="0"/>
        <w:widowControl/>
        <w:suppressLineNumbers w:val="0"/>
        <w:spacing w:before="0" w:beforeAutospacing="0" w:after="105" w:afterAutospacing="0"/>
        <w:ind w:left="0" w:right="0" w:firstLine="0"/>
        <w:jc w:val="left"/>
        <w:rPr>
          <w:rFonts w:hint="default" w:ascii="Segoe UI" w:hAnsi="Segoe UI" w:eastAsia="Segoe UI" w:cs="Segoe UI"/>
          <w:i w:val="0"/>
          <w:iCs w:val="0"/>
          <w:caps w:val="0"/>
          <w:color w:val="001A1E"/>
          <w:spacing w:val="0"/>
          <w:sz w:val="15"/>
          <w:szCs w:val="15"/>
        </w:rPr>
      </w:pPr>
      <w:r>
        <w:drawing>
          <wp:anchor distT="0" distB="0" distL="114300" distR="114300" simplePos="0" relativeHeight="251664384" behindDoc="0" locked="0" layoutInCell="1" allowOverlap="1">
            <wp:simplePos x="0" y="0"/>
            <wp:positionH relativeFrom="column">
              <wp:posOffset>3005455</wp:posOffset>
            </wp:positionH>
            <wp:positionV relativeFrom="paragraph">
              <wp:posOffset>325120</wp:posOffset>
            </wp:positionV>
            <wp:extent cx="3059430" cy="4518660"/>
            <wp:effectExtent l="0" t="0" r="127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3059430" cy="451866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-198120</wp:posOffset>
            </wp:positionH>
            <wp:positionV relativeFrom="paragraph">
              <wp:posOffset>396240</wp:posOffset>
            </wp:positionV>
            <wp:extent cx="2783840" cy="4718685"/>
            <wp:effectExtent l="0" t="0" r="1016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783840" cy="4718685"/>
                    </a:xfrm>
                    <a:prstGeom prst="rect">
                      <a:avLst/>
                    </a:prstGeom>
                    <a:noFill/>
                    <a:ln>
                      <a:noFill/>
                    </a:ln>
                  </pic:spPr>
                </pic:pic>
              </a:graphicData>
            </a:graphic>
          </wp:anchor>
        </w:drawing>
      </w:r>
      <w:r>
        <w:rPr>
          <w:rFonts w:hint="default" w:ascii="Segoe UI" w:hAnsi="Segoe UI" w:eastAsia="Segoe UI" w:cs="Segoe UI"/>
          <w:i w:val="0"/>
          <w:iCs w:val="0"/>
          <w:caps w:val="0"/>
          <w:color w:val="001A1E"/>
          <w:spacing w:val="0"/>
          <w:sz w:val="15"/>
          <w:szCs w:val="15"/>
        </w:rPr>
        <w:t>- The second line contains </w:t>
      </w:r>
      <w:r>
        <w:rPr>
          <w:rFonts w:hint="default" w:ascii="Segoe UI" w:hAnsi="Segoe UI" w:eastAsia="Segoe UI" w:cs="Segoe UI"/>
          <w:b/>
          <w:bCs/>
          <w:i/>
          <w:iCs/>
          <w:caps w:val="0"/>
          <w:color w:val="001A1E"/>
          <w:spacing w:val="0"/>
          <w:sz w:val="15"/>
          <w:szCs w:val="15"/>
        </w:rPr>
        <w:t>n </w:t>
      </w:r>
      <w:r>
        <w:rPr>
          <w:rFonts w:hint="default" w:ascii="Segoe UI" w:hAnsi="Segoe UI" w:eastAsia="Segoe UI" w:cs="Segoe UI"/>
          <w:i w:val="0"/>
          <w:iCs w:val="0"/>
          <w:caps w:val="0"/>
          <w:color w:val="001A1E"/>
          <w:spacing w:val="0"/>
          <w:sz w:val="15"/>
          <w:szCs w:val="15"/>
        </w:rPr>
        <w:t>space-separated integers </w:t>
      </w:r>
      <w:r>
        <w:rPr>
          <w:rFonts w:hint="default" w:ascii="Segoe UI" w:hAnsi="Segoe UI" w:eastAsia="Segoe UI" w:cs="Segoe UI"/>
          <w:b/>
          <w:bCs/>
          <w:i/>
          <w:iCs/>
          <w:caps w:val="0"/>
          <w:color w:val="001A1E"/>
          <w:spacing w:val="0"/>
          <w:sz w:val="15"/>
          <w:szCs w:val="15"/>
        </w:rPr>
        <w:t>arr[i]</w:t>
      </w:r>
      <w:r>
        <w:rPr>
          <w:rFonts w:hint="default" w:ascii="Segoe UI" w:hAnsi="Segoe UI" w:eastAsia="Segoe UI" w:cs="Segoe UI"/>
          <w:i w:val="0"/>
          <w:iCs w:val="0"/>
          <w:caps w:val="0"/>
          <w:color w:val="001A1E"/>
          <w:spacing w:val="0"/>
          <w:sz w:val="15"/>
          <w:szCs w:val="15"/>
        </w:rPr>
        <w:t> where </w:t>
      </w:r>
      <w:r>
        <w:rPr>
          <w:rFonts w:hint="default" w:ascii="Segoe UI" w:hAnsi="Segoe UI" w:eastAsia="Segoe UI" w:cs="Segoe UI"/>
          <w:b/>
          <w:bCs/>
          <w:i/>
          <w:iCs/>
          <w:caps w:val="0"/>
          <w:color w:val="001A1E"/>
          <w:spacing w:val="0"/>
          <w:sz w:val="15"/>
          <w:szCs w:val="15"/>
        </w:rPr>
        <w:t>0 ≤ i &lt; n</w:t>
      </w:r>
      <w:r>
        <w:rPr>
          <w:rFonts w:hint="default" w:ascii="Segoe UI" w:hAnsi="Segoe UI" w:eastAsia="Segoe UI" w:cs="Segoe UI"/>
          <w:i w:val="0"/>
          <w:iCs w:val="0"/>
          <w:caps w:val="0"/>
          <w:color w:val="001A1E"/>
          <w:spacing w:val="0"/>
          <w:sz w:val="15"/>
          <w:szCs w:val="15"/>
        </w:rPr>
        <w:t>.</w:t>
      </w:r>
    </w:p>
    <w:p w14:paraId="1C380333">
      <w:pPr>
        <w:sectPr>
          <w:pgSz w:w="11906" w:h="16838"/>
          <w:pgMar w:top="1440" w:right="1800" w:bottom="1440" w:left="1800" w:header="720" w:footer="720" w:gutter="0"/>
          <w:pgNumType w:fmt="decimal"/>
          <w:cols w:space="720" w:num="1"/>
          <w:docGrid w:linePitch="360" w:charSpace="0"/>
        </w:sectPr>
      </w:pPr>
    </w:p>
    <w:p w14:paraId="3D9DB1EB">
      <w:bookmarkStart w:id="0" w:name="_GoBack"/>
      <w:bookmarkEnd w:id="0"/>
      <w:r>
        <w:drawing>
          <wp:anchor distT="0" distB="0" distL="114300" distR="114300" simplePos="0" relativeHeight="251665408" behindDoc="0" locked="0" layoutInCell="1" allowOverlap="1">
            <wp:simplePos x="0" y="0"/>
            <wp:positionH relativeFrom="column">
              <wp:posOffset>-7620</wp:posOffset>
            </wp:positionH>
            <wp:positionV relativeFrom="paragraph">
              <wp:posOffset>397510</wp:posOffset>
            </wp:positionV>
            <wp:extent cx="5721985" cy="1236980"/>
            <wp:effectExtent l="0" t="0" r="5715" b="762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5721985" cy="1236980"/>
                    </a:xfrm>
                    <a:prstGeom prst="rect">
                      <a:avLst/>
                    </a:prstGeom>
                    <a:noFill/>
                    <a:ln>
                      <a:noFill/>
                    </a:ln>
                  </pic:spPr>
                </pic:pic>
              </a:graphicData>
            </a:graphic>
          </wp:anchor>
        </w:drawing>
      </w: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1EC3A">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B199A7">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1E49EC"/>
    <w:rsid w:val="198C0AF8"/>
    <w:rsid w:val="4F1E49EC"/>
    <w:rsid w:val="63235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7</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2025-01-12T12:48:00Z</dcterms:created>
  <dc:creator>naveed sheriff j</dc:creator>
  <cp:lastModifiedBy>NAVEED</cp:lastModifiedBy>
  <dcterms:modified xsi:type="dcterms:W3CDTF">2025-01-13T10:22:08Z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986007BAE0CF424B9553AE4A5C981E9C_13</vt:lpwstr>
  </property>
</Properties>
</file>