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B26CA" w14:textId="10E20609" w:rsidR="007452A1" w:rsidRPr="005E0F34" w:rsidRDefault="007452A1" w:rsidP="005E0F34">
      <w:pPr>
        <w:autoSpaceDE w:val="0"/>
        <w:autoSpaceDN w:val="0"/>
        <w:adjustRightInd w:val="0"/>
        <w:spacing w:after="0" w:line="240" w:lineRule="auto"/>
        <w:jc w:val="center"/>
        <w:rPr>
          <w:rFonts w:ascii="Angsana New" w:hAnsi="Angsana New" w:cs="Al Bayan Plain"/>
          <w:b/>
          <w:bCs/>
          <w:color w:val="000000" w:themeColor="text1"/>
          <w:kern w:val="0"/>
          <w:sz w:val="48"/>
          <w:szCs w:val="48"/>
        </w:rPr>
      </w:pPr>
      <w:r w:rsidRPr="005E0F34">
        <w:rPr>
          <w:rFonts w:ascii="Angsana New" w:hAnsi="Angsana New" w:cs="Al Bayan Plain"/>
          <w:b/>
          <w:bCs/>
          <w:color w:val="000000" w:themeColor="text1"/>
          <w:kern w:val="0"/>
          <w:sz w:val="48"/>
          <w:szCs w:val="48"/>
        </w:rPr>
        <w:t xml:space="preserve">CSE-406 </w:t>
      </w:r>
      <w:r w:rsidRPr="005E0F34">
        <w:rPr>
          <w:rFonts w:ascii="Angsana New" w:hAnsi="Angsana New" w:cs="Al Bayan Plain"/>
          <w:b/>
          <w:bCs/>
          <w:color w:val="000000" w:themeColor="text1"/>
          <w:kern w:val="0"/>
          <w:sz w:val="48"/>
          <w:szCs w:val="48"/>
        </w:rPr>
        <w:t>= ENGINEERING PROJECT MANAGEMENT</w:t>
      </w:r>
    </w:p>
    <w:p w14:paraId="06673D79" w14:textId="3A76E2DC" w:rsidR="007452A1" w:rsidRPr="005E0F34" w:rsidRDefault="007452A1" w:rsidP="005E0F34">
      <w:pPr>
        <w:autoSpaceDE w:val="0"/>
        <w:autoSpaceDN w:val="0"/>
        <w:adjustRightInd w:val="0"/>
        <w:spacing w:after="0" w:line="240" w:lineRule="auto"/>
        <w:jc w:val="center"/>
        <w:rPr>
          <w:rFonts w:ascii="Angsana New" w:hAnsi="Angsana New" w:cs="Al Bayan Plain"/>
          <w:b/>
          <w:bCs/>
          <w:color w:val="000000" w:themeColor="text1"/>
          <w:kern w:val="0"/>
          <w:sz w:val="48"/>
          <w:szCs w:val="48"/>
        </w:rPr>
      </w:pPr>
      <w:r w:rsidRPr="005E0F34">
        <w:rPr>
          <w:rFonts w:ascii="Angsana New" w:hAnsi="Angsana New" w:cs="Al Bayan Plain"/>
          <w:b/>
          <w:bCs/>
          <w:color w:val="000000" w:themeColor="text1"/>
          <w:kern w:val="0"/>
          <w:sz w:val="48"/>
          <w:szCs w:val="48"/>
        </w:rPr>
        <w:t>ASSIGNMENT NO 1</w:t>
      </w:r>
    </w:p>
    <w:p w14:paraId="1268251E" w14:textId="7A5F3EA9" w:rsidR="007452A1" w:rsidRPr="005E0F34" w:rsidRDefault="007452A1" w:rsidP="005E0F34">
      <w:pPr>
        <w:autoSpaceDE w:val="0"/>
        <w:autoSpaceDN w:val="0"/>
        <w:adjustRightInd w:val="0"/>
        <w:spacing w:after="0" w:line="240" w:lineRule="auto"/>
        <w:jc w:val="center"/>
        <w:rPr>
          <w:rFonts w:ascii="Angsana New" w:hAnsi="Angsana New" w:cs="Al Bayan Plain"/>
          <w:b/>
          <w:bCs/>
          <w:color w:val="000000" w:themeColor="text1"/>
          <w:kern w:val="0"/>
          <w:sz w:val="48"/>
          <w:szCs w:val="48"/>
        </w:rPr>
      </w:pPr>
      <w:r w:rsidRPr="005E0F34">
        <w:rPr>
          <w:rFonts w:ascii="Angsana New" w:hAnsi="Angsana New" w:cs="Al Bayan Plain"/>
          <w:b/>
          <w:bCs/>
          <w:color w:val="000000" w:themeColor="text1"/>
          <w:kern w:val="0"/>
          <w:sz w:val="48"/>
          <w:szCs w:val="48"/>
        </w:rPr>
        <w:t>TOTAL MARKS 40</w:t>
      </w:r>
    </w:p>
    <w:p w14:paraId="4DE18BEC" w14:textId="3C7ABCCB" w:rsidR="007452A1" w:rsidRPr="005E0F34" w:rsidRDefault="007452A1" w:rsidP="005E0F34">
      <w:pPr>
        <w:autoSpaceDE w:val="0"/>
        <w:autoSpaceDN w:val="0"/>
        <w:adjustRightInd w:val="0"/>
        <w:spacing w:after="0" w:line="240" w:lineRule="auto"/>
        <w:jc w:val="center"/>
        <w:rPr>
          <w:rFonts w:ascii="Angsana New" w:hAnsi="Angsana New" w:cs="Al Bayan Plain"/>
          <w:b/>
          <w:bCs/>
          <w:color w:val="000000" w:themeColor="text1"/>
          <w:kern w:val="0"/>
          <w:sz w:val="48"/>
          <w:szCs w:val="48"/>
        </w:rPr>
      </w:pPr>
      <w:r w:rsidRPr="005E0F34">
        <w:rPr>
          <w:rFonts w:ascii="Angsana New" w:hAnsi="Angsana New" w:cs="Al Bayan Plain"/>
          <w:b/>
          <w:bCs/>
          <w:color w:val="000000" w:themeColor="text1"/>
          <w:kern w:val="0"/>
          <w:sz w:val="48"/>
          <w:szCs w:val="48"/>
        </w:rPr>
        <w:t>CL0 1</w:t>
      </w:r>
    </w:p>
    <w:p w14:paraId="4411EFDA" w14:textId="11D27178" w:rsidR="007452A1" w:rsidRPr="005E0F34" w:rsidRDefault="007452A1" w:rsidP="005E0F34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Angsana New" w:hAnsi="Angsana New" w:cs="Al Bayan Plain"/>
          <w:b/>
          <w:bCs/>
          <w:color w:val="000000" w:themeColor="text1"/>
          <w:kern w:val="0"/>
          <w:sz w:val="48"/>
          <w:szCs w:val="48"/>
        </w:rPr>
      </w:pPr>
      <w:r w:rsidRPr="005E0F34">
        <w:rPr>
          <w:rFonts w:ascii="Angsana New" w:hAnsi="Angsana New" w:cs="Al Bayan Plain"/>
          <w:b/>
          <w:bCs/>
          <w:color w:val="000000" w:themeColor="text1"/>
          <w:kern w:val="0"/>
          <w:sz w:val="48"/>
          <w:szCs w:val="48"/>
        </w:rPr>
        <w:t>DEADLINE 20 MARCH 20216</w:t>
      </w:r>
    </w:p>
    <w:p w14:paraId="5EA869AC" w14:textId="77777777" w:rsidR="007452A1" w:rsidRDefault="007452A1" w:rsidP="00F1322C">
      <w:pPr>
        <w:autoSpaceDE w:val="0"/>
        <w:autoSpaceDN w:val="0"/>
        <w:adjustRightInd w:val="0"/>
        <w:spacing w:after="0" w:line="240" w:lineRule="auto"/>
        <w:rPr>
          <w:rFonts w:ascii="Angsana New" w:hAnsi="Angsana New" w:cs="Al Bayan Plain"/>
          <w:color w:val="D50B0B"/>
          <w:kern w:val="0"/>
          <w:sz w:val="48"/>
          <w:szCs w:val="48"/>
        </w:rPr>
      </w:pPr>
    </w:p>
    <w:p w14:paraId="53A81751" w14:textId="18CBDB8B" w:rsidR="00F1322C" w:rsidRPr="007452A1" w:rsidRDefault="00F1322C" w:rsidP="00F1322C">
      <w:pPr>
        <w:autoSpaceDE w:val="0"/>
        <w:autoSpaceDN w:val="0"/>
        <w:adjustRightInd w:val="0"/>
        <w:spacing w:after="0" w:line="240" w:lineRule="auto"/>
        <w:rPr>
          <w:rFonts w:ascii="Angsana New" w:hAnsi="Angsana New" w:cs="Al Bayan Plain" w:hint="cs"/>
          <w:color w:val="D50B0B"/>
          <w:kern w:val="0"/>
          <w:sz w:val="48"/>
          <w:szCs w:val="48"/>
        </w:rPr>
      </w:pPr>
      <w:r w:rsidRPr="007452A1">
        <w:rPr>
          <w:rFonts w:ascii="Angsana New" w:hAnsi="Angsana New" w:cs="Al Bayan Plain" w:hint="cs"/>
          <w:color w:val="D50B0B"/>
          <w:kern w:val="0"/>
          <w:sz w:val="48"/>
          <w:szCs w:val="48"/>
        </w:rPr>
        <w:t>Case Application 1 Working with Artificial</w:t>
      </w:r>
      <w:r w:rsidR="007452A1">
        <w:rPr>
          <w:rFonts w:ascii="Angsana New" w:hAnsi="Angsana New" w:cs="Al Bayan Plain"/>
          <w:color w:val="D50B0B"/>
          <w:kern w:val="0"/>
          <w:sz w:val="48"/>
          <w:szCs w:val="48"/>
        </w:rPr>
        <w:t xml:space="preserve"> </w:t>
      </w:r>
      <w:r w:rsidRPr="007452A1">
        <w:rPr>
          <w:rFonts w:ascii="Angsana New" w:hAnsi="Angsana New" w:cs="Al Bayan Plain" w:hint="cs"/>
          <w:color w:val="D50B0B"/>
          <w:kern w:val="0"/>
          <w:sz w:val="48"/>
          <w:szCs w:val="48"/>
        </w:rPr>
        <w:t>Intelligence</w:t>
      </w:r>
    </w:p>
    <w:p w14:paraId="72935531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For most people, artificial intelligence brings to mind replacing jobs with</w:t>
      </w:r>
    </w:p>
    <w:p w14:paraId="19381FAE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robots. However, 1,500 companies studied by the management</w:t>
      </w:r>
    </w:p>
    <w:p w14:paraId="192418D3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consulting firm Accenture found that the largest performance gains were</w:t>
      </w:r>
    </w:p>
    <w:p w14:paraId="18D91C7D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when humans and machines worked together.</w:t>
      </w:r>
    </w:p>
    <w:p w14:paraId="5C26A5F9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What does humans and machines working together look like? At clothing</w:t>
      </w:r>
    </w:p>
    <w:p w14:paraId="51BA34FF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retailer H&amp;M, human buyers and planners use artificial intelligence (AI)</w:t>
      </w:r>
    </w:p>
    <w:p w14:paraId="6F8FF7EB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to guide their work. They rely on data to figure out what styles will be</w:t>
      </w:r>
    </w:p>
    <w:p w14:paraId="0126F80C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purchased, by which types of customers, and what their customers might</w:t>
      </w:r>
    </w:p>
    <w:p w14:paraId="4F0699A2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need in future seasons. Buyers and planners then build on that data to</w:t>
      </w:r>
    </w:p>
    <w:p w14:paraId="4B40BB50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make final decisions.</w:t>
      </w:r>
    </w:p>
    <w:p w14:paraId="0D5EBABE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 xml:space="preserve">A similar process is used by Nathan Cates, a buyer at </w:t>
      </w:r>
      <w:proofErr w:type="spellStart"/>
      <w:r w:rsidRPr="007452A1">
        <w:rPr>
          <w:rFonts w:hint="cs"/>
        </w:rPr>
        <w:t>Bombfell</w:t>
      </w:r>
      <w:proofErr w:type="spellEnd"/>
      <w:r w:rsidRPr="007452A1">
        <w:rPr>
          <w:rFonts w:hint="cs"/>
        </w:rPr>
        <w:t>, an online</w:t>
      </w:r>
    </w:p>
    <w:p w14:paraId="062EB3DD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styling service for men that sends customers boxes of clothing that they</w:t>
      </w:r>
    </w:p>
    <w:p w14:paraId="48B6D889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can keep or return. Before buying an item, Cates insists on touching the</w:t>
      </w:r>
    </w:p>
    <w:p w14:paraId="299DE2E7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fabric and testing it for features such as fabric sheerness and fit. But, in</w:t>
      </w:r>
    </w:p>
    <w:p w14:paraId="2916774F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contrast to H&amp;M, these tasks are not currently accomplished well by</w:t>
      </w:r>
    </w:p>
    <w:p w14:paraId="5DEBDECD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machines.</w:t>
      </w:r>
    </w:p>
    <w:p w14:paraId="3CCF34CA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If you call your pharmacy to refill a prescription and don’t talk to a</w:t>
      </w:r>
    </w:p>
    <w:p w14:paraId="74290CCF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human, pharmacy employees are freed up to spend their time on</w:t>
      </w:r>
    </w:p>
    <w:p w14:paraId="65DD62D3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customer questions that are more complex. Some companies, like the</w:t>
      </w:r>
    </w:p>
    <w:p w14:paraId="79251BA1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Swedish bank SEB, use AI to monitor customer calls handled by humans</w:t>
      </w:r>
    </w:p>
    <w:p w14:paraId="1FA1EDAB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to see how similar problems might be resolved or even prevented in the</w:t>
      </w:r>
    </w:p>
    <w:p w14:paraId="22278E77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future.</w:t>
      </w:r>
    </w:p>
    <w:p w14:paraId="629140CC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It’s also possible to see humans and computers working together to</w:t>
      </w:r>
    </w:p>
    <w:p w14:paraId="796FBC94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increase employees’ physical capabilities. At Hyundai, robotic devices are</w:t>
      </w:r>
    </w:p>
    <w:p w14:paraId="4AD1C965" w14:textId="5AAFA605" w:rsidR="00F1322C" w:rsidRPr="007452A1" w:rsidRDefault="00F1322C" w:rsidP="007452A1">
      <w:pPr>
        <w:pStyle w:val="NoSpacing"/>
        <w:rPr>
          <w:rFonts w:hint="cs"/>
          <w:color w:val="D50B0B"/>
        </w:rPr>
      </w:pPr>
    </w:p>
    <w:p w14:paraId="6D27FC5C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worn by some manufacturing employees that give them more strength</w:t>
      </w:r>
    </w:p>
    <w:p w14:paraId="32093901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and endurance than any normal human.</w:t>
      </w:r>
    </w:p>
    <w:p w14:paraId="26DC9E47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While it’s difficult to predict exactly how artificial intelligence will affect</w:t>
      </w:r>
    </w:p>
    <w:p w14:paraId="78B0C522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jobs in the future, there are some aspects of jobs that may be impossible</w:t>
      </w:r>
    </w:p>
    <w:p w14:paraId="3087A429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to automate effectively. As CEO Chida Khatua of the asset-management</w:t>
      </w:r>
    </w:p>
    <w:p w14:paraId="5EB187A5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 xml:space="preserve">firm </w:t>
      </w:r>
      <w:proofErr w:type="spellStart"/>
      <w:r w:rsidRPr="007452A1">
        <w:rPr>
          <w:rFonts w:hint="cs"/>
        </w:rPr>
        <w:t>EquBot</w:t>
      </w:r>
      <w:proofErr w:type="spellEnd"/>
      <w:r w:rsidRPr="007452A1">
        <w:rPr>
          <w:rFonts w:hint="cs"/>
        </w:rPr>
        <w:t xml:space="preserve"> put it, “If I’m the customer explaining what I want, humans</w:t>
      </w:r>
    </w:p>
    <w:p w14:paraId="5BAD9B1C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lastRenderedPageBreak/>
        <w:t>need to be involved. Sometimes I don’t know what I really want.”</w:t>
      </w:r>
    </w:p>
    <w:p w14:paraId="2E2456AB" w14:textId="77777777" w:rsidR="00F1322C" w:rsidRPr="007452A1" w:rsidRDefault="00F1322C" w:rsidP="007452A1">
      <w:pPr>
        <w:pStyle w:val="NoSpacing"/>
        <w:rPr>
          <w:rFonts w:hint="cs"/>
          <w:color w:val="D50B0B"/>
          <w:sz w:val="48"/>
          <w:szCs w:val="48"/>
        </w:rPr>
      </w:pPr>
      <w:r w:rsidRPr="007452A1">
        <w:rPr>
          <w:rFonts w:hint="cs"/>
          <w:color w:val="D50B0B"/>
          <w:sz w:val="48"/>
          <w:szCs w:val="48"/>
        </w:rPr>
        <w:t>Discussion Questions</w:t>
      </w:r>
    </w:p>
    <w:p w14:paraId="431D9B43" w14:textId="6981CF67" w:rsidR="00F1322C" w:rsidRPr="007452A1" w:rsidRDefault="00F1322C" w:rsidP="007452A1">
      <w:pPr>
        <w:pStyle w:val="NoSpacing"/>
        <w:numPr>
          <w:ilvl w:val="0"/>
          <w:numId w:val="1"/>
        </w:numPr>
        <w:rPr>
          <w:rFonts w:hint="cs"/>
        </w:rPr>
      </w:pPr>
      <w:r w:rsidRPr="007452A1">
        <w:rPr>
          <w:rFonts w:hint="cs"/>
        </w:rPr>
        <w:t>In what ways do machines add to the work of managers and other</w:t>
      </w:r>
    </w:p>
    <w:p w14:paraId="61DA3B92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employees (instead of replacing them)?</w:t>
      </w:r>
    </w:p>
    <w:p w14:paraId="0C2C2EE7" w14:textId="114D992A" w:rsidR="00F1322C" w:rsidRPr="007452A1" w:rsidRDefault="00F1322C" w:rsidP="007452A1">
      <w:pPr>
        <w:pStyle w:val="NoSpacing"/>
        <w:numPr>
          <w:ilvl w:val="0"/>
          <w:numId w:val="1"/>
        </w:numPr>
        <w:rPr>
          <w:rFonts w:hint="cs"/>
        </w:rPr>
      </w:pPr>
      <w:r w:rsidRPr="007452A1">
        <w:rPr>
          <w:rFonts w:hint="cs"/>
        </w:rPr>
        <w:t>How might AI change a manager’s job in 2030?</w:t>
      </w:r>
    </w:p>
    <w:p w14:paraId="7FB94234" w14:textId="47F58F10" w:rsidR="00F1322C" w:rsidRPr="007452A1" w:rsidRDefault="00F1322C" w:rsidP="007452A1">
      <w:pPr>
        <w:pStyle w:val="NoSpacing"/>
        <w:numPr>
          <w:ilvl w:val="0"/>
          <w:numId w:val="1"/>
        </w:numPr>
        <w:rPr>
          <w:rFonts w:hint="cs"/>
        </w:rPr>
      </w:pPr>
      <w:r w:rsidRPr="007452A1">
        <w:rPr>
          <w:rFonts w:hint="cs"/>
        </w:rPr>
        <w:t>What kind of skills or tasks do you think are least likely to be</w:t>
      </w:r>
      <w:r w:rsidR="007452A1">
        <w:t xml:space="preserve"> </w:t>
      </w:r>
      <w:r w:rsidRPr="007452A1">
        <w:rPr>
          <w:rFonts w:hint="cs"/>
        </w:rPr>
        <w:t>done by machines or computers in the future?</w:t>
      </w:r>
    </w:p>
    <w:p w14:paraId="55F46430" w14:textId="79D61673" w:rsidR="00F1322C" w:rsidRPr="007452A1" w:rsidRDefault="00F1322C" w:rsidP="007452A1">
      <w:pPr>
        <w:pStyle w:val="NoSpacing"/>
        <w:numPr>
          <w:ilvl w:val="0"/>
          <w:numId w:val="1"/>
        </w:numPr>
        <w:rPr>
          <w:rFonts w:hint="cs"/>
        </w:rPr>
      </w:pPr>
      <w:r w:rsidRPr="007452A1">
        <w:rPr>
          <w:rFonts w:hint="cs"/>
        </w:rPr>
        <w:t>What can you do to make yourself more valuable to companies so</w:t>
      </w:r>
      <w:r w:rsidR="007452A1">
        <w:t xml:space="preserve"> </w:t>
      </w:r>
      <w:r w:rsidRPr="007452A1">
        <w:rPr>
          <w:rFonts w:hint="cs"/>
        </w:rPr>
        <w:t>that they need you (and not a machine) to get work done?</w:t>
      </w:r>
    </w:p>
    <w:p w14:paraId="76663818" w14:textId="5EC327BA" w:rsidR="00F1322C" w:rsidRPr="007452A1" w:rsidRDefault="00F1322C" w:rsidP="007452A1">
      <w:pPr>
        <w:pStyle w:val="NoSpacing"/>
        <w:rPr>
          <w:rFonts w:hint="cs"/>
        </w:rPr>
      </w:pPr>
    </w:p>
    <w:p w14:paraId="1D053809" w14:textId="13C0F26C" w:rsidR="00F1322C" w:rsidRPr="007452A1" w:rsidRDefault="00F1322C" w:rsidP="007452A1">
      <w:pPr>
        <w:pStyle w:val="NoSpacing"/>
        <w:rPr>
          <w:rFonts w:hint="cs"/>
          <w:color w:val="D50B0B"/>
          <w:sz w:val="48"/>
          <w:szCs w:val="48"/>
        </w:rPr>
      </w:pPr>
      <w:r w:rsidRPr="007452A1">
        <w:rPr>
          <w:rFonts w:hint="cs"/>
          <w:color w:val="D50B0B"/>
          <w:sz w:val="48"/>
          <w:szCs w:val="48"/>
        </w:rPr>
        <w:t>Case Application 2 Nike: Taking a Customer</w:t>
      </w:r>
      <w:r w:rsidRPr="007452A1">
        <w:rPr>
          <w:rFonts w:hint="cs"/>
          <w:color w:val="D50B0B"/>
          <w:sz w:val="48"/>
          <w:szCs w:val="48"/>
        </w:rPr>
        <w:t xml:space="preserve"> </w:t>
      </w:r>
      <w:r w:rsidRPr="007452A1">
        <w:rPr>
          <w:rFonts w:hint="cs"/>
          <w:color w:val="D50B0B"/>
          <w:sz w:val="48"/>
          <w:szCs w:val="48"/>
        </w:rPr>
        <w:t>Focus to a New Level</w:t>
      </w:r>
    </w:p>
    <w:p w14:paraId="6C4385F0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It’s one thing to ensure that customers feel that their concerns are</w:t>
      </w:r>
    </w:p>
    <w:p w14:paraId="75762BC4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resolved quickly. It’s something else to revamp how a company reaches</w:t>
      </w:r>
    </w:p>
    <w:p w14:paraId="5179E77A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customers. That’s what Nike has been up to lately. This approach seems</w:t>
      </w:r>
    </w:p>
    <w:p w14:paraId="4CB2151A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to be paying off with sales growth as well as record-high stock prices.</w:t>
      </w:r>
    </w:p>
    <w:p w14:paraId="66E061DB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Nike CEO Mark Parker calls their Nike Direct effort a “massive</w:t>
      </w:r>
    </w:p>
    <w:p w14:paraId="4916FF7A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transformation” of the company. Selling to customers directly has</w:t>
      </w:r>
    </w:p>
    <w:p w14:paraId="1253BAE6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changed processes throughout the company—including design,</w:t>
      </w:r>
    </w:p>
    <w:p w14:paraId="3135B949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manufacturing, sales and more.</w:t>
      </w:r>
    </w:p>
    <w:p w14:paraId="7511F40B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 xml:space="preserve">They rolled out the Nike SNKRS app to alert superfans about </w:t>
      </w:r>
      <w:proofErr w:type="spellStart"/>
      <w:r w:rsidRPr="007452A1">
        <w:rPr>
          <w:rFonts w:hint="cs"/>
        </w:rPr>
        <w:t>limitededition</w:t>
      </w:r>
      <w:proofErr w:type="spellEnd"/>
    </w:p>
    <w:p w14:paraId="4CCC319F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releases. Nike cultivated closer relationships with superfans with a</w:t>
      </w:r>
    </w:p>
    <w:p w14:paraId="509882B1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suite of new experiences. They also used SNKRS as a lab for how to</w:t>
      </w:r>
    </w:p>
    <w:p w14:paraId="05DAA9A7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better connect with customers digitally.</w:t>
      </w:r>
    </w:p>
    <w:p w14:paraId="30AB2DFB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As Nike learns what their customers want, they are injecting that</w:t>
      </w:r>
    </w:p>
    <w:p w14:paraId="320FC682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information into the first step of their process: creating new shoes. In the</w:t>
      </w:r>
    </w:p>
    <w:p w14:paraId="223F3847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summer of 2018, they opened their first Nike Live store in Los Angeles.</w:t>
      </w:r>
    </w:p>
    <w:p w14:paraId="6E5EC778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 xml:space="preserve">Sneakers and apparel made just for this </w:t>
      </w:r>
      <w:proofErr w:type="spellStart"/>
      <w:r w:rsidRPr="007452A1">
        <w:rPr>
          <w:rFonts w:hint="cs"/>
        </w:rPr>
        <w:t>neighborhood</w:t>
      </w:r>
      <w:proofErr w:type="spellEnd"/>
      <w:r w:rsidRPr="007452A1">
        <w:rPr>
          <w:rFonts w:hint="cs"/>
        </w:rPr>
        <w:t xml:space="preserve"> are being sold</w:t>
      </w:r>
    </w:p>
    <w:p w14:paraId="451731F7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there. Nike figured out what residents in this area like based on data from</w:t>
      </w:r>
    </w:p>
    <w:p w14:paraId="25E4B5D0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their six apps.</w:t>
      </w:r>
    </w:p>
    <w:p w14:paraId="521FA150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Nike Live stores are all about a new kind of focus on the customer. A pair</w:t>
      </w:r>
    </w:p>
    <w:p w14:paraId="227C4F1C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of shoes are waiting for you in a locker that pops open upon your arrival</w:t>
      </w:r>
    </w:p>
    <w:p w14:paraId="15F39EDF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in the store. Then, you can take the shoes for a run on an in-store</w:t>
      </w:r>
    </w:p>
    <w:p w14:paraId="3E227F3E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treadmill. Have questions? No problem! Feel free to ask Nike athletes</w:t>
      </w:r>
    </w:p>
    <w:p w14:paraId="4C784A22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who are ready to answer those questions. If you know what you want,</w:t>
      </w:r>
    </w:p>
    <w:p w14:paraId="3DC0E7AC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 xml:space="preserve">you can schedule </w:t>
      </w:r>
      <w:proofErr w:type="spellStart"/>
      <w:r w:rsidRPr="007452A1">
        <w:rPr>
          <w:rFonts w:hint="cs"/>
        </w:rPr>
        <w:t>curbside</w:t>
      </w:r>
      <w:proofErr w:type="spellEnd"/>
      <w:r w:rsidRPr="007452A1">
        <w:rPr>
          <w:rFonts w:hint="cs"/>
        </w:rPr>
        <w:t xml:space="preserve"> pick-up from the store via the app.</w:t>
      </w:r>
    </w:p>
    <w:p w14:paraId="3A9C1D47" w14:textId="7D461A28" w:rsidR="00F1322C" w:rsidRPr="007452A1" w:rsidRDefault="00F1322C" w:rsidP="007452A1">
      <w:pPr>
        <w:pStyle w:val="NoSpacing"/>
        <w:rPr>
          <w:rFonts w:hint="cs"/>
          <w:color w:val="D50B0B"/>
        </w:rPr>
      </w:pPr>
    </w:p>
    <w:p w14:paraId="121BFDA5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Special offers also await customers visiting Nike Live stores. Scan your</w:t>
      </w:r>
    </w:p>
    <w:p w14:paraId="56DE560B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profile bar code in a store at a special vending machine and gifts like Dri-</w:t>
      </w:r>
    </w:p>
    <w:p w14:paraId="2A97B931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Fit socks are yours for free. Nike wants these stores to make shoppers feel</w:t>
      </w:r>
    </w:p>
    <w:p w14:paraId="19A8546F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special. And they offer what online shopping can’t: trying on items and</w:t>
      </w:r>
    </w:p>
    <w:p w14:paraId="69BBF2AD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getting in-person service.</w:t>
      </w:r>
    </w:p>
    <w:p w14:paraId="6A59B435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Building a one-on-one relationship with consumers comes with perks.</w:t>
      </w:r>
    </w:p>
    <w:p w14:paraId="0E633B89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Nike doesn’t have to spend months working with retailers on how to</w:t>
      </w:r>
    </w:p>
    <w:p w14:paraId="0FEFA7ED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lastRenderedPageBreak/>
        <w:t>target customers. And, based on data from their apps, they can keep a</w:t>
      </w:r>
    </w:p>
    <w:p w14:paraId="7809E891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step ahead figuring out what customers want.</w:t>
      </w:r>
    </w:p>
    <w:p w14:paraId="2F2BE8BB" w14:textId="77777777" w:rsidR="00F1322C" w:rsidRPr="007452A1" w:rsidRDefault="00F1322C" w:rsidP="007452A1">
      <w:pPr>
        <w:pStyle w:val="NoSpacing"/>
        <w:rPr>
          <w:rFonts w:hint="cs"/>
          <w:color w:val="D50B0B"/>
          <w:sz w:val="48"/>
          <w:szCs w:val="48"/>
        </w:rPr>
      </w:pPr>
      <w:r w:rsidRPr="007452A1">
        <w:rPr>
          <w:rFonts w:hint="cs"/>
          <w:color w:val="D50B0B"/>
          <w:sz w:val="48"/>
          <w:szCs w:val="48"/>
        </w:rPr>
        <w:t>Discussion Questions</w:t>
      </w:r>
    </w:p>
    <w:p w14:paraId="343F9659" w14:textId="0051D278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1-17.</w:t>
      </w:r>
      <w:r w:rsidRPr="007452A1">
        <w:rPr>
          <w:rFonts w:hint="cs"/>
        </w:rPr>
        <w:t xml:space="preserve"> </w:t>
      </w:r>
      <w:r w:rsidRPr="007452A1">
        <w:rPr>
          <w:rFonts w:hint="cs"/>
        </w:rPr>
        <w:tab/>
      </w:r>
      <w:r w:rsidRPr="007452A1">
        <w:rPr>
          <w:rFonts w:hint="cs"/>
        </w:rPr>
        <w:t>What makes Nike’s focus on the customer different from most</w:t>
      </w:r>
    </w:p>
    <w:p w14:paraId="067796CC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companies?</w:t>
      </w:r>
    </w:p>
    <w:p w14:paraId="34E0C802" w14:textId="371A2031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1.18</w:t>
      </w:r>
      <w:r w:rsidRPr="007452A1">
        <w:rPr>
          <w:rFonts w:hint="cs"/>
        </w:rPr>
        <w:tab/>
        <w:t>-</w:t>
      </w:r>
      <w:r w:rsidRPr="007452A1">
        <w:rPr>
          <w:rFonts w:hint="cs"/>
        </w:rPr>
        <w:t>If you were in charge of taking Nike’s focus on the customer to</w:t>
      </w:r>
    </w:p>
    <w:p w14:paraId="2E65BB89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the next level, what you would you do?</w:t>
      </w:r>
    </w:p>
    <w:p w14:paraId="0FD84333" w14:textId="4D32F62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1.19</w:t>
      </w:r>
      <w:r w:rsidRPr="007452A1">
        <w:rPr>
          <w:rFonts w:hint="cs"/>
        </w:rPr>
        <w:tab/>
        <w:t>-</w:t>
      </w:r>
      <w:r w:rsidRPr="007452A1">
        <w:rPr>
          <w:rFonts w:hint="cs"/>
        </w:rPr>
        <w:t>What advantages of online shopping and in-person shopping do</w:t>
      </w:r>
    </w:p>
    <w:p w14:paraId="7696B97D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Nike Live stores try to combine? Why (or why not) do you think</w:t>
      </w:r>
    </w:p>
    <w:p w14:paraId="0F56F8EF" w14:textId="77777777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they will be successful?</w:t>
      </w:r>
    </w:p>
    <w:p w14:paraId="16989A5B" w14:textId="5B7907F4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1.20.</w:t>
      </w:r>
      <w:r w:rsidRPr="007452A1">
        <w:rPr>
          <w:rFonts w:hint="cs"/>
        </w:rPr>
        <w:tab/>
      </w:r>
      <w:r w:rsidRPr="007452A1">
        <w:rPr>
          <w:rFonts w:hint="cs"/>
        </w:rPr>
        <w:t>What do you think a focus on the customer will look like for</w:t>
      </w:r>
    </w:p>
    <w:p w14:paraId="1803B4FB" w14:textId="77664B01" w:rsidR="00F1322C" w:rsidRPr="007452A1" w:rsidRDefault="00F1322C" w:rsidP="007452A1">
      <w:pPr>
        <w:pStyle w:val="NoSpacing"/>
        <w:rPr>
          <w:rFonts w:hint="cs"/>
        </w:rPr>
      </w:pPr>
      <w:r w:rsidRPr="007452A1">
        <w:rPr>
          <w:rFonts w:hint="cs"/>
        </w:rPr>
        <w:t>companies in 2025?</w:t>
      </w:r>
    </w:p>
    <w:p w14:paraId="0154F91F" w14:textId="2C6674B8" w:rsidR="00F1322C" w:rsidRPr="007452A1" w:rsidRDefault="00F1322C" w:rsidP="007452A1">
      <w:pPr>
        <w:pStyle w:val="NoSpacing"/>
        <w:rPr>
          <w:rFonts w:hint="cs"/>
        </w:rPr>
      </w:pPr>
    </w:p>
    <w:sectPr w:rsidR="00F1322C" w:rsidRPr="007452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l Bayan Plain">
    <w:altName w:val="AL BAYAN PLAIN"/>
    <w:panose1 w:val="00000000000000000000"/>
    <w:charset w:val="B2"/>
    <w:family w:val="auto"/>
    <w:pitch w:val="variable"/>
    <w:sig w:usb0="00002001" w:usb1="0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E46F6"/>
    <w:multiLevelType w:val="hybridMultilevel"/>
    <w:tmpl w:val="6B0C1C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7121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22C"/>
    <w:rsid w:val="003B6CF4"/>
    <w:rsid w:val="00585DC8"/>
    <w:rsid w:val="005E0F34"/>
    <w:rsid w:val="007452A1"/>
    <w:rsid w:val="00F13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90AD61"/>
  <w15:chartTrackingRefBased/>
  <w15:docId w15:val="{5BCFCE7B-2C9B-824C-8DB9-8888BC9A2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2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2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2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2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22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452A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768</Words>
  <Characters>4383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Samad Baseer</dc:creator>
  <cp:keywords/>
  <dc:description/>
  <cp:lastModifiedBy>Dr Samad Baseer</cp:lastModifiedBy>
  <cp:revision>5</cp:revision>
  <dcterms:created xsi:type="dcterms:W3CDTF">2026-03-15T07:25:00Z</dcterms:created>
  <dcterms:modified xsi:type="dcterms:W3CDTF">2026-03-15T07:38:00Z</dcterms:modified>
</cp:coreProperties>
</file>