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497" w:rsidRPr="00E36497" w:rsidRDefault="00E36497" w:rsidP="001E637E">
      <w:pPr>
        <w:jc w:val="center"/>
        <w:rPr>
          <w:rFonts w:ascii="Times New Roman" w:hAnsi="Times New Roman" w:cs="Times New Roman"/>
          <w:b/>
          <w:color w:val="002060"/>
          <w:sz w:val="28"/>
          <w:szCs w:val="24"/>
        </w:rPr>
      </w:pPr>
      <w:r w:rsidRPr="00E36497">
        <w:rPr>
          <w:rFonts w:ascii="Times New Roman" w:hAnsi="Times New Roman" w:cs="Times New Roman"/>
          <w:b/>
          <w:color w:val="002060"/>
          <w:sz w:val="28"/>
          <w:szCs w:val="24"/>
        </w:rPr>
        <w:t>VERIFICATION OF KCL USING PSPICE</w:t>
      </w:r>
    </w:p>
    <w:p w:rsidR="001E637E" w:rsidRDefault="001E637E" w:rsidP="001E637E">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AB6718">
        <w:rPr>
          <w:rFonts w:ascii="Times New Roman" w:hAnsi="Times New Roman" w:cs="Times New Roman"/>
          <w:b/>
          <w:sz w:val="24"/>
          <w:szCs w:val="24"/>
        </w:rPr>
        <w:t xml:space="preserve">LAB </w:t>
      </w:r>
      <w:r w:rsidR="00E36497">
        <w:rPr>
          <w:rFonts w:ascii="Times New Roman" w:hAnsi="Times New Roman" w:cs="Times New Roman"/>
          <w:b/>
          <w:sz w:val="24"/>
          <w:szCs w:val="24"/>
        </w:rPr>
        <w:t># 06</w:t>
      </w:r>
    </w:p>
    <w:p w:rsidR="001E637E" w:rsidRPr="0013225E" w:rsidRDefault="001E637E" w:rsidP="001E637E">
      <w:pPr>
        <w:jc w:val="center"/>
        <w:rPr>
          <w:rFonts w:ascii="Times New Roman" w:hAnsi="Times New Roman" w:cs="Times New Roman"/>
          <w:b/>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0FEE2917" wp14:editId="3EAB13AC">
            <wp:simplePos x="0" y="0"/>
            <wp:positionH relativeFrom="margin">
              <wp:posOffset>2503170</wp:posOffset>
            </wp:positionH>
            <wp:positionV relativeFrom="page">
              <wp:posOffset>1504950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637E" w:rsidRPr="004A7802" w:rsidRDefault="001E637E" w:rsidP="001E637E">
      <w:pPr>
        <w:jc w:val="center"/>
        <w:rPr>
          <w:rFonts w:ascii="Times New Roman" w:hAnsi="Times New Roman" w:cs="Times New Roman"/>
          <w:sz w:val="24"/>
          <w:szCs w:val="24"/>
        </w:rPr>
      </w:pPr>
    </w:p>
    <w:p w:rsidR="001E637E" w:rsidRDefault="001E637E" w:rsidP="001E637E">
      <w:pPr>
        <w:jc w:val="center"/>
        <w:rPr>
          <w:rFonts w:ascii="Times New Roman" w:hAnsi="Times New Roman" w:cs="Times New Roman"/>
          <w:sz w:val="24"/>
          <w:szCs w:val="24"/>
        </w:rPr>
      </w:pPr>
    </w:p>
    <w:p w:rsidR="001E637E" w:rsidRDefault="001E637E" w:rsidP="001E637E">
      <w:pPr>
        <w:jc w:val="center"/>
        <w:rPr>
          <w:rFonts w:ascii="Times New Roman" w:hAnsi="Times New Roman" w:cs="Times New Roman"/>
          <w:sz w:val="24"/>
          <w:szCs w:val="24"/>
        </w:rPr>
      </w:pPr>
    </w:p>
    <w:p w:rsidR="001E637E" w:rsidRPr="0038792E" w:rsidRDefault="001E637E" w:rsidP="001E637E">
      <w:pPr>
        <w:jc w:val="center"/>
        <w:rPr>
          <w:rFonts w:ascii="Times New Roman" w:hAnsi="Times New Roman" w:cs="Times New Roman"/>
          <w:sz w:val="8"/>
          <w:szCs w:val="24"/>
        </w:rPr>
      </w:pPr>
    </w:p>
    <w:p w:rsidR="001E637E" w:rsidRPr="00D11928" w:rsidRDefault="001E637E" w:rsidP="001E637E">
      <w:pPr>
        <w:jc w:val="center"/>
        <w:rPr>
          <w:rFonts w:ascii="Times New Roman" w:hAnsi="Times New Roman" w:cs="Times New Roman"/>
          <w:sz w:val="28"/>
          <w:szCs w:val="24"/>
        </w:rPr>
      </w:pPr>
      <w:r>
        <w:rPr>
          <w:rFonts w:ascii="Times New Roman" w:hAnsi="Times New Roman" w:cs="Times New Roman"/>
          <w:sz w:val="28"/>
          <w:szCs w:val="24"/>
        </w:rPr>
        <w:t xml:space="preserve">       </w:t>
      </w:r>
      <w:r w:rsidRPr="00D11928">
        <w:rPr>
          <w:rFonts w:ascii="Times New Roman" w:hAnsi="Times New Roman" w:cs="Times New Roman"/>
          <w:sz w:val="28"/>
          <w:szCs w:val="24"/>
        </w:rPr>
        <w:t>FALL 2023</w:t>
      </w:r>
    </w:p>
    <w:p w:rsidR="001E637E" w:rsidRDefault="001E637E" w:rsidP="001E637E">
      <w:pPr>
        <w:jc w:val="center"/>
        <w:rPr>
          <w:rFonts w:ascii="Times New Roman" w:hAnsi="Times New Roman" w:cs="Times New Roman"/>
          <w:b/>
          <w:sz w:val="24"/>
          <w:szCs w:val="24"/>
        </w:rPr>
      </w:pPr>
      <w:r>
        <w:rPr>
          <w:rFonts w:ascii="Times New Roman" w:hAnsi="Times New Roman" w:cs="Times New Roman"/>
          <w:b/>
          <w:sz w:val="24"/>
          <w:szCs w:val="24"/>
        </w:rPr>
        <w:t>CSE103L Circuits &amp; Systems-I</w:t>
      </w:r>
      <w:r w:rsidRPr="00AB6718">
        <w:rPr>
          <w:rFonts w:ascii="Times New Roman" w:hAnsi="Times New Roman" w:cs="Times New Roman"/>
          <w:b/>
          <w:sz w:val="24"/>
          <w:szCs w:val="24"/>
        </w:rPr>
        <w:t xml:space="preserve"> Lab</w:t>
      </w:r>
    </w:p>
    <w:p w:rsidR="001E637E" w:rsidRPr="009F5B8E" w:rsidRDefault="001E637E" w:rsidP="001E637E">
      <w:pPr>
        <w:jc w:val="center"/>
        <w:rPr>
          <w:rFonts w:ascii="Times New Roman" w:hAnsi="Times New Roman" w:cs="Times New Roman"/>
          <w:b/>
          <w:sz w:val="16"/>
          <w:szCs w:val="24"/>
        </w:rPr>
      </w:pPr>
    </w:p>
    <w:p w:rsidR="001E637E" w:rsidRPr="0063110E" w:rsidRDefault="001E637E" w:rsidP="001E637E">
      <w:pPr>
        <w:jc w:val="center"/>
        <w:rPr>
          <w:rFonts w:ascii="Times New Roman" w:hAnsi="Times New Roman" w:cs="Times New Roman"/>
          <w:b/>
          <w:color w:val="002060"/>
          <w:sz w:val="24"/>
          <w:szCs w:val="24"/>
        </w:rPr>
      </w:pPr>
      <w:r w:rsidRPr="009272A1">
        <w:rPr>
          <w:rFonts w:ascii="Times New Roman" w:hAnsi="Times New Roman" w:cs="Times New Roman"/>
          <w:sz w:val="24"/>
          <w:szCs w:val="24"/>
        </w:rPr>
        <w:t>Submitted by</w:t>
      </w:r>
      <w:r w:rsidRPr="0063110E">
        <w:rPr>
          <w:rFonts w:ascii="Times New Roman" w:hAnsi="Times New Roman" w:cs="Times New Roman"/>
          <w:color w:val="C00000"/>
          <w:sz w:val="24"/>
          <w:szCs w:val="24"/>
        </w:rPr>
        <w:t xml:space="preserve">: </w:t>
      </w:r>
      <w:r w:rsidR="00D35B52">
        <w:rPr>
          <w:rFonts w:ascii="Times New Roman" w:hAnsi="Times New Roman" w:cs="Times New Roman"/>
          <w:b/>
          <w:sz w:val="24"/>
          <w:szCs w:val="24"/>
        </w:rPr>
        <w:t>Naveed Ahmad</w:t>
      </w:r>
    </w:p>
    <w:p w:rsidR="001E637E" w:rsidRDefault="001E637E" w:rsidP="001E637E">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D35B52">
        <w:rPr>
          <w:rFonts w:ascii="Times New Roman" w:hAnsi="Times New Roman" w:cs="Times New Roman"/>
          <w:sz w:val="24"/>
          <w:szCs w:val="24"/>
        </w:rPr>
        <w:t>ID</w:t>
      </w:r>
      <w:r>
        <w:rPr>
          <w:rFonts w:ascii="Times New Roman" w:hAnsi="Times New Roman" w:cs="Times New Roman"/>
          <w:sz w:val="24"/>
          <w:szCs w:val="24"/>
        </w:rPr>
        <w:t xml:space="preserve">: </w:t>
      </w:r>
      <w:r w:rsidR="009272A1">
        <w:rPr>
          <w:rFonts w:ascii="Times New Roman" w:hAnsi="Times New Roman" w:cs="Times New Roman"/>
          <w:b/>
          <w:sz w:val="24"/>
          <w:szCs w:val="24"/>
        </w:rPr>
        <w:t>22PWCSE21</w:t>
      </w:r>
      <w:r w:rsidR="00D35B52">
        <w:rPr>
          <w:rFonts w:ascii="Times New Roman" w:hAnsi="Times New Roman" w:cs="Times New Roman"/>
          <w:b/>
          <w:sz w:val="24"/>
          <w:szCs w:val="24"/>
        </w:rPr>
        <w:t>65</w:t>
      </w:r>
    </w:p>
    <w:p w:rsidR="001E637E" w:rsidRPr="00AB6718" w:rsidRDefault="001E637E" w:rsidP="001E637E">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D35B52">
        <w:rPr>
          <w:rFonts w:ascii="Times New Roman" w:hAnsi="Times New Roman" w:cs="Times New Roman"/>
          <w:b/>
          <w:sz w:val="24"/>
          <w:szCs w:val="24"/>
        </w:rPr>
        <w:t>B</w:t>
      </w:r>
    </w:p>
    <w:p w:rsidR="001E637E" w:rsidRDefault="001E637E" w:rsidP="001E637E">
      <w:pPr>
        <w:jc w:val="center"/>
        <w:rPr>
          <w:rFonts w:ascii="Times New Roman" w:hAnsi="Times New Roman" w:cs="Times New Roman"/>
          <w:sz w:val="24"/>
          <w:szCs w:val="24"/>
        </w:rPr>
      </w:pPr>
    </w:p>
    <w:p w:rsidR="001E637E" w:rsidRDefault="001E637E" w:rsidP="001E637E">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rsidR="001E637E" w:rsidRDefault="001E637E" w:rsidP="001E637E">
      <w:pPr>
        <w:jc w:val="center"/>
        <w:rPr>
          <w:rFonts w:ascii="Times New Roman" w:hAnsi="Times New Roman" w:cs="Times New Roman"/>
          <w:sz w:val="24"/>
          <w:szCs w:val="24"/>
        </w:rPr>
      </w:pPr>
    </w:p>
    <w:p w:rsidR="001E637E" w:rsidRDefault="001E637E" w:rsidP="001E637E">
      <w:pPr>
        <w:rPr>
          <w:rFonts w:ascii="Times New Roman" w:hAnsi="Times New Roman" w:cs="Times New Roman"/>
          <w:sz w:val="24"/>
          <w:szCs w:val="24"/>
        </w:rPr>
      </w:pPr>
    </w:p>
    <w:p w:rsidR="001E637E" w:rsidRPr="009272A1" w:rsidRDefault="001E637E" w:rsidP="001E637E">
      <w:pPr>
        <w:jc w:val="center"/>
        <w:rPr>
          <w:rFonts w:ascii="Times New Roman" w:hAnsi="Times New Roman" w:cs="Times New Roman"/>
          <w:sz w:val="24"/>
          <w:szCs w:val="24"/>
        </w:rPr>
      </w:pPr>
      <w:r w:rsidRPr="009272A1">
        <w:rPr>
          <w:rFonts w:ascii="Times New Roman" w:hAnsi="Times New Roman" w:cs="Times New Roman"/>
          <w:sz w:val="28"/>
          <w:szCs w:val="24"/>
        </w:rPr>
        <w:t>Submitted to:</w:t>
      </w:r>
      <w:r w:rsidRPr="009272A1">
        <w:rPr>
          <w:rFonts w:ascii="Times New Roman" w:hAnsi="Times New Roman" w:cs="Times New Roman"/>
          <w:sz w:val="24"/>
          <w:szCs w:val="24"/>
        </w:rPr>
        <w:t xml:space="preserve"> </w:t>
      </w:r>
    </w:p>
    <w:p w:rsidR="001E637E" w:rsidRPr="009272A1" w:rsidRDefault="001E637E" w:rsidP="001E637E">
      <w:pPr>
        <w:jc w:val="center"/>
        <w:rPr>
          <w:rFonts w:ascii="Times New Roman" w:hAnsi="Times New Roman" w:cs="Times New Roman"/>
          <w:b/>
          <w:sz w:val="28"/>
          <w:szCs w:val="24"/>
        </w:rPr>
      </w:pPr>
      <w:r w:rsidRPr="009272A1">
        <w:rPr>
          <w:rFonts w:ascii="Times New Roman" w:hAnsi="Times New Roman" w:cs="Times New Roman"/>
          <w:b/>
          <w:sz w:val="28"/>
          <w:szCs w:val="24"/>
        </w:rPr>
        <w:t xml:space="preserve">Dr. MUNIBA ASHFAQ </w:t>
      </w:r>
    </w:p>
    <w:p w:rsidR="001E637E" w:rsidRPr="0063110E" w:rsidRDefault="009272A1" w:rsidP="001E637E">
      <w:pPr>
        <w:jc w:val="center"/>
        <w:rPr>
          <w:rFonts w:ascii="Times New Roman" w:hAnsi="Times New Roman" w:cs="Times New Roman"/>
          <w:sz w:val="28"/>
          <w:szCs w:val="24"/>
        </w:rPr>
      </w:pPr>
      <w:r>
        <w:rPr>
          <w:rFonts w:ascii="Times New Roman" w:hAnsi="Times New Roman" w:cs="Times New Roman"/>
          <w:sz w:val="28"/>
          <w:szCs w:val="24"/>
        </w:rPr>
        <w:t xml:space="preserve">DATE: </w:t>
      </w:r>
      <w:r w:rsidR="00D35B52">
        <w:rPr>
          <w:rFonts w:ascii="Times New Roman" w:hAnsi="Times New Roman" w:cs="Times New Roman"/>
          <w:sz w:val="28"/>
          <w:szCs w:val="24"/>
        </w:rPr>
        <w:t>20-MAY</w:t>
      </w:r>
      <w:r w:rsidR="001E637E" w:rsidRPr="0063110E">
        <w:rPr>
          <w:rFonts w:ascii="Times New Roman" w:hAnsi="Times New Roman" w:cs="Times New Roman"/>
          <w:sz w:val="28"/>
          <w:szCs w:val="24"/>
        </w:rPr>
        <w:t>-2023</w:t>
      </w:r>
    </w:p>
    <w:p w:rsidR="001E637E" w:rsidRPr="0038792E" w:rsidRDefault="001E637E" w:rsidP="001E637E">
      <w:pPr>
        <w:jc w:val="center"/>
        <w:rPr>
          <w:rFonts w:ascii="Times New Roman" w:hAnsi="Times New Roman" w:cs="Times New Roman"/>
          <w:szCs w:val="24"/>
        </w:rPr>
      </w:pPr>
    </w:p>
    <w:p w:rsidR="001E637E" w:rsidRPr="00833A11" w:rsidRDefault="001E637E" w:rsidP="001E637E">
      <w:pPr>
        <w:jc w:val="center"/>
        <w:rPr>
          <w:rFonts w:ascii="Times New Roman" w:hAnsi="Times New Roman" w:cs="Times New Roman"/>
          <w:sz w:val="32"/>
          <w:szCs w:val="24"/>
        </w:rPr>
      </w:pPr>
      <w:r w:rsidRPr="00833A11">
        <w:rPr>
          <w:rFonts w:ascii="Times New Roman" w:hAnsi="Times New Roman" w:cs="Times New Roman"/>
          <w:sz w:val="32"/>
          <w:szCs w:val="24"/>
        </w:rPr>
        <w:t>Department of Computer Systems Engineering</w:t>
      </w:r>
    </w:p>
    <w:p w:rsidR="001E637E" w:rsidRDefault="001E637E" w:rsidP="001E637E">
      <w:pPr>
        <w:jc w:val="center"/>
        <w:rPr>
          <w:rFonts w:ascii="Times New Roman" w:hAnsi="Times New Roman" w:cs="Times New Roman"/>
          <w:sz w:val="32"/>
          <w:szCs w:val="24"/>
        </w:rPr>
      </w:pPr>
      <w:r w:rsidRPr="00833A11">
        <w:rPr>
          <w:rFonts w:ascii="Times New Roman" w:hAnsi="Times New Roman" w:cs="Times New Roman"/>
          <w:sz w:val="32"/>
          <w:szCs w:val="24"/>
        </w:rPr>
        <w:t>University of Engineering and Technology, Peshawar</w:t>
      </w:r>
    </w:p>
    <w:p w:rsidR="00E36497" w:rsidRDefault="00E36497" w:rsidP="001E637E">
      <w:pPr>
        <w:jc w:val="center"/>
        <w:rPr>
          <w:rFonts w:ascii="Times New Roman" w:hAnsi="Times New Roman" w:cs="Times New Roman"/>
          <w:sz w:val="32"/>
          <w:szCs w:val="24"/>
        </w:rPr>
      </w:pPr>
    </w:p>
    <w:p w:rsidR="009272A1" w:rsidRDefault="009272A1" w:rsidP="001E637E">
      <w:pPr>
        <w:jc w:val="center"/>
        <w:rPr>
          <w:rFonts w:ascii="Times New Roman" w:hAnsi="Times New Roman" w:cs="Times New Roman"/>
          <w:sz w:val="32"/>
          <w:szCs w:val="24"/>
        </w:rPr>
      </w:pPr>
    </w:p>
    <w:p w:rsidR="009272A1" w:rsidRDefault="009272A1" w:rsidP="009272A1">
      <w:pPr>
        <w:tabs>
          <w:tab w:val="left" w:pos="3765"/>
          <w:tab w:val="center" w:pos="4680"/>
        </w:tabs>
        <w:rPr>
          <w:rFonts w:ascii="Times New Roman" w:hAnsi="Times New Roman" w:cs="Times New Roman"/>
          <w:b/>
          <w:sz w:val="32"/>
          <w:szCs w:val="24"/>
        </w:rPr>
      </w:pPr>
      <w:r>
        <w:rPr>
          <w:rFonts w:ascii="Times New Roman" w:hAnsi="Times New Roman" w:cs="Times New Roman"/>
          <w:b/>
          <w:sz w:val="32"/>
          <w:szCs w:val="24"/>
        </w:rPr>
        <w:tab/>
      </w:r>
    </w:p>
    <w:p w:rsidR="009272A1" w:rsidRDefault="009272A1" w:rsidP="009272A1">
      <w:pPr>
        <w:tabs>
          <w:tab w:val="left" w:pos="3765"/>
          <w:tab w:val="center" w:pos="4680"/>
        </w:tabs>
        <w:rPr>
          <w:rFonts w:ascii="Times New Roman" w:hAnsi="Times New Roman" w:cs="Times New Roman"/>
          <w:b/>
          <w:sz w:val="32"/>
          <w:szCs w:val="24"/>
        </w:rPr>
      </w:pPr>
    </w:p>
    <w:p w:rsidR="00E36497" w:rsidRPr="009272A1" w:rsidRDefault="009272A1" w:rsidP="009272A1">
      <w:pPr>
        <w:tabs>
          <w:tab w:val="left" w:pos="3765"/>
          <w:tab w:val="center" w:pos="4680"/>
        </w:tabs>
        <w:rPr>
          <w:rFonts w:ascii="Times New Roman" w:hAnsi="Times New Roman" w:cs="Times New Roman"/>
          <w:b/>
          <w:sz w:val="32"/>
          <w:szCs w:val="24"/>
        </w:rPr>
      </w:pPr>
      <w:r>
        <w:rPr>
          <w:rFonts w:ascii="Times New Roman" w:hAnsi="Times New Roman" w:cs="Times New Roman"/>
          <w:b/>
          <w:sz w:val="32"/>
          <w:szCs w:val="24"/>
        </w:rPr>
        <w:tab/>
      </w:r>
    </w:p>
    <w:p w:rsidR="00E36497" w:rsidRDefault="00E36497" w:rsidP="001E637E">
      <w:pPr>
        <w:jc w:val="center"/>
        <w:rPr>
          <w:rFonts w:ascii="Times New Roman" w:hAnsi="Times New Roman" w:cs="Times New Roman"/>
          <w:sz w:val="32"/>
          <w:szCs w:val="24"/>
        </w:rPr>
      </w:pPr>
    </w:p>
    <w:p w:rsidR="003876BA" w:rsidRPr="008B6642" w:rsidRDefault="008B6642">
      <w:pPr>
        <w:rPr>
          <w:b/>
          <w:color w:val="2E74B5" w:themeColor="accent1" w:themeShade="BF"/>
          <w:sz w:val="32"/>
          <w:szCs w:val="32"/>
        </w:rPr>
      </w:pPr>
      <w:r>
        <w:rPr>
          <w:b/>
          <w:color w:val="2E74B5" w:themeColor="accent1" w:themeShade="BF"/>
          <w:sz w:val="32"/>
          <w:szCs w:val="32"/>
        </w:rPr>
        <w:t>OBJECTIVES OF LAB</w:t>
      </w:r>
    </w:p>
    <w:p w:rsidR="00E36497" w:rsidRPr="008B6642" w:rsidRDefault="008B6642" w:rsidP="008B6642">
      <w:pPr>
        <w:pStyle w:val="ListParagraph"/>
        <w:numPr>
          <w:ilvl w:val="0"/>
          <w:numId w:val="15"/>
        </w:numPr>
        <w:rPr>
          <w:rFonts w:ascii="Times New Roman" w:hAnsi="Times New Roman" w:cs="Times New Roman"/>
          <w:sz w:val="32"/>
          <w:szCs w:val="24"/>
        </w:rPr>
      </w:pPr>
      <w:r w:rsidRPr="008B6642">
        <w:rPr>
          <w:rFonts w:ascii="Times New Roman" w:hAnsi="Times New Roman" w:cs="Times New Roman"/>
          <w:sz w:val="32"/>
          <w:szCs w:val="24"/>
        </w:rPr>
        <w:t>What is</w:t>
      </w:r>
      <w:r w:rsidRPr="008B6642">
        <w:rPr>
          <w:rFonts w:ascii="Times New Roman" w:hAnsi="Times New Roman" w:cs="Times New Roman"/>
          <w:szCs w:val="24"/>
        </w:rPr>
        <w:t xml:space="preserve"> </w:t>
      </w:r>
      <w:r w:rsidRPr="008B6642">
        <w:rPr>
          <w:rFonts w:ascii="Times New Roman" w:hAnsi="Times New Roman" w:cs="Times New Roman"/>
          <w:sz w:val="28"/>
          <w:szCs w:val="24"/>
        </w:rPr>
        <w:t>KCL</w:t>
      </w:r>
      <w:r w:rsidR="009272A1" w:rsidRPr="008B6642">
        <w:rPr>
          <w:rFonts w:ascii="Times New Roman" w:hAnsi="Times New Roman" w:cs="Times New Roman"/>
          <w:sz w:val="32"/>
          <w:szCs w:val="24"/>
        </w:rPr>
        <w:t>?</w:t>
      </w:r>
    </w:p>
    <w:p w:rsidR="00E36497" w:rsidRDefault="008B6642" w:rsidP="008B6642">
      <w:pPr>
        <w:pStyle w:val="ListParagraph"/>
        <w:numPr>
          <w:ilvl w:val="0"/>
          <w:numId w:val="15"/>
        </w:numPr>
        <w:rPr>
          <w:rFonts w:ascii="Times New Roman" w:hAnsi="Times New Roman" w:cs="Times New Roman"/>
          <w:sz w:val="32"/>
          <w:szCs w:val="24"/>
        </w:rPr>
      </w:pPr>
      <w:r w:rsidRPr="008B6642">
        <w:rPr>
          <w:rFonts w:ascii="Times New Roman" w:hAnsi="Times New Roman" w:cs="Times New Roman"/>
          <w:sz w:val="32"/>
          <w:szCs w:val="24"/>
        </w:rPr>
        <w:t xml:space="preserve">To verify </w:t>
      </w:r>
      <w:r>
        <w:rPr>
          <w:rFonts w:ascii="Times New Roman" w:hAnsi="Times New Roman" w:cs="Times New Roman"/>
          <w:sz w:val="32"/>
          <w:szCs w:val="24"/>
        </w:rPr>
        <w:t>KCL</w:t>
      </w:r>
      <w:r w:rsidRPr="008B6642">
        <w:rPr>
          <w:rFonts w:ascii="Times New Roman" w:hAnsi="Times New Roman" w:cs="Times New Roman"/>
          <w:sz w:val="32"/>
          <w:szCs w:val="24"/>
        </w:rPr>
        <w:t xml:space="preserve"> using pspice software</w:t>
      </w:r>
      <w:r>
        <w:rPr>
          <w:rFonts w:ascii="Times New Roman" w:hAnsi="Times New Roman" w:cs="Times New Roman"/>
          <w:sz w:val="32"/>
          <w:szCs w:val="24"/>
        </w:rPr>
        <w:t>.</w:t>
      </w:r>
    </w:p>
    <w:p w:rsidR="008B6642" w:rsidRPr="008B6642" w:rsidRDefault="008B6642" w:rsidP="008B6642">
      <w:pPr>
        <w:pStyle w:val="ListParagraph"/>
        <w:numPr>
          <w:ilvl w:val="0"/>
          <w:numId w:val="15"/>
        </w:numPr>
        <w:rPr>
          <w:rFonts w:ascii="Times New Roman" w:hAnsi="Times New Roman" w:cs="Times New Roman"/>
          <w:sz w:val="32"/>
          <w:szCs w:val="24"/>
        </w:rPr>
      </w:pPr>
      <w:r>
        <w:rPr>
          <w:rFonts w:ascii="Times New Roman" w:hAnsi="Times New Roman" w:cs="Times New Roman"/>
          <w:sz w:val="32"/>
          <w:szCs w:val="24"/>
        </w:rPr>
        <w:t>To know why KCL is also call as law of conservation of charge.</w:t>
      </w:r>
    </w:p>
    <w:p w:rsidR="009272A1" w:rsidRPr="008B6642" w:rsidRDefault="00E36497">
      <w:pPr>
        <w:rPr>
          <w:rFonts w:ascii="Times New Roman" w:hAnsi="Times New Roman" w:cs="Times New Roman"/>
          <w:b/>
          <w:color w:val="2E74B5" w:themeColor="accent1" w:themeShade="BF"/>
          <w:sz w:val="28"/>
          <w:szCs w:val="28"/>
        </w:rPr>
      </w:pPr>
      <w:r w:rsidRPr="008B6642">
        <w:rPr>
          <w:rFonts w:ascii="Times New Roman" w:hAnsi="Times New Roman" w:cs="Times New Roman"/>
          <w:b/>
          <w:color w:val="2E74B5" w:themeColor="accent1" w:themeShade="BF"/>
          <w:sz w:val="28"/>
          <w:szCs w:val="28"/>
        </w:rPr>
        <w:t>K</w:t>
      </w:r>
      <w:r w:rsidR="008B6642">
        <w:rPr>
          <w:rFonts w:ascii="Times New Roman" w:hAnsi="Times New Roman" w:cs="Times New Roman"/>
          <w:b/>
          <w:color w:val="2E74B5" w:themeColor="accent1" w:themeShade="BF"/>
          <w:sz w:val="28"/>
          <w:szCs w:val="28"/>
        </w:rPr>
        <w:t>IRCHOFFS CURRENT LAW(KCL)</w:t>
      </w:r>
    </w:p>
    <w:p w:rsidR="00E36497" w:rsidRPr="008B6642" w:rsidRDefault="008B6642">
      <w:pPr>
        <w:rPr>
          <w:b/>
          <w:i/>
          <w:sz w:val="32"/>
          <w:szCs w:val="32"/>
        </w:rPr>
      </w:pPr>
      <w:r>
        <w:rPr>
          <w:rFonts w:ascii="Times New Roman" w:hAnsi="Times New Roman" w:cs="Times New Roman"/>
          <w:b/>
          <w:i/>
          <w:sz w:val="28"/>
          <w:szCs w:val="28"/>
        </w:rPr>
        <w:t>Statement of</w:t>
      </w:r>
      <w:r w:rsidR="00405DFF">
        <w:rPr>
          <w:rFonts w:ascii="Times New Roman" w:hAnsi="Times New Roman" w:cs="Times New Roman"/>
          <w:b/>
          <w:i/>
          <w:sz w:val="28"/>
          <w:szCs w:val="28"/>
        </w:rPr>
        <w:t xml:space="preserve"> </w:t>
      </w:r>
      <w:r>
        <w:rPr>
          <w:rFonts w:ascii="Times New Roman" w:hAnsi="Times New Roman" w:cs="Times New Roman"/>
          <w:b/>
          <w:i/>
          <w:sz w:val="28"/>
          <w:szCs w:val="28"/>
        </w:rPr>
        <w:t xml:space="preserve"> </w:t>
      </w:r>
      <w:r w:rsidRPr="008B6642">
        <w:rPr>
          <w:rFonts w:ascii="Times New Roman" w:hAnsi="Times New Roman" w:cs="Times New Roman"/>
          <w:b/>
          <w:color w:val="000000" w:themeColor="text1"/>
          <w:sz w:val="28"/>
          <w:szCs w:val="28"/>
        </w:rPr>
        <w:t>KCL</w:t>
      </w:r>
    </w:p>
    <w:p w:rsidR="00E36497" w:rsidRPr="00405DFF" w:rsidRDefault="00E36497">
      <w:pPr>
        <w:rPr>
          <w:sz w:val="40"/>
          <w:szCs w:val="32"/>
        </w:rPr>
      </w:pPr>
      <w:r w:rsidRPr="00405DFF">
        <w:rPr>
          <w:sz w:val="40"/>
          <w:szCs w:val="32"/>
        </w:rPr>
        <w:t xml:space="preserve">  </w:t>
      </w:r>
      <w:r w:rsidRPr="00405DFF">
        <w:rPr>
          <w:rFonts w:ascii="Times New Roman" w:hAnsi="Times New Roman" w:cs="Times New Roman"/>
          <w:sz w:val="32"/>
          <w:szCs w:val="32"/>
        </w:rPr>
        <w:t>This law states that in an</w:t>
      </w:r>
      <w:r w:rsidR="00405DFF" w:rsidRPr="00405DFF">
        <w:rPr>
          <w:rFonts w:ascii="Times New Roman" w:hAnsi="Times New Roman" w:cs="Times New Roman"/>
          <w:sz w:val="32"/>
          <w:szCs w:val="32"/>
        </w:rPr>
        <w:t>y electrical circuit at a node</w:t>
      </w:r>
      <w:r w:rsidRPr="00405DFF">
        <w:rPr>
          <w:rFonts w:ascii="Times New Roman" w:hAnsi="Times New Roman" w:cs="Times New Roman"/>
          <w:sz w:val="32"/>
          <w:szCs w:val="32"/>
        </w:rPr>
        <w:t xml:space="preserve"> the algebraic sum of current entering the node is equal to  algebraic sum of current leaving the node</w:t>
      </w:r>
      <w:r w:rsidRPr="00405DFF">
        <w:rPr>
          <w:sz w:val="40"/>
          <w:szCs w:val="32"/>
        </w:rPr>
        <w:t>.</w:t>
      </w:r>
    </w:p>
    <w:p w:rsidR="00E36497" w:rsidRPr="00405DFF" w:rsidRDefault="00405DFF">
      <w:pPr>
        <w:rPr>
          <w:rFonts w:ascii="Times New Roman" w:hAnsi="Times New Roman" w:cs="Times New Roman"/>
          <w:b/>
          <w:color w:val="2E74B5" w:themeColor="accent1" w:themeShade="BF"/>
          <w:sz w:val="28"/>
          <w:szCs w:val="32"/>
        </w:rPr>
      </w:pPr>
      <w:r w:rsidRPr="00405DFF">
        <w:rPr>
          <w:rFonts w:ascii="Times New Roman" w:hAnsi="Times New Roman" w:cs="Times New Roman"/>
          <w:b/>
          <w:color w:val="2E74B5" w:themeColor="accent1" w:themeShade="BF"/>
          <w:sz w:val="28"/>
          <w:szCs w:val="32"/>
        </w:rPr>
        <w:t>MATHEMATICAL FORM</w:t>
      </w:r>
    </w:p>
    <w:p w:rsidR="00E36497" w:rsidRPr="00405DFF" w:rsidRDefault="00E36497" w:rsidP="009272A1">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DF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405DFF">
        <w:rPr>
          <w:color w:val="000000" w:themeColor="text1"/>
          <w:sz w:val="32"/>
          <w:szCs w:val="3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entering</w:t>
      </w:r>
      <w:r w:rsidRPr="00405DFF">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w:t>
      </w:r>
      <w:r w:rsidRPr="00405DFF">
        <w:rPr>
          <w:color w:val="000000" w:themeColor="text1"/>
          <w:sz w:val="32"/>
          <w:szCs w:val="3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leaving</w:t>
      </w:r>
    </w:p>
    <w:p w:rsidR="00E36497" w:rsidRPr="00405DFF" w:rsidRDefault="00E36497">
      <w:pPr>
        <w:rPr>
          <w:rFonts w:ascii="Times New Roman" w:hAnsi="Times New Roman" w:cs="Times New Roman"/>
          <w:color w:val="9CC2E5" w:themeColor="accent1" w:themeTint="9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5DFF">
        <w:rPr>
          <w:rFonts w:ascii="Times New Roman" w:hAnsi="Times New Roman" w:cs="Times New Roman"/>
          <w:color w:val="9CC2E5" w:themeColor="accent1" w:themeTint="99"/>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CIRCUIT DAIGRAM:</w:t>
      </w:r>
    </w:p>
    <w:p w:rsidR="00E36497" w:rsidRDefault="007F5C78">
      <w:r>
        <w:rPr>
          <w:noProof/>
        </w:rPr>
        <w:object w:dxaOrig="3259" w:dyaOrig="3170">
          <v:rect id="rectole0000000001" o:spid="_x0000_i1025" style="width:162.75pt;height:159pt" o:ole="" o:preferrelative="t" stroked="f">
            <v:imagedata r:id="rId7" o:title=""/>
          </v:rect>
          <o:OLEObject Type="Embed" ProgID="StaticMetafile" ShapeID="rectole0000000001" DrawAspect="Content" ObjectID="_1746092285" r:id="rId8"/>
        </w:object>
      </w:r>
    </w:p>
    <w:p w:rsidR="00E36497" w:rsidRDefault="00E36497"/>
    <w:p w:rsidR="009272A1" w:rsidRDefault="009272A1" w:rsidP="00E36497">
      <w:pPr>
        <w:keepNext/>
        <w:keepLines/>
        <w:spacing w:before="40" w:after="0"/>
        <w:rPr>
          <w:rFonts w:ascii="Calibri Light" w:eastAsia="Calibri Light" w:hAnsi="Calibri Light" w:cs="Calibri Light"/>
          <w:b/>
          <w:color w:val="002060"/>
          <w:sz w:val="36"/>
          <w:u w:val="single"/>
        </w:rPr>
      </w:pPr>
    </w:p>
    <w:p w:rsidR="009272A1" w:rsidRDefault="009272A1" w:rsidP="00E36497">
      <w:pPr>
        <w:keepNext/>
        <w:keepLines/>
        <w:spacing w:before="40" w:after="0"/>
        <w:rPr>
          <w:rFonts w:ascii="Calibri Light" w:eastAsia="Calibri Light" w:hAnsi="Calibri Light" w:cs="Calibri Light"/>
          <w:b/>
          <w:color w:val="002060"/>
          <w:sz w:val="36"/>
          <w:u w:val="single"/>
        </w:rPr>
      </w:pPr>
    </w:p>
    <w:p w:rsidR="009272A1" w:rsidRDefault="009272A1" w:rsidP="00E36497">
      <w:pPr>
        <w:keepNext/>
        <w:keepLines/>
        <w:spacing w:before="40" w:after="0"/>
        <w:rPr>
          <w:rFonts w:ascii="Calibri Light" w:eastAsia="Calibri Light" w:hAnsi="Calibri Light" w:cs="Calibri Light"/>
          <w:b/>
          <w:color w:val="002060"/>
          <w:sz w:val="36"/>
          <w:u w:val="single"/>
        </w:rPr>
      </w:pPr>
    </w:p>
    <w:p w:rsidR="00E36497" w:rsidRPr="00405DFF" w:rsidRDefault="00E36497" w:rsidP="009272A1">
      <w:pPr>
        <w:keepNext/>
        <w:keepLines/>
        <w:spacing w:before="40" w:after="0"/>
        <w:rPr>
          <w:rFonts w:ascii="Times New Roman" w:eastAsia="Calibri Light"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5DFF">
        <w:rPr>
          <w:rFonts w:ascii="Times New Roman" w:eastAsia="Calibri Light"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SAME RESISTANCE:</w:t>
      </w:r>
    </w:p>
    <w:p w:rsidR="009272A1" w:rsidRPr="00405DFF" w:rsidRDefault="009272A1" w:rsidP="009272A1">
      <w:pPr>
        <w:keepNext/>
        <w:keepLines/>
        <w:spacing w:before="40" w:after="0"/>
        <w:rPr>
          <w:rFonts w:ascii="Times New Roman" w:eastAsia="Calibri Light"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36497" w:rsidRPr="009272A1" w:rsidRDefault="00E36497" w:rsidP="00E36497">
      <w:pPr>
        <w:numPr>
          <w:ilvl w:val="0"/>
          <w:numId w:val="1"/>
        </w:numPr>
        <w:ind w:left="720" w:hanging="360"/>
        <w:rPr>
          <w:rFonts w:ascii="Calibri" w:eastAsia="Calibri" w:hAnsi="Calibri" w:cs="Calibri"/>
          <w:sz w:val="24"/>
          <w:szCs w:val="24"/>
        </w:rPr>
      </w:pPr>
      <w:r w:rsidRPr="009272A1">
        <w:rPr>
          <w:rFonts w:ascii="Calibri" w:eastAsia="Calibri" w:hAnsi="Calibri" w:cs="Calibri"/>
          <w:sz w:val="24"/>
          <w:szCs w:val="24"/>
        </w:rPr>
        <w:t>5V</w:t>
      </w:r>
      <w:r w:rsidR="008B6642">
        <w:rPr>
          <w:rFonts w:ascii="Calibri" w:eastAsia="Calibri" w:hAnsi="Calibri" w:cs="Calibri"/>
          <w:sz w:val="24"/>
          <w:szCs w:val="24"/>
        </w:rPr>
        <w:t>:</w:t>
      </w:r>
    </w:p>
    <w:p w:rsidR="00E36497" w:rsidRDefault="00E36497" w:rsidP="00E36497">
      <w:pPr>
        <w:rPr>
          <w:rFonts w:ascii="Calibri" w:eastAsia="Calibri" w:hAnsi="Calibri" w:cs="Calibri"/>
        </w:rPr>
      </w:pPr>
    </w:p>
    <w:p w:rsidR="00E36497" w:rsidRDefault="009272A1" w:rsidP="008B6642">
      <w:pPr>
        <w:spacing w:after="0" w:line="240" w:lineRule="auto"/>
        <w:jc w:val="center"/>
        <w:rPr>
          <w:rFonts w:ascii="Calibri Light" w:eastAsia="Calibri Light" w:hAnsi="Calibri Light" w:cs="Calibri Light"/>
          <w:spacing w:val="-10"/>
          <w:sz w:val="56"/>
        </w:rPr>
      </w:pPr>
      <w:r>
        <w:rPr>
          <w:noProof/>
        </w:rPr>
        <w:object w:dxaOrig="7027" w:dyaOrig="4608">
          <v:rect id="rectole0000000005" o:spid="_x0000_i1026" style="width:280.5pt;height:138pt" o:ole="" o:preferrelative="t" stroked="f">
            <v:imagedata r:id="rId9" o:title="" croptop="8112f" cropbottom="18145f" cropleft="8954f" cropright="10023f"/>
          </v:rect>
          <o:OLEObject Type="Embed" ProgID="StaticMetafile" ShapeID="rectole0000000005" DrawAspect="Content" ObjectID="_1746092286" r:id="rId10"/>
        </w:object>
      </w:r>
    </w:p>
    <w:p w:rsidR="00E36497" w:rsidRPr="00291849" w:rsidRDefault="00E36497" w:rsidP="00E36497">
      <w:pPr>
        <w:numPr>
          <w:ilvl w:val="0"/>
          <w:numId w:val="2"/>
        </w:numPr>
        <w:ind w:left="720" w:hanging="360"/>
        <w:rPr>
          <w:rFonts w:ascii="Calibri" w:eastAsia="Calibri" w:hAnsi="Calibri" w:cs="Calibri"/>
          <w:sz w:val="24"/>
        </w:rPr>
      </w:pPr>
      <w:r w:rsidRPr="00291849">
        <w:rPr>
          <w:rFonts w:ascii="Calibri" w:eastAsia="Calibri" w:hAnsi="Calibri" w:cs="Calibri"/>
          <w:sz w:val="24"/>
        </w:rPr>
        <w:t>10V</w:t>
      </w:r>
      <w:r w:rsidR="008B6642">
        <w:rPr>
          <w:rFonts w:ascii="Calibri" w:eastAsia="Calibri" w:hAnsi="Calibri" w:cs="Calibri"/>
          <w:sz w:val="24"/>
        </w:rPr>
        <w:t>:</w:t>
      </w:r>
    </w:p>
    <w:p w:rsidR="00E36497" w:rsidRDefault="009272A1" w:rsidP="008B6642">
      <w:pPr>
        <w:jc w:val="center"/>
        <w:rPr>
          <w:rFonts w:ascii="Calibri" w:eastAsia="Calibri" w:hAnsi="Calibri" w:cs="Calibri"/>
        </w:rPr>
      </w:pPr>
      <w:r>
        <w:rPr>
          <w:noProof/>
        </w:rPr>
        <w:object w:dxaOrig="6624" w:dyaOrig="4392">
          <v:rect id="rectole0000000006" o:spid="_x0000_i1027" style="width:252pt;height:128.25pt" o:ole="" o:preferrelative="t" stroked="f">
            <v:imagedata r:id="rId11" o:title="" croptop="9394f" cropbottom="17894f" cropleft="7579f" cropright="8025f"/>
          </v:rect>
          <o:OLEObject Type="Embed" ProgID="StaticMetafile" ShapeID="rectole0000000006" DrawAspect="Content" ObjectID="_1746092287" r:id="rId12"/>
        </w:object>
      </w:r>
    </w:p>
    <w:p w:rsidR="00E36497" w:rsidRPr="00291849" w:rsidRDefault="00E36497" w:rsidP="00E36497">
      <w:pPr>
        <w:numPr>
          <w:ilvl w:val="0"/>
          <w:numId w:val="3"/>
        </w:numPr>
        <w:ind w:left="720" w:hanging="360"/>
        <w:rPr>
          <w:rFonts w:ascii="Calibri" w:eastAsia="Calibri" w:hAnsi="Calibri" w:cs="Calibri"/>
          <w:sz w:val="24"/>
        </w:rPr>
      </w:pPr>
      <w:r w:rsidRPr="00291849">
        <w:rPr>
          <w:rFonts w:ascii="Calibri" w:eastAsia="Calibri" w:hAnsi="Calibri" w:cs="Calibri"/>
          <w:sz w:val="24"/>
        </w:rPr>
        <w:t>15V:</w:t>
      </w:r>
    </w:p>
    <w:p w:rsidR="00E36497" w:rsidRDefault="009272A1" w:rsidP="008B6642">
      <w:pPr>
        <w:jc w:val="center"/>
        <w:rPr>
          <w:rFonts w:ascii="Calibri" w:eastAsia="Calibri" w:hAnsi="Calibri" w:cs="Calibri"/>
        </w:rPr>
      </w:pPr>
      <w:r>
        <w:rPr>
          <w:noProof/>
        </w:rPr>
        <w:object w:dxaOrig="6609" w:dyaOrig="4521">
          <v:rect id="rectole0000000007" o:spid="_x0000_i1028" style="width:255.75pt;height:134.25pt" o:ole="" o:preferrelative="t" stroked="f">
            <v:imagedata r:id="rId13" o:title="" croptop="10416f" cropbottom="16276f" cropleft="7149f" cropright="7596f"/>
          </v:rect>
          <o:OLEObject Type="Embed" ProgID="StaticMetafile" ShapeID="rectole0000000007" DrawAspect="Content" ObjectID="_1746092288" r:id="rId14"/>
        </w:object>
      </w:r>
    </w:p>
    <w:p w:rsidR="009272A1" w:rsidRDefault="009272A1" w:rsidP="00E36497">
      <w:pPr>
        <w:rPr>
          <w:rFonts w:ascii="Calibri" w:eastAsia="Calibri" w:hAnsi="Calibri" w:cs="Calibri"/>
        </w:rPr>
      </w:pPr>
    </w:p>
    <w:p w:rsidR="009272A1" w:rsidRDefault="009272A1" w:rsidP="00E36497">
      <w:pPr>
        <w:rPr>
          <w:rFonts w:ascii="Calibri" w:eastAsia="Calibri" w:hAnsi="Calibri" w:cs="Calibri"/>
        </w:rPr>
      </w:pPr>
    </w:p>
    <w:p w:rsidR="009272A1" w:rsidRPr="00405DFF" w:rsidRDefault="009272A1" w:rsidP="00E36497">
      <w:pPr>
        <w:rPr>
          <w:rFonts w:ascii="Calibri" w:eastAsia="Calibri" w:hAnsi="Calibri" w:cs="Calibr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72A1" w:rsidRPr="00405DFF" w:rsidRDefault="009272A1" w:rsidP="00E36497">
      <w:pPr>
        <w:rPr>
          <w:rFonts w:ascii="Calibri" w:eastAsia="Calibri" w:hAnsi="Calibri" w:cs="Calibr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36497" w:rsidRPr="00405DFF" w:rsidRDefault="00E36497" w:rsidP="008B6642">
      <w:pPr>
        <w:keepNext/>
        <w:keepLines/>
        <w:spacing w:before="40" w:after="0"/>
        <w:rPr>
          <w:rFonts w:ascii="Times New Roman" w:eastAsia="Calibri Light"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5DFF">
        <w:rPr>
          <w:rFonts w:ascii="Times New Roman" w:eastAsia="Calibri"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w:t>
      </w:r>
      <w:r w:rsidR="008B6642" w:rsidRPr="00405DFF">
        <w:rPr>
          <w:rFonts w:ascii="Times New Roman" w:eastAsia="Calibri"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8B6642" w:rsidRPr="00405DFF">
        <w:rPr>
          <w:rFonts w:ascii="Times New Roman" w:eastAsia="Calibri Light"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Same Resistance:</w:t>
      </w:r>
    </w:p>
    <w:p w:rsidR="008B6642" w:rsidRPr="008B6642" w:rsidRDefault="008B6642" w:rsidP="008B6642">
      <w:pPr>
        <w:keepNext/>
        <w:keepLines/>
        <w:spacing w:before="40" w:after="0"/>
        <w:rPr>
          <w:rFonts w:ascii="Calibri Light" w:eastAsia="Calibri Light" w:hAnsi="Calibri Light" w:cs="Calibri Light"/>
          <w:b/>
          <w:color w:val="002060"/>
          <w:sz w:val="36"/>
          <w:u w:val="single"/>
        </w:rPr>
      </w:pPr>
    </w:p>
    <w:tbl>
      <w:tblPr>
        <w:tblStyle w:val="GridTable4-Accent2"/>
        <w:tblW w:w="0" w:type="auto"/>
        <w:tblLook w:val="04A0" w:firstRow="1" w:lastRow="0" w:firstColumn="1" w:lastColumn="0" w:noHBand="0" w:noVBand="1"/>
      </w:tblPr>
      <w:tblGrid>
        <w:gridCol w:w="1004"/>
        <w:gridCol w:w="987"/>
        <w:gridCol w:w="988"/>
        <w:gridCol w:w="988"/>
        <w:gridCol w:w="988"/>
        <w:gridCol w:w="1022"/>
        <w:gridCol w:w="1022"/>
        <w:gridCol w:w="1022"/>
        <w:gridCol w:w="1329"/>
      </w:tblGrid>
      <w:tr w:rsidR="00E36497" w:rsidTr="008B6642">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004" w:type="dxa"/>
          </w:tcPr>
          <w:p w:rsidR="00E36497" w:rsidRDefault="00291849" w:rsidP="003E4024">
            <w:pPr>
              <w:rPr>
                <w:rFonts w:ascii="Calibri" w:eastAsia="Calibri" w:hAnsi="Calibri" w:cs="Calibri"/>
              </w:rPr>
            </w:pPr>
            <w:r>
              <w:rPr>
                <w:rFonts w:ascii="Calibri" w:eastAsia="Calibri" w:hAnsi="Calibri" w:cs="Calibri"/>
                <w:sz w:val="24"/>
              </w:rPr>
              <w:t>S</w:t>
            </w:r>
            <w:r w:rsidR="00E36497" w:rsidRPr="00291849">
              <w:rPr>
                <w:rFonts w:ascii="Calibri" w:eastAsia="Calibri" w:hAnsi="Calibri" w:cs="Calibri"/>
                <w:sz w:val="24"/>
              </w:rPr>
              <w:t>.</w:t>
            </w:r>
            <w:r>
              <w:rPr>
                <w:rFonts w:ascii="Calibri" w:eastAsia="Calibri" w:hAnsi="Calibri" w:cs="Calibri"/>
                <w:sz w:val="24"/>
              </w:rPr>
              <w:t xml:space="preserve"> </w:t>
            </w:r>
            <w:r w:rsidR="00E36497" w:rsidRPr="00291849">
              <w:rPr>
                <w:rFonts w:ascii="Calibri" w:eastAsia="Calibri" w:hAnsi="Calibri" w:cs="Calibri"/>
                <w:sz w:val="24"/>
              </w:rPr>
              <w:t>No</w:t>
            </w:r>
          </w:p>
        </w:tc>
        <w:tc>
          <w:tcPr>
            <w:tcW w:w="987"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w:t>
            </w:r>
          </w:p>
        </w:tc>
        <w:tc>
          <w:tcPr>
            <w:tcW w:w="988"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R1</w:t>
            </w:r>
          </w:p>
        </w:tc>
        <w:tc>
          <w:tcPr>
            <w:tcW w:w="988"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R2</w:t>
            </w:r>
          </w:p>
        </w:tc>
        <w:tc>
          <w:tcPr>
            <w:tcW w:w="988"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R3</w:t>
            </w:r>
          </w:p>
        </w:tc>
        <w:tc>
          <w:tcPr>
            <w:tcW w:w="1022"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I1</w:t>
            </w:r>
          </w:p>
        </w:tc>
        <w:tc>
          <w:tcPr>
            <w:tcW w:w="1022"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I2</w:t>
            </w:r>
          </w:p>
        </w:tc>
        <w:tc>
          <w:tcPr>
            <w:tcW w:w="1022"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I3</w:t>
            </w:r>
          </w:p>
        </w:tc>
        <w:tc>
          <w:tcPr>
            <w:tcW w:w="1329"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I1=I2+I3</w:t>
            </w:r>
          </w:p>
        </w:tc>
      </w:tr>
      <w:tr w:rsidR="00E36497" w:rsidTr="008B664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004" w:type="dxa"/>
          </w:tcPr>
          <w:p w:rsidR="00E36497" w:rsidRDefault="00E36497" w:rsidP="003E4024">
            <w:pPr>
              <w:rPr>
                <w:rFonts w:ascii="Calibri" w:eastAsia="Calibri" w:hAnsi="Calibri" w:cs="Calibri"/>
              </w:rPr>
            </w:pPr>
            <w:r>
              <w:rPr>
                <w:rFonts w:ascii="Calibri" w:eastAsia="Calibri" w:hAnsi="Calibri" w:cs="Calibri"/>
              </w:rPr>
              <w:t>1</w:t>
            </w:r>
          </w:p>
        </w:tc>
        <w:tc>
          <w:tcPr>
            <w:tcW w:w="987"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w:t>
            </w:r>
          </w:p>
        </w:tc>
        <w:tc>
          <w:tcPr>
            <w:tcW w:w="988"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988"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988"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1022"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3.333A</w:t>
            </w:r>
          </w:p>
        </w:tc>
        <w:tc>
          <w:tcPr>
            <w:tcW w:w="1022"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1.667A</w:t>
            </w:r>
          </w:p>
        </w:tc>
        <w:tc>
          <w:tcPr>
            <w:tcW w:w="1022"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1.667A</w:t>
            </w:r>
          </w:p>
        </w:tc>
        <w:tc>
          <w:tcPr>
            <w:tcW w:w="1329"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3.333=3.333</w:t>
            </w:r>
          </w:p>
        </w:tc>
      </w:tr>
      <w:tr w:rsidR="00E36497" w:rsidTr="008B6642">
        <w:trPr>
          <w:trHeight w:val="1"/>
        </w:trPr>
        <w:tc>
          <w:tcPr>
            <w:cnfStyle w:val="001000000000" w:firstRow="0" w:lastRow="0" w:firstColumn="1" w:lastColumn="0" w:oddVBand="0" w:evenVBand="0" w:oddHBand="0" w:evenHBand="0" w:firstRowFirstColumn="0" w:firstRowLastColumn="0" w:lastRowFirstColumn="0" w:lastRowLastColumn="0"/>
            <w:tcW w:w="1004" w:type="dxa"/>
          </w:tcPr>
          <w:p w:rsidR="00E36497" w:rsidRDefault="00E36497" w:rsidP="003E4024">
            <w:pPr>
              <w:rPr>
                <w:rFonts w:ascii="Calibri" w:eastAsia="Calibri" w:hAnsi="Calibri" w:cs="Calibri"/>
              </w:rPr>
            </w:pPr>
            <w:r>
              <w:rPr>
                <w:rFonts w:ascii="Calibri" w:eastAsia="Calibri" w:hAnsi="Calibri" w:cs="Calibri"/>
              </w:rPr>
              <w:t>2</w:t>
            </w:r>
          </w:p>
        </w:tc>
        <w:tc>
          <w:tcPr>
            <w:tcW w:w="987"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10</w:t>
            </w:r>
          </w:p>
        </w:tc>
        <w:tc>
          <w:tcPr>
            <w:tcW w:w="988"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988"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988"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1022"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6.667A</w:t>
            </w:r>
          </w:p>
        </w:tc>
        <w:tc>
          <w:tcPr>
            <w:tcW w:w="1022"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3.333A</w:t>
            </w:r>
          </w:p>
        </w:tc>
        <w:tc>
          <w:tcPr>
            <w:tcW w:w="1022"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3.333A</w:t>
            </w:r>
          </w:p>
        </w:tc>
        <w:tc>
          <w:tcPr>
            <w:tcW w:w="1329"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6.667=6.667</w:t>
            </w:r>
          </w:p>
        </w:tc>
      </w:tr>
      <w:tr w:rsidR="00E36497" w:rsidTr="008B664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004" w:type="dxa"/>
          </w:tcPr>
          <w:p w:rsidR="00E36497" w:rsidRDefault="00E36497" w:rsidP="003E4024">
            <w:pPr>
              <w:rPr>
                <w:rFonts w:ascii="Calibri" w:eastAsia="Calibri" w:hAnsi="Calibri" w:cs="Calibri"/>
              </w:rPr>
            </w:pPr>
            <w:r>
              <w:rPr>
                <w:rFonts w:ascii="Calibri" w:eastAsia="Calibri" w:hAnsi="Calibri" w:cs="Calibri"/>
              </w:rPr>
              <w:t>3</w:t>
            </w:r>
          </w:p>
        </w:tc>
        <w:tc>
          <w:tcPr>
            <w:tcW w:w="987"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15</w:t>
            </w:r>
          </w:p>
        </w:tc>
        <w:tc>
          <w:tcPr>
            <w:tcW w:w="988"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988"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988"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1022"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10A</w:t>
            </w:r>
          </w:p>
        </w:tc>
        <w:tc>
          <w:tcPr>
            <w:tcW w:w="1022"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5A</w:t>
            </w:r>
          </w:p>
        </w:tc>
        <w:tc>
          <w:tcPr>
            <w:tcW w:w="1022"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5A</w:t>
            </w:r>
          </w:p>
        </w:tc>
        <w:tc>
          <w:tcPr>
            <w:tcW w:w="1329"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10=10</w:t>
            </w:r>
          </w:p>
        </w:tc>
      </w:tr>
    </w:tbl>
    <w:p w:rsidR="00E36497" w:rsidRDefault="00E36497" w:rsidP="00E36497">
      <w:pPr>
        <w:rPr>
          <w:rFonts w:ascii="Calibri" w:eastAsia="Calibri" w:hAnsi="Calibri" w:cs="Calibri"/>
        </w:rPr>
      </w:pPr>
    </w:p>
    <w:p w:rsidR="00E36497" w:rsidRDefault="00E36497" w:rsidP="00E36497">
      <w:pPr>
        <w:keepNext/>
        <w:keepLines/>
        <w:spacing w:before="240" w:after="0"/>
        <w:rPr>
          <w:rFonts w:ascii="Calibri Light" w:eastAsia="Calibri Light" w:hAnsi="Calibri Light" w:cs="Calibri Light"/>
          <w:color w:val="2E74B5"/>
          <w:sz w:val="32"/>
        </w:rPr>
      </w:pPr>
    </w:p>
    <w:p w:rsidR="00405DFF" w:rsidRPr="00405DFF" w:rsidRDefault="00E36497" w:rsidP="00405DFF">
      <w:pPr>
        <w:keepNext/>
        <w:keepLines/>
        <w:spacing w:before="240" w:after="0"/>
        <w:rPr>
          <w:rFonts w:ascii="Times New Roman" w:eastAsia="Calibri Light"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5DFF">
        <w:rPr>
          <w:rFonts w:ascii="Times New Roman" w:eastAsia="Calibri Light"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DIFFERENT RESISTANCE:</w:t>
      </w:r>
    </w:p>
    <w:p w:rsidR="00291849" w:rsidRPr="00D35B52" w:rsidRDefault="00405DFF" w:rsidP="00405DFF">
      <w:pPr>
        <w:keepNext/>
        <w:keepLines/>
        <w:spacing w:before="240" w:after="0"/>
        <w:rPr>
          <w:rFonts w:ascii="Calibri Light" w:eastAsia="Calibri Light" w:hAnsi="Calibri Light" w:cs="Calibri Light"/>
          <w:b/>
          <w:color w:val="002060"/>
          <w:sz w:val="40"/>
          <w:u w:val="single"/>
        </w:rPr>
      </w:pPr>
      <w:r w:rsidRPr="00D35B52">
        <w:rPr>
          <w:rFonts w:ascii="Calibri" w:eastAsia="Calibri" w:hAnsi="Calibri" w:cs="Calibri"/>
          <w:sz w:val="28"/>
        </w:rPr>
        <w:t xml:space="preserve"> </w:t>
      </w:r>
      <w:r w:rsidR="00291849" w:rsidRPr="00D35B52">
        <w:rPr>
          <w:rFonts w:ascii="Calibri" w:eastAsia="Calibri" w:hAnsi="Calibri" w:cs="Calibri"/>
          <w:sz w:val="28"/>
        </w:rPr>
        <w:t>5V</w:t>
      </w:r>
    </w:p>
    <w:p w:rsidR="00E36497" w:rsidRPr="009272A1" w:rsidRDefault="008B6642" w:rsidP="00D35B52">
      <w:pPr>
        <w:ind w:left="720"/>
        <w:jc w:val="center"/>
        <w:rPr>
          <w:rFonts w:ascii="Calibri" w:eastAsia="Calibri" w:hAnsi="Calibri" w:cs="Calibri"/>
          <w:sz w:val="24"/>
        </w:rPr>
      </w:pPr>
      <w:r>
        <w:rPr>
          <w:noProof/>
        </w:rPr>
        <w:object w:dxaOrig="6364" w:dyaOrig="4190">
          <v:rect id="rectole0000000008" o:spid="_x0000_i1075" style="width:267pt;height:113.25pt" o:ole="" o:preferrelative="t" stroked="f">
            <v:imagedata r:id="rId15" o:title="" croptop="8560f" cropbottom="14156f" cropleft="6209f" cropright="7588f"/>
          </v:rect>
          <o:OLEObject Type="Embed" ProgID="StaticMetafile" ShapeID="rectole0000000008" DrawAspect="Content" ObjectID="_1746092289" r:id="rId16"/>
        </w:object>
      </w:r>
    </w:p>
    <w:p w:rsidR="009272A1" w:rsidRDefault="009272A1" w:rsidP="009272A1">
      <w:pPr>
        <w:rPr>
          <w:rFonts w:ascii="Calibri" w:eastAsia="Calibri" w:hAnsi="Calibri" w:cs="Calibri"/>
          <w:sz w:val="28"/>
        </w:rPr>
      </w:pPr>
    </w:p>
    <w:p w:rsidR="009272A1" w:rsidRDefault="009272A1" w:rsidP="009272A1">
      <w:pPr>
        <w:rPr>
          <w:rFonts w:ascii="Calibri" w:eastAsia="Calibri" w:hAnsi="Calibri" w:cs="Calibri"/>
          <w:sz w:val="28"/>
        </w:rPr>
      </w:pPr>
    </w:p>
    <w:p w:rsidR="00E36497" w:rsidRPr="00D35B52" w:rsidRDefault="00E36497" w:rsidP="00D35B52">
      <w:pPr>
        <w:pStyle w:val="ListParagraph"/>
        <w:numPr>
          <w:ilvl w:val="0"/>
          <w:numId w:val="14"/>
        </w:numPr>
        <w:rPr>
          <w:rFonts w:ascii="Calibri" w:eastAsia="Calibri" w:hAnsi="Calibri" w:cs="Calibri"/>
          <w:sz w:val="28"/>
        </w:rPr>
      </w:pPr>
      <w:r w:rsidRPr="00D35B52">
        <w:rPr>
          <w:rFonts w:ascii="Calibri" w:eastAsia="Calibri" w:hAnsi="Calibri" w:cs="Calibri"/>
          <w:sz w:val="28"/>
        </w:rPr>
        <w:t>10V</w:t>
      </w:r>
    </w:p>
    <w:p w:rsidR="00E36497" w:rsidRDefault="00D35B52" w:rsidP="00D35B52">
      <w:pPr>
        <w:jc w:val="center"/>
        <w:rPr>
          <w:rFonts w:ascii="Calibri" w:eastAsia="Calibri" w:hAnsi="Calibri" w:cs="Calibri"/>
        </w:rPr>
      </w:pPr>
      <w:r>
        <w:rPr>
          <w:noProof/>
        </w:rPr>
        <w:t xml:space="preserve">                       </w:t>
      </w:r>
      <w:r>
        <w:rPr>
          <w:noProof/>
        </w:rPr>
        <w:object w:dxaOrig="6148" w:dyaOrig="4132">
          <v:rect id="rectole0000000009" o:spid="_x0000_i1066" style="width:267.75pt;height:125.25pt" o:ole="" o:preferrelative="t" stroked="f">
            <v:imagedata r:id="rId17" o:title="" croptop="8786f" cropbottom="17096f" cropleft="4635f" cropright="7193f"/>
          </v:rect>
          <o:OLEObject Type="Embed" ProgID="StaticMetafile" ShapeID="rectole0000000009" DrawAspect="Content" ObjectID="_1746092290" r:id="rId18"/>
        </w:object>
      </w:r>
    </w:p>
    <w:p w:rsidR="009272A1" w:rsidRDefault="009272A1" w:rsidP="009272A1">
      <w:pPr>
        <w:ind w:left="720"/>
        <w:rPr>
          <w:rFonts w:ascii="Calibri" w:eastAsia="Calibri" w:hAnsi="Calibri" w:cs="Calibri"/>
          <w:sz w:val="28"/>
        </w:rPr>
      </w:pPr>
    </w:p>
    <w:p w:rsidR="009272A1" w:rsidRDefault="009272A1" w:rsidP="009272A1">
      <w:pPr>
        <w:ind w:left="720"/>
        <w:rPr>
          <w:rFonts w:ascii="Calibri" w:eastAsia="Calibri" w:hAnsi="Calibri" w:cs="Calibri"/>
          <w:sz w:val="28"/>
        </w:rPr>
      </w:pPr>
    </w:p>
    <w:p w:rsidR="009272A1" w:rsidRDefault="009272A1" w:rsidP="009272A1">
      <w:pPr>
        <w:ind w:left="720"/>
        <w:rPr>
          <w:rFonts w:ascii="Calibri" w:eastAsia="Calibri" w:hAnsi="Calibri" w:cs="Calibri"/>
          <w:sz w:val="28"/>
        </w:rPr>
      </w:pPr>
    </w:p>
    <w:p w:rsidR="009272A1" w:rsidRDefault="009272A1" w:rsidP="009272A1">
      <w:pPr>
        <w:ind w:left="720"/>
        <w:rPr>
          <w:rFonts w:ascii="Calibri" w:eastAsia="Calibri" w:hAnsi="Calibri" w:cs="Calibri"/>
          <w:sz w:val="28"/>
        </w:rPr>
      </w:pPr>
    </w:p>
    <w:p w:rsidR="009272A1" w:rsidRDefault="009272A1" w:rsidP="009272A1">
      <w:pPr>
        <w:ind w:left="720"/>
        <w:rPr>
          <w:rFonts w:ascii="Calibri" w:eastAsia="Calibri" w:hAnsi="Calibri" w:cs="Calibri"/>
          <w:sz w:val="28"/>
        </w:rPr>
      </w:pPr>
    </w:p>
    <w:p w:rsidR="00E36497" w:rsidRPr="00291849" w:rsidRDefault="00E36497" w:rsidP="00E36497">
      <w:pPr>
        <w:numPr>
          <w:ilvl w:val="0"/>
          <w:numId w:val="6"/>
        </w:numPr>
        <w:ind w:left="720" w:hanging="360"/>
        <w:rPr>
          <w:rFonts w:ascii="Calibri" w:eastAsia="Calibri" w:hAnsi="Calibri" w:cs="Calibri"/>
          <w:sz w:val="28"/>
        </w:rPr>
      </w:pPr>
      <w:r w:rsidRPr="00291849">
        <w:rPr>
          <w:rFonts w:ascii="Calibri" w:eastAsia="Calibri" w:hAnsi="Calibri" w:cs="Calibri"/>
          <w:sz w:val="28"/>
        </w:rPr>
        <w:t>15V</w:t>
      </w:r>
    </w:p>
    <w:p w:rsidR="00E36497" w:rsidRDefault="009272A1" w:rsidP="008B6642">
      <w:pPr>
        <w:jc w:val="center"/>
        <w:rPr>
          <w:rFonts w:ascii="Calibri" w:eastAsia="Calibri" w:hAnsi="Calibri" w:cs="Calibri"/>
        </w:rPr>
      </w:pPr>
      <w:r>
        <w:rPr>
          <w:noProof/>
        </w:rPr>
        <w:object w:dxaOrig="6307" w:dyaOrig="4060">
          <v:rect id="rectole0000000010" o:spid="_x0000_i1031" style="width:249.75pt;height:130.5pt" o:ole="" o:preferrelative="t" stroked="f">
            <v:imagedata r:id="rId19" o:title="" croptop="8948f" cropbottom="14510f" cropleft="5929f" cropright="7646f"/>
          </v:rect>
          <o:OLEObject Type="Embed" ProgID="StaticMetafile" ShapeID="rectole0000000010" DrawAspect="Content" ObjectID="_1746092291" r:id="rId20"/>
        </w:object>
      </w:r>
    </w:p>
    <w:p w:rsidR="009272A1" w:rsidRDefault="009272A1" w:rsidP="00E36497">
      <w:pPr>
        <w:rPr>
          <w:rFonts w:ascii="Times New Roman" w:eastAsia="Calibri" w:hAnsi="Times New Roman" w:cs="Times New Roman"/>
          <w:b/>
          <w:sz w:val="28"/>
          <w:szCs w:val="28"/>
        </w:rPr>
      </w:pPr>
    </w:p>
    <w:p w:rsidR="009272A1" w:rsidRPr="00405DFF" w:rsidRDefault="009272A1" w:rsidP="00E36497">
      <w:pPr>
        <w:rPr>
          <w:rFonts w:ascii="Times New Roman" w:eastAsia="Calibri"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272A1" w:rsidRPr="00405DFF" w:rsidRDefault="009272A1" w:rsidP="00E36497">
      <w:pPr>
        <w:rPr>
          <w:rFonts w:ascii="Times New Roman" w:eastAsia="Calibri"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36497" w:rsidRPr="00405DFF" w:rsidRDefault="00E36497" w:rsidP="00D35B52">
      <w:pPr>
        <w:rPr>
          <w:rFonts w:ascii="Times New Roman" w:eastAsia="Calibri"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5DFF">
        <w:rPr>
          <w:rFonts w:ascii="Times New Roman" w:eastAsia="Calibri"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2:</w:t>
      </w:r>
      <w:r w:rsidR="00D35B52" w:rsidRPr="00405DFF">
        <w:rPr>
          <w:rFonts w:ascii="Times New Roman" w:eastAsia="Calibri"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35B52" w:rsidRPr="00405DFF">
        <w:rPr>
          <w:rFonts w:ascii="Times New Roman" w:eastAsia="Calibri Light"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Using Different Resistance:</w:t>
      </w:r>
    </w:p>
    <w:tbl>
      <w:tblPr>
        <w:tblStyle w:val="GridTable4-Accent2"/>
        <w:tblW w:w="0" w:type="auto"/>
        <w:tblLook w:val="04A0" w:firstRow="1" w:lastRow="0" w:firstColumn="1" w:lastColumn="0" w:noHBand="0" w:noVBand="1"/>
      </w:tblPr>
      <w:tblGrid>
        <w:gridCol w:w="981"/>
        <w:gridCol w:w="952"/>
        <w:gridCol w:w="975"/>
        <w:gridCol w:w="954"/>
        <w:gridCol w:w="954"/>
        <w:gridCol w:w="1036"/>
        <w:gridCol w:w="1133"/>
        <w:gridCol w:w="1036"/>
        <w:gridCol w:w="1329"/>
      </w:tblGrid>
      <w:tr w:rsidR="00E36497" w:rsidTr="00D35B52">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981" w:type="dxa"/>
          </w:tcPr>
          <w:p w:rsidR="00E36497" w:rsidRDefault="00E36497" w:rsidP="003E4024">
            <w:pPr>
              <w:rPr>
                <w:rFonts w:ascii="Calibri" w:eastAsia="Calibri" w:hAnsi="Calibri" w:cs="Calibri"/>
              </w:rPr>
            </w:pPr>
            <w:r>
              <w:rPr>
                <w:rFonts w:ascii="Calibri" w:eastAsia="Calibri" w:hAnsi="Calibri" w:cs="Calibri"/>
              </w:rPr>
              <w:t>S.</w:t>
            </w:r>
            <w:r w:rsidR="00291849">
              <w:rPr>
                <w:rFonts w:ascii="Calibri" w:eastAsia="Calibri" w:hAnsi="Calibri" w:cs="Calibri"/>
              </w:rPr>
              <w:t xml:space="preserve"> </w:t>
            </w:r>
            <w:r>
              <w:rPr>
                <w:rFonts w:ascii="Calibri" w:eastAsia="Calibri" w:hAnsi="Calibri" w:cs="Calibri"/>
              </w:rPr>
              <w:t>No</w:t>
            </w:r>
          </w:p>
        </w:tc>
        <w:tc>
          <w:tcPr>
            <w:tcW w:w="952"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V</w:t>
            </w:r>
          </w:p>
        </w:tc>
        <w:tc>
          <w:tcPr>
            <w:tcW w:w="975"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R1</w:t>
            </w:r>
          </w:p>
        </w:tc>
        <w:tc>
          <w:tcPr>
            <w:tcW w:w="954"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R2</w:t>
            </w:r>
          </w:p>
        </w:tc>
        <w:tc>
          <w:tcPr>
            <w:tcW w:w="954"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R3</w:t>
            </w:r>
          </w:p>
        </w:tc>
        <w:tc>
          <w:tcPr>
            <w:tcW w:w="1036"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I1</w:t>
            </w:r>
          </w:p>
        </w:tc>
        <w:tc>
          <w:tcPr>
            <w:tcW w:w="1133"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I2</w:t>
            </w:r>
          </w:p>
        </w:tc>
        <w:tc>
          <w:tcPr>
            <w:tcW w:w="1036"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I3</w:t>
            </w:r>
          </w:p>
        </w:tc>
        <w:tc>
          <w:tcPr>
            <w:tcW w:w="1329" w:type="dxa"/>
          </w:tcPr>
          <w:p w:rsidR="00E36497" w:rsidRDefault="00E36497" w:rsidP="003E402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I1=I2+I3</w:t>
            </w:r>
          </w:p>
        </w:tc>
      </w:tr>
      <w:tr w:rsidR="00E36497" w:rsidTr="00D35B5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981" w:type="dxa"/>
          </w:tcPr>
          <w:p w:rsidR="00E36497" w:rsidRDefault="00E36497" w:rsidP="003E4024">
            <w:pPr>
              <w:rPr>
                <w:rFonts w:ascii="Calibri" w:eastAsia="Calibri" w:hAnsi="Calibri" w:cs="Calibri"/>
              </w:rPr>
            </w:pPr>
            <w:r>
              <w:rPr>
                <w:rFonts w:ascii="Calibri" w:eastAsia="Calibri" w:hAnsi="Calibri" w:cs="Calibri"/>
              </w:rPr>
              <w:t>1</w:t>
            </w:r>
          </w:p>
        </w:tc>
        <w:tc>
          <w:tcPr>
            <w:tcW w:w="952"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5</w:t>
            </w:r>
          </w:p>
        </w:tc>
        <w:tc>
          <w:tcPr>
            <w:tcW w:w="975"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1.5k</w:t>
            </w:r>
          </w:p>
        </w:tc>
        <w:tc>
          <w:tcPr>
            <w:tcW w:w="954"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954"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2k</w:t>
            </w:r>
          </w:p>
        </w:tc>
        <w:tc>
          <w:tcPr>
            <w:tcW w:w="1036"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2.308mA</w:t>
            </w:r>
          </w:p>
        </w:tc>
        <w:tc>
          <w:tcPr>
            <w:tcW w:w="1133"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1.539mA</w:t>
            </w:r>
          </w:p>
        </w:tc>
        <w:tc>
          <w:tcPr>
            <w:tcW w:w="1036"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0.769A</w:t>
            </w:r>
          </w:p>
        </w:tc>
        <w:tc>
          <w:tcPr>
            <w:tcW w:w="1329"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2.308=2.308</w:t>
            </w:r>
          </w:p>
        </w:tc>
      </w:tr>
      <w:tr w:rsidR="00E36497" w:rsidTr="00D35B52">
        <w:trPr>
          <w:trHeight w:val="1"/>
        </w:trPr>
        <w:tc>
          <w:tcPr>
            <w:cnfStyle w:val="001000000000" w:firstRow="0" w:lastRow="0" w:firstColumn="1" w:lastColumn="0" w:oddVBand="0" w:evenVBand="0" w:oddHBand="0" w:evenHBand="0" w:firstRowFirstColumn="0" w:firstRowLastColumn="0" w:lastRowFirstColumn="0" w:lastRowLastColumn="0"/>
            <w:tcW w:w="981" w:type="dxa"/>
          </w:tcPr>
          <w:p w:rsidR="00E36497" w:rsidRDefault="00E36497" w:rsidP="003E4024">
            <w:pPr>
              <w:rPr>
                <w:rFonts w:ascii="Calibri" w:eastAsia="Calibri" w:hAnsi="Calibri" w:cs="Calibri"/>
              </w:rPr>
            </w:pPr>
            <w:r>
              <w:rPr>
                <w:rFonts w:ascii="Calibri" w:eastAsia="Calibri" w:hAnsi="Calibri" w:cs="Calibri"/>
              </w:rPr>
              <w:t>2</w:t>
            </w:r>
          </w:p>
        </w:tc>
        <w:tc>
          <w:tcPr>
            <w:tcW w:w="952"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10</w:t>
            </w:r>
          </w:p>
        </w:tc>
        <w:tc>
          <w:tcPr>
            <w:tcW w:w="975"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1.5k</w:t>
            </w:r>
          </w:p>
        </w:tc>
        <w:tc>
          <w:tcPr>
            <w:tcW w:w="954"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954"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2k</w:t>
            </w:r>
          </w:p>
        </w:tc>
        <w:tc>
          <w:tcPr>
            <w:tcW w:w="1036"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4.615mA</w:t>
            </w:r>
          </w:p>
        </w:tc>
        <w:tc>
          <w:tcPr>
            <w:tcW w:w="1133"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3.3077mA</w:t>
            </w:r>
          </w:p>
        </w:tc>
        <w:tc>
          <w:tcPr>
            <w:tcW w:w="1036"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1.539mA</w:t>
            </w:r>
          </w:p>
        </w:tc>
        <w:tc>
          <w:tcPr>
            <w:tcW w:w="1329" w:type="dxa"/>
          </w:tcPr>
          <w:p w:rsidR="00E36497" w:rsidRDefault="00E36497" w:rsidP="003E402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4.615=4.615</w:t>
            </w:r>
          </w:p>
        </w:tc>
      </w:tr>
      <w:tr w:rsidR="00E36497" w:rsidTr="00D35B5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981" w:type="dxa"/>
          </w:tcPr>
          <w:p w:rsidR="00E36497" w:rsidRDefault="00E36497" w:rsidP="003E4024">
            <w:pPr>
              <w:rPr>
                <w:rFonts w:ascii="Calibri" w:eastAsia="Calibri" w:hAnsi="Calibri" w:cs="Calibri"/>
              </w:rPr>
            </w:pPr>
            <w:r>
              <w:rPr>
                <w:rFonts w:ascii="Calibri" w:eastAsia="Calibri" w:hAnsi="Calibri" w:cs="Calibri"/>
              </w:rPr>
              <w:t>3</w:t>
            </w:r>
          </w:p>
        </w:tc>
        <w:tc>
          <w:tcPr>
            <w:tcW w:w="952"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15</w:t>
            </w:r>
          </w:p>
        </w:tc>
        <w:tc>
          <w:tcPr>
            <w:tcW w:w="975"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1.5k</w:t>
            </w:r>
          </w:p>
        </w:tc>
        <w:tc>
          <w:tcPr>
            <w:tcW w:w="954"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1k</w:t>
            </w:r>
          </w:p>
        </w:tc>
        <w:tc>
          <w:tcPr>
            <w:tcW w:w="954"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2k</w:t>
            </w:r>
          </w:p>
        </w:tc>
        <w:tc>
          <w:tcPr>
            <w:tcW w:w="1036"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6.923mA</w:t>
            </w:r>
          </w:p>
        </w:tc>
        <w:tc>
          <w:tcPr>
            <w:tcW w:w="1133"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4.615mA</w:t>
            </w:r>
          </w:p>
        </w:tc>
        <w:tc>
          <w:tcPr>
            <w:tcW w:w="1036"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2.308mA</w:t>
            </w:r>
          </w:p>
        </w:tc>
        <w:tc>
          <w:tcPr>
            <w:tcW w:w="1329" w:type="dxa"/>
          </w:tcPr>
          <w:p w:rsidR="00E36497" w:rsidRDefault="00E36497" w:rsidP="003E402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6.923=6.923</w:t>
            </w:r>
          </w:p>
        </w:tc>
      </w:tr>
    </w:tbl>
    <w:p w:rsidR="009272A1" w:rsidRDefault="009272A1" w:rsidP="00E36497">
      <w:pPr>
        <w:rPr>
          <w:rFonts w:ascii="Calibri" w:eastAsia="Calibri" w:hAnsi="Calibri" w:cs="Calibri"/>
        </w:rPr>
      </w:pPr>
    </w:p>
    <w:p w:rsidR="008B6642" w:rsidRPr="00405DFF" w:rsidRDefault="008B6642" w:rsidP="008B6642">
      <w:pPr>
        <w:spacing w:after="8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05DFF">
        <w:rPr>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ANALYSIS</w:t>
      </w:r>
      <w:r w:rsidRPr="00405DFF">
        <w:rPr>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8B6642" w:rsidRPr="00405DFF" w:rsidRDefault="008B6642" w:rsidP="008B6642">
      <w:pPr>
        <w:ind w:left="-5"/>
        <w:rPr>
          <w:color w:val="385623" w:themeColor="accent6" w:themeShade="80"/>
          <w:sz w:val="28"/>
        </w:rPr>
      </w:pPr>
      <w:r w:rsidRPr="00405DFF">
        <w:rPr>
          <w:color w:val="385623" w:themeColor="accent6" w:themeShade="80"/>
          <w:sz w:val="28"/>
        </w:rPr>
        <w:t xml:space="preserve">Kirchhoff's Current Law (KCL) states that the sum of currents entering a node or junction in a circuit must equal the sum of currents leaving that node or junction. Pspice is a popular computer-aided design (CAD) tool used for simulating and analyzing electronic circuits. </w:t>
      </w:r>
    </w:p>
    <w:p w:rsidR="008B6642" w:rsidRPr="00405DFF" w:rsidRDefault="008B6642" w:rsidP="008B6642">
      <w:pPr>
        <w:ind w:left="-5"/>
        <w:rPr>
          <w:color w:val="385623" w:themeColor="accent6" w:themeShade="80"/>
          <w:sz w:val="28"/>
        </w:rPr>
      </w:pPr>
      <w:r w:rsidRPr="00405DFF">
        <w:rPr>
          <w:color w:val="385623" w:themeColor="accent6" w:themeShade="80"/>
          <w:sz w:val="28"/>
        </w:rPr>
        <w:t xml:space="preserve">The goal of verifying KCL using Pspice is to ensure that the current values in a simulated circuit obey the law. This is typically done by creating a circuit in Pspice that contains several nodes, each with multiple branches. The current values in each branch are then calculated and compared to the current values in the </w:t>
      </w:r>
      <w:r w:rsidRPr="00405DFF">
        <w:rPr>
          <w:color w:val="385623" w:themeColor="accent6" w:themeShade="80"/>
          <w:sz w:val="28"/>
        </w:rPr>
        <w:lastRenderedPageBreak/>
        <w:t xml:space="preserve">neighboring branches to confirm that they add up to zero, indicating that KCL is being obeyed. </w:t>
      </w:r>
    </w:p>
    <w:p w:rsidR="008B6642" w:rsidRPr="00405DFF" w:rsidRDefault="008B6642" w:rsidP="008B6642">
      <w:pPr>
        <w:ind w:left="-5"/>
        <w:rPr>
          <w:color w:val="385623" w:themeColor="accent6" w:themeShade="80"/>
          <w:sz w:val="28"/>
        </w:rPr>
      </w:pPr>
      <w:r w:rsidRPr="00405DFF">
        <w:rPr>
          <w:color w:val="385623" w:themeColor="accent6" w:themeShade="80"/>
          <w:sz w:val="28"/>
        </w:rPr>
        <w:t xml:space="preserve">The verification process involves the following steps: </w:t>
      </w:r>
    </w:p>
    <w:p w:rsidR="008B6642" w:rsidRPr="00405DFF" w:rsidRDefault="008B6642" w:rsidP="008B6642">
      <w:pPr>
        <w:ind w:left="-5"/>
        <w:rPr>
          <w:color w:val="385623" w:themeColor="accent6" w:themeShade="80"/>
          <w:sz w:val="28"/>
        </w:rPr>
      </w:pPr>
      <w:r w:rsidRPr="00405DFF">
        <w:rPr>
          <w:color w:val="385623" w:themeColor="accent6" w:themeShade="80"/>
          <w:sz w:val="28"/>
        </w:rPr>
        <w:t xml:space="preserve">Creating the Circuit: The first step is to create a circuit in Pspice that contains multiple nodes and branches. The circuit can be designed using Pspice's schematic editor or by importing a netlist file that describes the circuit's topology. </w:t>
      </w:r>
    </w:p>
    <w:p w:rsidR="008B6642" w:rsidRPr="00405DFF" w:rsidRDefault="008B6642" w:rsidP="008B6642">
      <w:pPr>
        <w:ind w:left="-5"/>
        <w:rPr>
          <w:color w:val="385623" w:themeColor="accent6" w:themeShade="80"/>
          <w:sz w:val="28"/>
        </w:rPr>
      </w:pPr>
      <w:r w:rsidRPr="00405DFF">
        <w:rPr>
          <w:color w:val="385623" w:themeColor="accent6" w:themeShade="80"/>
          <w:sz w:val="28"/>
        </w:rPr>
        <w:t xml:space="preserve">Defining the Current Sources: Once the circuit is created, the current sources must be defined. These sources can be DC or AC sources and can be placed in any branch of the circuit. </w:t>
      </w:r>
    </w:p>
    <w:p w:rsidR="008B6642" w:rsidRPr="00405DFF" w:rsidRDefault="008B6642" w:rsidP="008B6642">
      <w:pPr>
        <w:ind w:left="-5"/>
        <w:rPr>
          <w:color w:val="385623" w:themeColor="accent6" w:themeShade="80"/>
          <w:sz w:val="28"/>
        </w:rPr>
      </w:pPr>
      <w:r w:rsidRPr="00405DFF">
        <w:rPr>
          <w:color w:val="385623" w:themeColor="accent6" w:themeShade="80"/>
          <w:sz w:val="28"/>
        </w:rPr>
        <w:t xml:space="preserve">Defining the Nodes: The next step is to define the nodes in the circuit. Each node is assigned a unique label, and the connections between nodes are defined using wires. </w:t>
      </w:r>
    </w:p>
    <w:p w:rsidR="008B6642" w:rsidRPr="00405DFF" w:rsidRDefault="008B6642" w:rsidP="008B6642">
      <w:pPr>
        <w:ind w:left="-5"/>
        <w:rPr>
          <w:color w:val="385623" w:themeColor="accent6" w:themeShade="80"/>
          <w:sz w:val="28"/>
        </w:rPr>
      </w:pPr>
      <w:r w:rsidRPr="00405DFF">
        <w:rPr>
          <w:color w:val="385623" w:themeColor="accent6" w:themeShade="80"/>
          <w:sz w:val="28"/>
        </w:rPr>
        <w:t xml:space="preserve">Running the Simulation: With the circuit set up and the current sources and nodes defined, the simulation can be run in Pspice. During the simulation, the current values in each branch of the circuit are calculated and displayed on the screen. </w:t>
      </w:r>
    </w:p>
    <w:p w:rsidR="008B6642" w:rsidRPr="00405DFF" w:rsidRDefault="008B6642" w:rsidP="008B6642">
      <w:pPr>
        <w:spacing w:after="0"/>
        <w:rPr>
          <w:color w:val="385623" w:themeColor="accent6" w:themeShade="80"/>
          <w:sz w:val="28"/>
        </w:rPr>
      </w:pPr>
      <w:r w:rsidRPr="00405DFF">
        <w:rPr>
          <w:color w:val="385623" w:themeColor="accent6" w:themeShade="80"/>
          <w:sz w:val="28"/>
        </w:rPr>
        <w:t xml:space="preserve"> </w:t>
      </w:r>
    </w:p>
    <w:p w:rsidR="008B6642" w:rsidRPr="00405DFF" w:rsidRDefault="008B6642" w:rsidP="008B6642">
      <w:pPr>
        <w:ind w:left="-5"/>
        <w:rPr>
          <w:color w:val="385623" w:themeColor="accent6" w:themeShade="80"/>
          <w:sz w:val="28"/>
        </w:rPr>
      </w:pPr>
      <w:r w:rsidRPr="00405DFF">
        <w:rPr>
          <w:color w:val="385623" w:themeColor="accent6" w:themeShade="80"/>
          <w:sz w:val="28"/>
        </w:rPr>
        <w:t xml:space="preserve">Analyzing the Results: Finally, the current values in each branch of the circuit are analyzed to ensure that they obey KCL. This is done by comparing the current values in each branch to the current values in the neighboring branches. If the sum of the current values entering a node equals the sum of the current values leaving that node, KCL is being obeyed. </w:t>
      </w:r>
    </w:p>
    <w:p w:rsidR="008B6642" w:rsidRPr="00405DFF" w:rsidRDefault="008B6642" w:rsidP="008B6642">
      <w:pPr>
        <w:spacing w:after="159"/>
        <w:rPr>
          <w:color w:val="385623" w:themeColor="accent6" w:themeShade="80"/>
          <w:sz w:val="28"/>
        </w:rPr>
      </w:pPr>
      <w:r w:rsidRPr="00405DFF">
        <w:rPr>
          <w:color w:val="385623" w:themeColor="accent6" w:themeShade="80"/>
          <w:sz w:val="28"/>
        </w:rPr>
        <w:t xml:space="preserve"> </w:t>
      </w:r>
      <w:bookmarkStart w:id="0" w:name="_GoBack"/>
      <w:bookmarkEnd w:id="0"/>
    </w:p>
    <w:p w:rsidR="009272A1" w:rsidRPr="00405DFF" w:rsidRDefault="008B6642" w:rsidP="008B6642">
      <w:pPr>
        <w:rPr>
          <w:color w:val="385623" w:themeColor="accent6" w:themeShade="80"/>
          <w:sz w:val="28"/>
        </w:rPr>
      </w:pPr>
      <w:r w:rsidRPr="00405DFF">
        <w:rPr>
          <w:color w:val="385623" w:themeColor="accent6" w:themeShade="80"/>
          <w:sz w:val="28"/>
        </w:rPr>
        <w:t>In conclusion, verifying KCL using Pspice is a straightforward process that involves creating a circuit, defining the current sources and nodes, running the simulation, and analyzing the results. By verifying KCL, engineers can ensure that their circuits are functioning as expected and avoid potential problems caused by violating the law.</w:t>
      </w:r>
    </w:p>
    <w:p w:rsidR="008B6642" w:rsidRDefault="008B6642" w:rsidP="008B6642"/>
    <w:p w:rsidR="008B6642" w:rsidRDefault="008B6642" w:rsidP="008B6642"/>
    <w:p w:rsidR="008B6642" w:rsidRDefault="008B6642" w:rsidP="008B6642"/>
    <w:p w:rsidR="008B6642" w:rsidRDefault="008B6642" w:rsidP="008B6642">
      <w:r w:rsidRPr="00517D5D">
        <w:rPr>
          <w:rFonts w:ascii="Cambria,Bold" w:hAnsi="Cambria,Bold" w:cs="Cambria,Bold"/>
          <w:b/>
          <w:bCs/>
          <w:sz w:val="32"/>
          <w:szCs w:val="32"/>
        </w:rPr>
        <w:lastRenderedPageBreak/>
        <w:t>LAB RUBRICS:</w:t>
      </w:r>
      <w:r>
        <w:rPr>
          <w:rFonts w:ascii="Cambria,Bold" w:hAnsi="Cambria,Bold" w:cs="Cambria,Bold"/>
          <w:b/>
          <w:bCs/>
          <w:sz w:val="32"/>
          <w:szCs w:val="32"/>
        </w:rPr>
        <w:t xml:space="preserve"> (Circuits &amp; Systems-I Lab)</w:t>
      </w:r>
    </w:p>
    <w:p w:rsidR="008B6642" w:rsidRDefault="008B6642" w:rsidP="008B6642"/>
    <w:p w:rsidR="008B6642" w:rsidRDefault="008B6642" w:rsidP="008B6642">
      <w:pPr>
        <w:rPr>
          <w:rFonts w:ascii="Calibri" w:eastAsia="Calibri" w:hAnsi="Calibri" w:cs="Calibri"/>
        </w:rPr>
      </w:pPr>
    </w:p>
    <w:p w:rsidR="009272A1" w:rsidRPr="00517D5D" w:rsidRDefault="009272A1" w:rsidP="009272A1">
      <w:pPr>
        <w:autoSpaceDE w:val="0"/>
        <w:autoSpaceDN w:val="0"/>
        <w:adjustRightInd w:val="0"/>
        <w:spacing w:after="0" w:line="240" w:lineRule="auto"/>
        <w:rPr>
          <w:rFonts w:ascii="Cambria,Bold" w:hAnsi="Cambria,Bold" w:cs="Cambria,Bold"/>
          <w:b/>
          <w:bCs/>
          <w:sz w:val="32"/>
          <w:szCs w:val="32"/>
        </w:rPr>
      </w:pPr>
    </w:p>
    <w:tbl>
      <w:tblPr>
        <w:tblStyle w:val="TableGrid"/>
        <w:tblpPr w:leftFromText="180" w:rightFromText="180" w:horzAnchor="margin" w:tblpY="732"/>
        <w:tblW w:w="9535" w:type="dxa"/>
        <w:tblLook w:val="04A0" w:firstRow="1" w:lastRow="0" w:firstColumn="1" w:lastColumn="0" w:noHBand="0" w:noVBand="1"/>
      </w:tblPr>
      <w:tblGrid>
        <w:gridCol w:w="1993"/>
        <w:gridCol w:w="1872"/>
        <w:gridCol w:w="1800"/>
        <w:gridCol w:w="1710"/>
        <w:gridCol w:w="2160"/>
      </w:tblGrid>
      <w:tr w:rsidR="009272A1" w:rsidTr="00DE33AF">
        <w:tc>
          <w:tcPr>
            <w:tcW w:w="1993" w:type="dxa"/>
          </w:tcPr>
          <w:p w:rsidR="009272A1" w:rsidRPr="00517D5D" w:rsidRDefault="009272A1" w:rsidP="00DE33AF">
            <w:pPr>
              <w:autoSpaceDE w:val="0"/>
              <w:autoSpaceDN w:val="0"/>
              <w:adjustRightInd w:val="0"/>
              <w:rPr>
                <w:rFonts w:cstheme="minorHAnsi"/>
                <w:b/>
                <w:bCs/>
              </w:rPr>
            </w:pPr>
            <w:r w:rsidRPr="00517D5D">
              <w:rPr>
                <w:rFonts w:cstheme="minorHAnsi"/>
                <w:b/>
                <w:bCs/>
              </w:rPr>
              <w:t>Criteria &amp; Point</w:t>
            </w:r>
          </w:p>
          <w:p w:rsidR="009272A1" w:rsidRPr="00517D5D" w:rsidRDefault="009272A1" w:rsidP="00DE33AF">
            <w:pPr>
              <w:autoSpaceDE w:val="0"/>
              <w:autoSpaceDN w:val="0"/>
              <w:adjustRightInd w:val="0"/>
              <w:rPr>
                <w:rFonts w:cstheme="minorHAnsi"/>
                <w:b/>
                <w:bCs/>
              </w:rPr>
            </w:pPr>
            <w:r w:rsidRPr="00517D5D">
              <w:rPr>
                <w:rFonts w:cstheme="minorHAnsi"/>
                <w:b/>
                <w:bCs/>
              </w:rPr>
              <w:t>Assigned</w:t>
            </w:r>
          </w:p>
        </w:tc>
        <w:tc>
          <w:tcPr>
            <w:tcW w:w="1872" w:type="dxa"/>
          </w:tcPr>
          <w:p w:rsidR="009272A1" w:rsidRPr="00517D5D" w:rsidRDefault="009272A1" w:rsidP="00DE33AF">
            <w:pPr>
              <w:autoSpaceDE w:val="0"/>
              <w:autoSpaceDN w:val="0"/>
              <w:adjustRightInd w:val="0"/>
              <w:rPr>
                <w:rFonts w:cstheme="minorHAnsi"/>
                <w:b/>
                <w:bCs/>
              </w:rPr>
            </w:pPr>
            <w:r w:rsidRPr="00517D5D">
              <w:rPr>
                <w:rFonts w:cstheme="minorHAnsi"/>
                <w:b/>
                <w:bCs/>
              </w:rPr>
              <w:t>Outstanding</w:t>
            </w:r>
          </w:p>
          <w:p w:rsidR="009272A1" w:rsidRPr="00517D5D" w:rsidRDefault="009272A1" w:rsidP="00DE33AF">
            <w:pPr>
              <w:autoSpaceDE w:val="0"/>
              <w:autoSpaceDN w:val="0"/>
              <w:adjustRightInd w:val="0"/>
              <w:rPr>
                <w:rFonts w:cstheme="minorHAnsi"/>
                <w:b/>
                <w:bCs/>
              </w:rPr>
            </w:pPr>
            <w:r w:rsidRPr="00517D5D">
              <w:rPr>
                <w:rFonts w:cstheme="minorHAnsi"/>
                <w:b/>
                <w:bCs/>
              </w:rPr>
              <w:t>4</w:t>
            </w:r>
          </w:p>
        </w:tc>
        <w:tc>
          <w:tcPr>
            <w:tcW w:w="1800" w:type="dxa"/>
          </w:tcPr>
          <w:p w:rsidR="009272A1" w:rsidRDefault="009272A1" w:rsidP="00DE33AF">
            <w:pPr>
              <w:autoSpaceDE w:val="0"/>
              <w:autoSpaceDN w:val="0"/>
              <w:adjustRightInd w:val="0"/>
              <w:rPr>
                <w:rFonts w:cstheme="minorHAnsi"/>
                <w:b/>
                <w:bCs/>
              </w:rPr>
            </w:pPr>
            <w:r w:rsidRPr="00104DEB">
              <w:rPr>
                <w:rFonts w:cstheme="minorHAnsi"/>
                <w:b/>
                <w:bCs/>
              </w:rPr>
              <w:t>Acceptable</w:t>
            </w:r>
            <w:r w:rsidRPr="00517D5D">
              <w:rPr>
                <w:rFonts w:cstheme="minorHAnsi"/>
                <w:b/>
                <w:bCs/>
              </w:rPr>
              <w:t xml:space="preserve"> </w:t>
            </w:r>
          </w:p>
          <w:p w:rsidR="009272A1" w:rsidRPr="00517D5D" w:rsidRDefault="009272A1" w:rsidP="00DE33AF">
            <w:pPr>
              <w:autoSpaceDE w:val="0"/>
              <w:autoSpaceDN w:val="0"/>
              <w:adjustRightInd w:val="0"/>
              <w:rPr>
                <w:rFonts w:cstheme="minorHAnsi"/>
                <w:b/>
                <w:bCs/>
              </w:rPr>
            </w:pPr>
            <w:r w:rsidRPr="00517D5D">
              <w:rPr>
                <w:rFonts w:cstheme="minorHAnsi"/>
                <w:b/>
                <w:bCs/>
              </w:rPr>
              <w:t>3</w:t>
            </w:r>
          </w:p>
        </w:tc>
        <w:tc>
          <w:tcPr>
            <w:tcW w:w="1710" w:type="dxa"/>
          </w:tcPr>
          <w:p w:rsidR="009272A1" w:rsidRDefault="009272A1" w:rsidP="00DE33AF">
            <w:pPr>
              <w:autoSpaceDE w:val="0"/>
              <w:autoSpaceDN w:val="0"/>
              <w:adjustRightInd w:val="0"/>
              <w:rPr>
                <w:rFonts w:cstheme="minorHAnsi"/>
                <w:b/>
                <w:bCs/>
              </w:rPr>
            </w:pPr>
            <w:r w:rsidRPr="00104DEB">
              <w:rPr>
                <w:rFonts w:cstheme="minorHAnsi"/>
                <w:b/>
                <w:bCs/>
              </w:rPr>
              <w:t>Considerable</w:t>
            </w:r>
            <w:r w:rsidRPr="00517D5D">
              <w:rPr>
                <w:rFonts w:cstheme="minorHAnsi"/>
                <w:b/>
                <w:bCs/>
              </w:rPr>
              <w:t xml:space="preserve"> </w:t>
            </w:r>
          </w:p>
          <w:p w:rsidR="009272A1" w:rsidRPr="00517D5D" w:rsidRDefault="009272A1" w:rsidP="00DE33AF">
            <w:pPr>
              <w:autoSpaceDE w:val="0"/>
              <w:autoSpaceDN w:val="0"/>
              <w:adjustRightInd w:val="0"/>
              <w:rPr>
                <w:rFonts w:cstheme="minorHAnsi"/>
                <w:b/>
                <w:bCs/>
              </w:rPr>
            </w:pPr>
            <w:r w:rsidRPr="00517D5D">
              <w:rPr>
                <w:rFonts w:cstheme="minorHAnsi"/>
                <w:b/>
                <w:bCs/>
              </w:rPr>
              <w:t>2</w:t>
            </w:r>
          </w:p>
        </w:tc>
        <w:tc>
          <w:tcPr>
            <w:tcW w:w="2160" w:type="dxa"/>
          </w:tcPr>
          <w:p w:rsidR="009272A1" w:rsidRDefault="009272A1" w:rsidP="00DE33AF">
            <w:pPr>
              <w:autoSpaceDE w:val="0"/>
              <w:autoSpaceDN w:val="0"/>
              <w:adjustRightInd w:val="0"/>
              <w:rPr>
                <w:rFonts w:cstheme="minorHAnsi"/>
                <w:b/>
                <w:bCs/>
              </w:rPr>
            </w:pPr>
            <w:r w:rsidRPr="00104DEB">
              <w:rPr>
                <w:rFonts w:cstheme="minorHAnsi"/>
                <w:b/>
                <w:bCs/>
              </w:rPr>
              <w:t>Below Expectations</w:t>
            </w:r>
            <w:r w:rsidRPr="00517D5D">
              <w:rPr>
                <w:rFonts w:cstheme="minorHAnsi"/>
                <w:b/>
                <w:bCs/>
              </w:rPr>
              <w:t xml:space="preserve"> </w:t>
            </w:r>
          </w:p>
          <w:p w:rsidR="009272A1" w:rsidRPr="00517D5D" w:rsidRDefault="009272A1" w:rsidP="00DE33AF">
            <w:pPr>
              <w:autoSpaceDE w:val="0"/>
              <w:autoSpaceDN w:val="0"/>
              <w:adjustRightInd w:val="0"/>
              <w:rPr>
                <w:rFonts w:cstheme="minorHAnsi"/>
                <w:b/>
                <w:bCs/>
              </w:rPr>
            </w:pPr>
            <w:r w:rsidRPr="00517D5D">
              <w:rPr>
                <w:rFonts w:cstheme="minorHAnsi"/>
                <w:b/>
                <w:bCs/>
              </w:rPr>
              <w:t>1</w:t>
            </w:r>
          </w:p>
        </w:tc>
      </w:tr>
      <w:tr w:rsidR="009272A1" w:rsidTr="00DE33AF">
        <w:tc>
          <w:tcPr>
            <w:tcW w:w="1993" w:type="dxa"/>
          </w:tcPr>
          <w:p w:rsidR="009272A1" w:rsidRPr="00517D5D" w:rsidRDefault="009272A1" w:rsidP="00DE33AF">
            <w:pPr>
              <w:autoSpaceDE w:val="0"/>
              <w:autoSpaceDN w:val="0"/>
              <w:adjustRightInd w:val="0"/>
              <w:rPr>
                <w:rFonts w:cstheme="minorHAnsi"/>
                <w:b/>
                <w:bCs/>
              </w:rPr>
            </w:pPr>
            <w:r w:rsidRPr="00517D5D">
              <w:rPr>
                <w:rFonts w:cstheme="minorHAnsi"/>
                <w:b/>
                <w:bCs/>
              </w:rPr>
              <w:t>Attendance and Attentiveness in</w:t>
            </w:r>
          </w:p>
          <w:p w:rsidR="009272A1" w:rsidRDefault="009272A1" w:rsidP="00DE33AF">
            <w:pPr>
              <w:autoSpaceDE w:val="0"/>
              <w:autoSpaceDN w:val="0"/>
              <w:adjustRightInd w:val="0"/>
              <w:rPr>
                <w:rFonts w:cstheme="minorHAnsi"/>
                <w:b/>
                <w:bCs/>
              </w:rPr>
            </w:pPr>
            <w:r w:rsidRPr="00517D5D">
              <w:rPr>
                <w:rFonts w:cstheme="minorHAnsi"/>
                <w:b/>
                <w:bCs/>
              </w:rPr>
              <w:t>Lab</w:t>
            </w:r>
          </w:p>
          <w:p w:rsidR="009272A1" w:rsidRDefault="009272A1" w:rsidP="00DE33AF">
            <w:pPr>
              <w:autoSpaceDE w:val="0"/>
              <w:autoSpaceDN w:val="0"/>
              <w:adjustRightInd w:val="0"/>
              <w:rPr>
                <w:rFonts w:cstheme="minorHAnsi"/>
                <w:b/>
                <w:bCs/>
              </w:rPr>
            </w:pPr>
          </w:p>
          <w:p w:rsidR="009272A1" w:rsidRPr="002C3CEB" w:rsidRDefault="009272A1" w:rsidP="00DE33AF">
            <w:pPr>
              <w:autoSpaceDE w:val="0"/>
              <w:autoSpaceDN w:val="0"/>
              <w:adjustRightInd w:val="0"/>
              <w:rPr>
                <w:rFonts w:cstheme="minorHAnsi"/>
              </w:rPr>
            </w:pPr>
            <w:r w:rsidRPr="002C3CEB">
              <w:rPr>
                <w:rFonts w:cstheme="minorHAnsi"/>
              </w:rPr>
              <w:t>PLO10</w:t>
            </w:r>
          </w:p>
          <w:p w:rsidR="009272A1" w:rsidRPr="00517D5D" w:rsidRDefault="009272A1" w:rsidP="00DE33AF">
            <w:pPr>
              <w:autoSpaceDE w:val="0"/>
              <w:autoSpaceDN w:val="0"/>
              <w:adjustRightInd w:val="0"/>
              <w:rPr>
                <w:rFonts w:cstheme="minorHAnsi"/>
                <w:b/>
                <w:bCs/>
              </w:rPr>
            </w:pPr>
          </w:p>
        </w:tc>
        <w:tc>
          <w:tcPr>
            <w:tcW w:w="1872" w:type="dxa"/>
          </w:tcPr>
          <w:p w:rsidR="009272A1" w:rsidRPr="00517D5D" w:rsidRDefault="009272A1" w:rsidP="00DE33AF">
            <w:pPr>
              <w:autoSpaceDE w:val="0"/>
              <w:autoSpaceDN w:val="0"/>
              <w:adjustRightInd w:val="0"/>
              <w:rPr>
                <w:rFonts w:cstheme="minorHAnsi"/>
              </w:rPr>
            </w:pPr>
            <w:r w:rsidRPr="00517D5D">
              <w:rPr>
                <w:rFonts w:cstheme="minorHAnsi"/>
              </w:rPr>
              <w:t>Attended in proper</w:t>
            </w:r>
          </w:p>
          <w:p w:rsidR="009272A1" w:rsidRPr="00517D5D" w:rsidRDefault="009272A1" w:rsidP="00DE33AF">
            <w:pPr>
              <w:autoSpaceDE w:val="0"/>
              <w:autoSpaceDN w:val="0"/>
              <w:adjustRightInd w:val="0"/>
              <w:rPr>
                <w:rFonts w:cstheme="minorHAnsi"/>
                <w:b/>
                <w:bCs/>
              </w:rPr>
            </w:pPr>
            <w:r w:rsidRPr="00517D5D">
              <w:rPr>
                <w:rFonts w:cstheme="minorHAnsi"/>
              </w:rPr>
              <w:t>Time and attentive in Lab</w:t>
            </w:r>
          </w:p>
        </w:tc>
        <w:tc>
          <w:tcPr>
            <w:tcW w:w="1800" w:type="dxa"/>
          </w:tcPr>
          <w:p w:rsidR="009272A1" w:rsidRPr="00517D5D" w:rsidRDefault="009272A1" w:rsidP="00DE33AF">
            <w:pPr>
              <w:autoSpaceDE w:val="0"/>
              <w:autoSpaceDN w:val="0"/>
              <w:adjustRightInd w:val="0"/>
              <w:rPr>
                <w:rFonts w:cstheme="minorHAnsi"/>
              </w:rPr>
            </w:pPr>
            <w:r w:rsidRPr="00517D5D">
              <w:rPr>
                <w:rFonts w:cstheme="minorHAnsi"/>
              </w:rPr>
              <w:t>Attended in proper</w:t>
            </w:r>
          </w:p>
          <w:p w:rsidR="009272A1" w:rsidRPr="00517D5D" w:rsidRDefault="009272A1" w:rsidP="00DE33AF">
            <w:pPr>
              <w:autoSpaceDE w:val="0"/>
              <w:autoSpaceDN w:val="0"/>
              <w:adjustRightInd w:val="0"/>
              <w:rPr>
                <w:rFonts w:cstheme="minorHAnsi"/>
                <w:b/>
                <w:bCs/>
              </w:rPr>
            </w:pPr>
            <w:r w:rsidRPr="00517D5D">
              <w:rPr>
                <w:rFonts w:cstheme="minorHAnsi"/>
              </w:rPr>
              <w:t>Time but not attentive in Lab</w:t>
            </w:r>
          </w:p>
        </w:tc>
        <w:tc>
          <w:tcPr>
            <w:tcW w:w="1710" w:type="dxa"/>
          </w:tcPr>
          <w:p w:rsidR="009272A1" w:rsidRPr="00517D5D" w:rsidRDefault="009272A1" w:rsidP="00DE33AF">
            <w:pPr>
              <w:autoSpaceDE w:val="0"/>
              <w:autoSpaceDN w:val="0"/>
              <w:adjustRightInd w:val="0"/>
              <w:rPr>
                <w:rFonts w:cstheme="minorHAnsi"/>
                <w:b/>
                <w:bCs/>
              </w:rPr>
            </w:pPr>
            <w:r w:rsidRPr="00517D5D">
              <w:rPr>
                <w:rFonts w:cstheme="minorHAnsi"/>
              </w:rPr>
              <w:t>Attended late but attentive in Lab</w:t>
            </w:r>
          </w:p>
        </w:tc>
        <w:tc>
          <w:tcPr>
            <w:tcW w:w="2160" w:type="dxa"/>
          </w:tcPr>
          <w:p w:rsidR="009272A1" w:rsidRPr="00517D5D" w:rsidRDefault="009272A1" w:rsidP="00DE33AF">
            <w:pPr>
              <w:autoSpaceDE w:val="0"/>
              <w:autoSpaceDN w:val="0"/>
              <w:adjustRightInd w:val="0"/>
              <w:rPr>
                <w:rFonts w:cstheme="minorHAnsi"/>
                <w:b/>
                <w:bCs/>
              </w:rPr>
            </w:pPr>
            <w:r w:rsidRPr="00517D5D">
              <w:rPr>
                <w:rFonts w:cstheme="minorHAnsi"/>
              </w:rPr>
              <w:t>Attended late not attentive in Lab</w:t>
            </w:r>
          </w:p>
        </w:tc>
      </w:tr>
      <w:tr w:rsidR="009272A1" w:rsidTr="00DE33AF">
        <w:tc>
          <w:tcPr>
            <w:tcW w:w="1993" w:type="dxa"/>
          </w:tcPr>
          <w:p w:rsidR="009272A1" w:rsidRDefault="009272A1" w:rsidP="00DE33AF">
            <w:pPr>
              <w:autoSpaceDE w:val="0"/>
              <w:autoSpaceDN w:val="0"/>
              <w:adjustRightInd w:val="0"/>
              <w:rPr>
                <w:rFonts w:cstheme="minorHAnsi"/>
                <w:b/>
                <w:bCs/>
              </w:rPr>
            </w:pPr>
          </w:p>
          <w:p w:rsidR="009272A1" w:rsidRDefault="009272A1" w:rsidP="00DE33AF">
            <w:pPr>
              <w:autoSpaceDE w:val="0"/>
              <w:autoSpaceDN w:val="0"/>
              <w:adjustRightInd w:val="0"/>
              <w:rPr>
                <w:rFonts w:cstheme="minorHAnsi"/>
                <w:b/>
                <w:bCs/>
              </w:rPr>
            </w:pPr>
            <w:r w:rsidRPr="00A456CF">
              <w:rPr>
                <w:rFonts w:cstheme="minorHAnsi"/>
                <w:b/>
                <w:bCs/>
              </w:rPr>
              <w:t>Equipment / Instruments Selection and Operation</w:t>
            </w:r>
          </w:p>
          <w:p w:rsidR="009272A1" w:rsidRDefault="009272A1" w:rsidP="00DE33AF">
            <w:pPr>
              <w:rPr>
                <w:rFonts w:cstheme="minorHAnsi"/>
                <w:b/>
                <w:bCs/>
              </w:rPr>
            </w:pPr>
          </w:p>
          <w:p w:rsidR="009272A1" w:rsidRDefault="009272A1" w:rsidP="00DE33AF">
            <w:pPr>
              <w:rPr>
                <w:rFonts w:cstheme="minorHAnsi"/>
              </w:rPr>
            </w:pPr>
            <w:r>
              <w:rPr>
                <w:rFonts w:cstheme="minorHAnsi"/>
              </w:rPr>
              <w:t xml:space="preserve">PLO1, </w:t>
            </w:r>
          </w:p>
          <w:p w:rsidR="009272A1" w:rsidRDefault="009272A1" w:rsidP="00DE33AF">
            <w:pPr>
              <w:rPr>
                <w:rFonts w:cstheme="minorHAnsi"/>
              </w:rPr>
            </w:pPr>
            <w:r>
              <w:rPr>
                <w:rFonts w:cstheme="minorHAnsi"/>
              </w:rPr>
              <w:t>PLO2,</w:t>
            </w:r>
          </w:p>
          <w:p w:rsidR="009272A1" w:rsidRDefault="009272A1" w:rsidP="00DE33AF">
            <w:pPr>
              <w:rPr>
                <w:rFonts w:cstheme="minorHAnsi"/>
              </w:rPr>
            </w:pPr>
            <w:r>
              <w:rPr>
                <w:rFonts w:cstheme="minorHAnsi"/>
              </w:rPr>
              <w:t xml:space="preserve">PLO3, </w:t>
            </w:r>
          </w:p>
          <w:p w:rsidR="009272A1" w:rsidRPr="00EE7C5D" w:rsidRDefault="009272A1" w:rsidP="00DE33AF">
            <w:pPr>
              <w:rPr>
                <w:rFonts w:cstheme="minorHAnsi"/>
              </w:rPr>
            </w:pPr>
            <w:r>
              <w:rPr>
                <w:rFonts w:cstheme="minorHAnsi"/>
              </w:rPr>
              <w:t xml:space="preserve">PLO5, </w:t>
            </w:r>
          </w:p>
        </w:tc>
        <w:tc>
          <w:tcPr>
            <w:tcW w:w="1872" w:type="dxa"/>
          </w:tcPr>
          <w:p w:rsidR="009272A1" w:rsidRDefault="009272A1" w:rsidP="00DE33AF">
            <w:pPr>
              <w:autoSpaceDE w:val="0"/>
              <w:autoSpaceDN w:val="0"/>
              <w:adjustRightInd w:val="0"/>
              <w:rPr>
                <w:rFonts w:cstheme="minorHAnsi"/>
              </w:rPr>
            </w:pPr>
          </w:p>
          <w:p w:rsidR="009272A1" w:rsidRPr="009A5F71" w:rsidRDefault="009272A1" w:rsidP="00DE33AF">
            <w:pPr>
              <w:autoSpaceDE w:val="0"/>
              <w:autoSpaceDN w:val="0"/>
              <w:adjustRightInd w:val="0"/>
              <w:rPr>
                <w:rFonts w:cstheme="minorHAnsi"/>
              </w:rPr>
            </w:pPr>
            <w:r w:rsidRPr="00A456CF">
              <w:rPr>
                <w:rFonts w:cstheme="minorHAnsi"/>
              </w:rPr>
              <w:t>Right selection and operation of appropriate equipment and instruments to perform experiment.</w:t>
            </w:r>
          </w:p>
        </w:tc>
        <w:tc>
          <w:tcPr>
            <w:tcW w:w="1800" w:type="dxa"/>
          </w:tcPr>
          <w:p w:rsidR="009272A1" w:rsidRDefault="009272A1" w:rsidP="00DE33AF">
            <w:pPr>
              <w:autoSpaceDE w:val="0"/>
              <w:autoSpaceDN w:val="0"/>
              <w:adjustRightInd w:val="0"/>
              <w:rPr>
                <w:rFonts w:cstheme="minorHAnsi"/>
              </w:rPr>
            </w:pPr>
          </w:p>
          <w:p w:rsidR="009272A1" w:rsidRPr="007F2B38" w:rsidRDefault="009272A1" w:rsidP="00DE33AF">
            <w:pPr>
              <w:autoSpaceDE w:val="0"/>
              <w:autoSpaceDN w:val="0"/>
              <w:adjustRightInd w:val="0"/>
              <w:rPr>
                <w:rFonts w:cstheme="minorHAnsi"/>
              </w:rPr>
            </w:pPr>
            <w:r w:rsidRPr="00A456CF">
              <w:rPr>
                <w:rFonts w:cstheme="minorHAnsi"/>
              </w:rPr>
              <w:t>Right selection of appropriate equipment and instruments to perform experiment but with minor issues in operation</w:t>
            </w:r>
          </w:p>
        </w:tc>
        <w:tc>
          <w:tcPr>
            <w:tcW w:w="1710" w:type="dxa"/>
          </w:tcPr>
          <w:p w:rsidR="009272A1" w:rsidRDefault="009272A1" w:rsidP="00DE33AF">
            <w:pPr>
              <w:autoSpaceDE w:val="0"/>
              <w:autoSpaceDN w:val="0"/>
              <w:adjustRightInd w:val="0"/>
              <w:rPr>
                <w:rFonts w:cstheme="minorHAnsi"/>
              </w:rPr>
            </w:pPr>
          </w:p>
          <w:p w:rsidR="009272A1" w:rsidRPr="007F2B38" w:rsidRDefault="009272A1" w:rsidP="00DE33AF">
            <w:pPr>
              <w:autoSpaceDE w:val="0"/>
              <w:autoSpaceDN w:val="0"/>
              <w:adjustRightInd w:val="0"/>
              <w:rPr>
                <w:rFonts w:cstheme="minorHAnsi"/>
              </w:rPr>
            </w:pPr>
            <w:r w:rsidRPr="00A456CF">
              <w:rPr>
                <w:rFonts w:cstheme="minorHAnsi"/>
              </w:rPr>
              <w:t>Needs guidance for right selection of appropriate equipment and instruments to perform experiment and to overcome errors in operation</w:t>
            </w:r>
          </w:p>
        </w:tc>
        <w:tc>
          <w:tcPr>
            <w:tcW w:w="2160" w:type="dxa"/>
          </w:tcPr>
          <w:p w:rsidR="009272A1" w:rsidRPr="00517D5D" w:rsidRDefault="009272A1" w:rsidP="00DE33AF">
            <w:pPr>
              <w:autoSpaceDE w:val="0"/>
              <w:autoSpaceDN w:val="0"/>
              <w:adjustRightInd w:val="0"/>
              <w:rPr>
                <w:rFonts w:cstheme="minorHAnsi"/>
              </w:rPr>
            </w:pPr>
          </w:p>
          <w:p w:rsidR="009272A1" w:rsidRPr="000A2687" w:rsidRDefault="009272A1" w:rsidP="00DE33AF">
            <w:pPr>
              <w:autoSpaceDE w:val="0"/>
              <w:autoSpaceDN w:val="0"/>
              <w:adjustRightInd w:val="0"/>
              <w:rPr>
                <w:rFonts w:cstheme="minorHAnsi"/>
              </w:rPr>
            </w:pPr>
            <w:r w:rsidRPr="00A456CF">
              <w:rPr>
                <w:rFonts w:cstheme="minorHAnsi"/>
              </w:rPr>
              <w:t>Cannot appropriately select and operate equipment and instruments to perform experiment.</w:t>
            </w:r>
          </w:p>
        </w:tc>
      </w:tr>
      <w:tr w:rsidR="009272A1" w:rsidTr="00DE33AF">
        <w:tc>
          <w:tcPr>
            <w:tcW w:w="1993" w:type="dxa"/>
          </w:tcPr>
          <w:p w:rsidR="009272A1" w:rsidRPr="00517D5D" w:rsidRDefault="009272A1" w:rsidP="00DE33AF">
            <w:pPr>
              <w:autoSpaceDE w:val="0"/>
              <w:autoSpaceDN w:val="0"/>
              <w:adjustRightInd w:val="0"/>
              <w:rPr>
                <w:rFonts w:cstheme="minorHAnsi"/>
                <w:b/>
                <w:bCs/>
              </w:rPr>
            </w:pPr>
            <w:r w:rsidRPr="00517D5D">
              <w:rPr>
                <w:rFonts w:cstheme="minorHAnsi"/>
                <w:b/>
                <w:bCs/>
              </w:rPr>
              <w:t>Result or Output</w:t>
            </w:r>
            <w:r>
              <w:rPr>
                <w:rFonts w:cstheme="minorHAnsi"/>
                <w:b/>
                <w:bCs/>
              </w:rPr>
              <w:t xml:space="preserve">/ </w:t>
            </w:r>
            <w:r w:rsidRPr="00517D5D">
              <w:rPr>
                <w:rFonts w:cstheme="minorHAnsi"/>
                <w:b/>
                <w:bCs/>
              </w:rPr>
              <w:t>Completion of target</w:t>
            </w:r>
          </w:p>
          <w:p w:rsidR="009272A1" w:rsidRPr="00517D5D" w:rsidRDefault="009272A1" w:rsidP="00DE33AF">
            <w:pPr>
              <w:rPr>
                <w:rFonts w:cstheme="minorHAnsi"/>
                <w:b/>
                <w:bCs/>
              </w:rPr>
            </w:pPr>
            <w:r w:rsidRPr="00517D5D">
              <w:rPr>
                <w:rFonts w:cstheme="minorHAnsi"/>
                <w:b/>
                <w:bCs/>
              </w:rPr>
              <w:t>in Lab</w:t>
            </w:r>
          </w:p>
          <w:p w:rsidR="009272A1" w:rsidRPr="00EE7C5D" w:rsidRDefault="009272A1" w:rsidP="00DE33AF">
            <w:pPr>
              <w:rPr>
                <w:rFonts w:cstheme="minorHAnsi"/>
              </w:rPr>
            </w:pPr>
            <w:r w:rsidRPr="00EE7C5D">
              <w:rPr>
                <w:rFonts w:cstheme="minorHAnsi"/>
              </w:rPr>
              <w:t>PLO9,</w:t>
            </w:r>
          </w:p>
          <w:p w:rsidR="009272A1" w:rsidRPr="00517D5D" w:rsidRDefault="009272A1" w:rsidP="00DE33AF">
            <w:pPr>
              <w:rPr>
                <w:rFonts w:cstheme="minorHAnsi"/>
                <w:b/>
                <w:bCs/>
              </w:rPr>
            </w:pPr>
          </w:p>
          <w:p w:rsidR="009272A1" w:rsidRPr="00517D5D" w:rsidRDefault="009272A1" w:rsidP="00DE33AF">
            <w:pPr>
              <w:autoSpaceDE w:val="0"/>
              <w:autoSpaceDN w:val="0"/>
              <w:adjustRightInd w:val="0"/>
              <w:rPr>
                <w:rFonts w:cstheme="minorHAnsi"/>
                <w:b/>
                <w:bCs/>
              </w:rPr>
            </w:pPr>
          </w:p>
        </w:tc>
        <w:tc>
          <w:tcPr>
            <w:tcW w:w="1872" w:type="dxa"/>
          </w:tcPr>
          <w:p w:rsidR="009272A1" w:rsidRPr="00517D5D" w:rsidRDefault="009272A1" w:rsidP="00DE33AF">
            <w:pPr>
              <w:autoSpaceDE w:val="0"/>
              <w:autoSpaceDN w:val="0"/>
              <w:adjustRightInd w:val="0"/>
              <w:rPr>
                <w:rFonts w:cstheme="minorHAnsi"/>
              </w:rPr>
            </w:pPr>
            <w:r w:rsidRPr="00517D5D">
              <w:rPr>
                <w:rFonts w:cstheme="minorHAnsi"/>
              </w:rPr>
              <w:t>100% target has</w:t>
            </w:r>
          </w:p>
          <w:p w:rsidR="009272A1" w:rsidRPr="00517D5D" w:rsidRDefault="009272A1" w:rsidP="00DE33AF">
            <w:pPr>
              <w:autoSpaceDE w:val="0"/>
              <w:autoSpaceDN w:val="0"/>
              <w:adjustRightInd w:val="0"/>
              <w:rPr>
                <w:rFonts w:cstheme="minorHAnsi"/>
              </w:rPr>
            </w:pPr>
            <w:r w:rsidRPr="00517D5D">
              <w:rPr>
                <w:rFonts w:cstheme="minorHAnsi"/>
              </w:rPr>
              <w:t>been completed and well</w:t>
            </w:r>
          </w:p>
          <w:p w:rsidR="009272A1" w:rsidRPr="00517D5D" w:rsidRDefault="009272A1" w:rsidP="00DE33AF">
            <w:pPr>
              <w:autoSpaceDE w:val="0"/>
              <w:autoSpaceDN w:val="0"/>
              <w:adjustRightInd w:val="0"/>
              <w:rPr>
                <w:rFonts w:cstheme="minorHAnsi"/>
                <w:b/>
                <w:bCs/>
              </w:rPr>
            </w:pPr>
            <w:r w:rsidRPr="00517D5D">
              <w:rPr>
                <w:rFonts w:cstheme="minorHAnsi"/>
              </w:rPr>
              <w:t>formatted.</w:t>
            </w:r>
          </w:p>
        </w:tc>
        <w:tc>
          <w:tcPr>
            <w:tcW w:w="1800" w:type="dxa"/>
          </w:tcPr>
          <w:p w:rsidR="009272A1" w:rsidRPr="00517D5D" w:rsidRDefault="009272A1" w:rsidP="00DE33AF">
            <w:pPr>
              <w:autoSpaceDE w:val="0"/>
              <w:autoSpaceDN w:val="0"/>
              <w:adjustRightInd w:val="0"/>
              <w:rPr>
                <w:rFonts w:cstheme="minorHAnsi"/>
              </w:rPr>
            </w:pPr>
            <w:r w:rsidRPr="00517D5D">
              <w:rPr>
                <w:rFonts w:cstheme="minorHAnsi"/>
              </w:rPr>
              <w:t>75% target has been</w:t>
            </w:r>
          </w:p>
          <w:p w:rsidR="009272A1" w:rsidRPr="00517D5D" w:rsidRDefault="009272A1" w:rsidP="00DE33AF">
            <w:pPr>
              <w:autoSpaceDE w:val="0"/>
              <w:autoSpaceDN w:val="0"/>
              <w:adjustRightInd w:val="0"/>
              <w:rPr>
                <w:rFonts w:cstheme="minorHAnsi"/>
                <w:b/>
                <w:bCs/>
              </w:rPr>
            </w:pPr>
            <w:r w:rsidRPr="00517D5D">
              <w:rPr>
                <w:rFonts w:cstheme="minorHAnsi"/>
              </w:rPr>
              <w:t>completed and well formatted.</w:t>
            </w:r>
          </w:p>
        </w:tc>
        <w:tc>
          <w:tcPr>
            <w:tcW w:w="1710" w:type="dxa"/>
          </w:tcPr>
          <w:p w:rsidR="009272A1" w:rsidRPr="00517D5D" w:rsidRDefault="009272A1" w:rsidP="00DE33AF">
            <w:pPr>
              <w:autoSpaceDE w:val="0"/>
              <w:autoSpaceDN w:val="0"/>
              <w:adjustRightInd w:val="0"/>
              <w:rPr>
                <w:rFonts w:cstheme="minorHAnsi"/>
              </w:rPr>
            </w:pPr>
            <w:r w:rsidRPr="00517D5D">
              <w:rPr>
                <w:rFonts w:cstheme="minorHAnsi"/>
              </w:rPr>
              <w:t>50% target has</w:t>
            </w:r>
          </w:p>
          <w:p w:rsidR="009272A1" w:rsidRPr="00517D5D" w:rsidRDefault="009272A1" w:rsidP="00DE33AF">
            <w:pPr>
              <w:autoSpaceDE w:val="0"/>
              <w:autoSpaceDN w:val="0"/>
              <w:adjustRightInd w:val="0"/>
              <w:rPr>
                <w:rFonts w:cstheme="minorHAnsi"/>
                <w:b/>
                <w:bCs/>
              </w:rPr>
            </w:pPr>
            <w:r w:rsidRPr="00517D5D">
              <w:rPr>
                <w:rFonts w:cstheme="minorHAnsi"/>
              </w:rPr>
              <w:t>been completed but not well formatted.</w:t>
            </w:r>
          </w:p>
        </w:tc>
        <w:tc>
          <w:tcPr>
            <w:tcW w:w="2160" w:type="dxa"/>
          </w:tcPr>
          <w:p w:rsidR="009272A1" w:rsidRPr="00517D5D" w:rsidRDefault="009272A1" w:rsidP="00DE33AF">
            <w:pPr>
              <w:autoSpaceDE w:val="0"/>
              <w:autoSpaceDN w:val="0"/>
              <w:adjustRightInd w:val="0"/>
              <w:rPr>
                <w:rFonts w:cstheme="minorHAnsi"/>
              </w:rPr>
            </w:pPr>
            <w:r w:rsidRPr="00517D5D">
              <w:rPr>
                <w:rFonts w:cstheme="minorHAnsi"/>
              </w:rPr>
              <w:t>None of the</w:t>
            </w:r>
          </w:p>
          <w:p w:rsidR="009272A1" w:rsidRPr="00517D5D" w:rsidRDefault="009272A1" w:rsidP="00DE33AF">
            <w:pPr>
              <w:autoSpaceDE w:val="0"/>
              <w:autoSpaceDN w:val="0"/>
              <w:adjustRightInd w:val="0"/>
              <w:rPr>
                <w:rFonts w:cstheme="minorHAnsi"/>
              </w:rPr>
            </w:pPr>
            <w:r w:rsidRPr="00517D5D">
              <w:rPr>
                <w:rFonts w:cstheme="minorHAnsi"/>
              </w:rPr>
              <w:t>outputs are</w:t>
            </w:r>
          </w:p>
          <w:p w:rsidR="009272A1" w:rsidRPr="00517D5D" w:rsidRDefault="009272A1" w:rsidP="00DE33AF">
            <w:pPr>
              <w:autoSpaceDE w:val="0"/>
              <w:autoSpaceDN w:val="0"/>
              <w:adjustRightInd w:val="0"/>
              <w:rPr>
                <w:rFonts w:cstheme="minorHAnsi"/>
                <w:b/>
                <w:bCs/>
              </w:rPr>
            </w:pPr>
            <w:r w:rsidRPr="00517D5D">
              <w:rPr>
                <w:rFonts w:cstheme="minorHAnsi"/>
              </w:rPr>
              <w:t>correct</w:t>
            </w:r>
          </w:p>
        </w:tc>
      </w:tr>
      <w:tr w:rsidR="009272A1" w:rsidTr="00DE33AF">
        <w:tc>
          <w:tcPr>
            <w:tcW w:w="1993" w:type="dxa"/>
          </w:tcPr>
          <w:p w:rsidR="009272A1" w:rsidRDefault="009272A1" w:rsidP="00DE33AF">
            <w:pPr>
              <w:rPr>
                <w:rFonts w:cstheme="minorHAnsi"/>
                <w:b/>
                <w:bCs/>
              </w:rPr>
            </w:pPr>
            <w:r>
              <w:rPr>
                <w:rFonts w:cstheme="minorHAnsi"/>
                <w:b/>
                <w:bCs/>
              </w:rPr>
              <w:t>Overall, Knowledge</w:t>
            </w:r>
          </w:p>
          <w:p w:rsidR="009272A1" w:rsidRPr="00EE7C5D" w:rsidRDefault="009272A1" w:rsidP="00DE33AF">
            <w:pPr>
              <w:rPr>
                <w:rFonts w:cstheme="minorHAnsi"/>
              </w:rPr>
            </w:pPr>
            <w:r w:rsidRPr="00EE7C5D">
              <w:rPr>
                <w:rFonts w:cstheme="minorHAnsi"/>
              </w:rPr>
              <w:t>PLO10,</w:t>
            </w:r>
          </w:p>
          <w:p w:rsidR="009272A1" w:rsidRPr="00517D5D" w:rsidRDefault="009272A1" w:rsidP="00DE33AF">
            <w:pPr>
              <w:rPr>
                <w:rFonts w:cstheme="minorHAnsi"/>
                <w:b/>
                <w:bCs/>
              </w:rPr>
            </w:pPr>
          </w:p>
        </w:tc>
        <w:tc>
          <w:tcPr>
            <w:tcW w:w="1872" w:type="dxa"/>
          </w:tcPr>
          <w:p w:rsidR="009272A1" w:rsidRPr="00457F6A" w:rsidRDefault="009272A1" w:rsidP="00DE33AF">
            <w:pPr>
              <w:autoSpaceDE w:val="0"/>
              <w:autoSpaceDN w:val="0"/>
              <w:adjustRightInd w:val="0"/>
              <w:rPr>
                <w:rFonts w:cstheme="minorHAnsi"/>
              </w:rPr>
            </w:pPr>
            <w:r w:rsidRPr="00457F6A">
              <w:rPr>
                <w:rFonts w:cstheme="minorHAnsi"/>
              </w:rPr>
              <w:t>Demonstrates excellent</w:t>
            </w:r>
          </w:p>
          <w:p w:rsidR="009272A1" w:rsidRPr="00517D5D" w:rsidRDefault="009272A1" w:rsidP="00DE33AF">
            <w:pPr>
              <w:autoSpaceDE w:val="0"/>
              <w:autoSpaceDN w:val="0"/>
              <w:adjustRightInd w:val="0"/>
              <w:rPr>
                <w:rFonts w:cstheme="minorHAnsi"/>
              </w:rPr>
            </w:pPr>
            <w:r w:rsidRPr="00457F6A">
              <w:rPr>
                <w:rFonts w:cstheme="minorHAnsi"/>
              </w:rPr>
              <w:t>knowledge of lab</w:t>
            </w:r>
          </w:p>
        </w:tc>
        <w:tc>
          <w:tcPr>
            <w:tcW w:w="1800" w:type="dxa"/>
          </w:tcPr>
          <w:p w:rsidR="009272A1" w:rsidRPr="00457F6A" w:rsidRDefault="009272A1" w:rsidP="00DE33AF">
            <w:pPr>
              <w:autoSpaceDE w:val="0"/>
              <w:autoSpaceDN w:val="0"/>
              <w:adjustRightInd w:val="0"/>
              <w:rPr>
                <w:rFonts w:cstheme="minorHAnsi"/>
              </w:rPr>
            </w:pPr>
            <w:r w:rsidRPr="00457F6A">
              <w:rPr>
                <w:rFonts w:cstheme="minorHAnsi"/>
              </w:rPr>
              <w:t>Demonstrates good</w:t>
            </w:r>
          </w:p>
          <w:p w:rsidR="009272A1" w:rsidRPr="00517D5D" w:rsidRDefault="009272A1" w:rsidP="00DE33AF">
            <w:pPr>
              <w:autoSpaceDE w:val="0"/>
              <w:autoSpaceDN w:val="0"/>
              <w:adjustRightInd w:val="0"/>
              <w:rPr>
                <w:rFonts w:cstheme="minorHAnsi"/>
              </w:rPr>
            </w:pPr>
            <w:r w:rsidRPr="00457F6A">
              <w:rPr>
                <w:rFonts w:cstheme="minorHAnsi"/>
              </w:rPr>
              <w:t>knowledge of lab</w:t>
            </w:r>
          </w:p>
        </w:tc>
        <w:tc>
          <w:tcPr>
            <w:tcW w:w="1710" w:type="dxa"/>
          </w:tcPr>
          <w:p w:rsidR="009272A1" w:rsidRPr="00457F6A" w:rsidRDefault="009272A1" w:rsidP="00DE33AF">
            <w:pPr>
              <w:autoSpaceDE w:val="0"/>
              <w:autoSpaceDN w:val="0"/>
              <w:adjustRightInd w:val="0"/>
              <w:rPr>
                <w:rFonts w:cstheme="minorHAnsi"/>
              </w:rPr>
            </w:pPr>
            <w:r w:rsidRPr="00457F6A">
              <w:rPr>
                <w:rFonts w:cstheme="minorHAnsi"/>
              </w:rPr>
              <w:t>Has partial idea about the</w:t>
            </w:r>
            <w:r>
              <w:rPr>
                <w:rFonts w:cstheme="minorHAnsi"/>
              </w:rPr>
              <w:t xml:space="preserve"> Lab and</w:t>
            </w:r>
          </w:p>
          <w:p w:rsidR="009272A1" w:rsidRPr="00517D5D" w:rsidRDefault="009272A1" w:rsidP="00DE33AF">
            <w:pPr>
              <w:autoSpaceDE w:val="0"/>
              <w:autoSpaceDN w:val="0"/>
              <w:adjustRightInd w:val="0"/>
              <w:rPr>
                <w:rFonts w:cstheme="minorHAnsi"/>
              </w:rPr>
            </w:pPr>
            <w:r w:rsidRPr="00457F6A">
              <w:rPr>
                <w:rFonts w:cstheme="minorHAnsi"/>
              </w:rPr>
              <w:t>procedure followed</w:t>
            </w:r>
          </w:p>
        </w:tc>
        <w:tc>
          <w:tcPr>
            <w:tcW w:w="2160" w:type="dxa"/>
          </w:tcPr>
          <w:p w:rsidR="009272A1" w:rsidRPr="00457F6A" w:rsidRDefault="009272A1" w:rsidP="00DE33AF">
            <w:pPr>
              <w:autoSpaceDE w:val="0"/>
              <w:autoSpaceDN w:val="0"/>
              <w:adjustRightInd w:val="0"/>
              <w:rPr>
                <w:rFonts w:cstheme="minorHAnsi"/>
              </w:rPr>
            </w:pPr>
            <w:r w:rsidRPr="00457F6A">
              <w:rPr>
                <w:rFonts w:cstheme="minorHAnsi"/>
              </w:rPr>
              <w:t xml:space="preserve">Has </w:t>
            </w:r>
            <w:r>
              <w:rPr>
                <w:rFonts w:cstheme="minorHAnsi"/>
              </w:rPr>
              <w:t>poor</w:t>
            </w:r>
            <w:r w:rsidRPr="00457F6A">
              <w:rPr>
                <w:rFonts w:cstheme="minorHAnsi"/>
              </w:rPr>
              <w:t xml:space="preserve"> idea about the</w:t>
            </w:r>
            <w:r>
              <w:rPr>
                <w:rFonts w:cstheme="minorHAnsi"/>
              </w:rPr>
              <w:t xml:space="preserve"> Lab and</w:t>
            </w:r>
          </w:p>
          <w:p w:rsidR="009272A1" w:rsidRPr="00517D5D" w:rsidRDefault="009272A1" w:rsidP="00DE33AF">
            <w:pPr>
              <w:autoSpaceDE w:val="0"/>
              <w:autoSpaceDN w:val="0"/>
              <w:adjustRightInd w:val="0"/>
              <w:rPr>
                <w:rFonts w:cstheme="minorHAnsi"/>
              </w:rPr>
            </w:pPr>
            <w:r w:rsidRPr="00457F6A">
              <w:rPr>
                <w:rFonts w:cstheme="minorHAnsi"/>
              </w:rPr>
              <w:t>procedure followed</w:t>
            </w:r>
          </w:p>
        </w:tc>
      </w:tr>
      <w:tr w:rsidR="009272A1" w:rsidTr="00DE33AF">
        <w:tc>
          <w:tcPr>
            <w:tcW w:w="1993" w:type="dxa"/>
          </w:tcPr>
          <w:p w:rsidR="009272A1" w:rsidRPr="00517D5D" w:rsidRDefault="009272A1" w:rsidP="00DE33AF">
            <w:pPr>
              <w:autoSpaceDE w:val="0"/>
              <w:autoSpaceDN w:val="0"/>
              <w:adjustRightInd w:val="0"/>
              <w:rPr>
                <w:rFonts w:cstheme="minorHAnsi"/>
              </w:rPr>
            </w:pPr>
            <w:r w:rsidRPr="00517D5D">
              <w:rPr>
                <w:rFonts w:cstheme="minorHAnsi"/>
                <w:b/>
                <w:bCs/>
              </w:rPr>
              <w:t>Attention to Lab Report</w:t>
            </w:r>
          </w:p>
          <w:p w:rsidR="009272A1" w:rsidRPr="00EE7C5D" w:rsidRDefault="009272A1" w:rsidP="00DE33AF">
            <w:pPr>
              <w:autoSpaceDE w:val="0"/>
              <w:autoSpaceDN w:val="0"/>
              <w:adjustRightInd w:val="0"/>
              <w:rPr>
                <w:rFonts w:cstheme="minorHAnsi"/>
              </w:rPr>
            </w:pPr>
            <w:r w:rsidRPr="00EE7C5D">
              <w:rPr>
                <w:rFonts w:cstheme="minorHAnsi"/>
              </w:rPr>
              <w:t>PLO4,</w:t>
            </w:r>
          </w:p>
          <w:p w:rsidR="009272A1" w:rsidRPr="00517D5D" w:rsidRDefault="009272A1" w:rsidP="00DE33AF">
            <w:pPr>
              <w:autoSpaceDE w:val="0"/>
              <w:autoSpaceDN w:val="0"/>
              <w:adjustRightInd w:val="0"/>
              <w:rPr>
                <w:rFonts w:cstheme="minorHAnsi"/>
                <w:b/>
                <w:bCs/>
              </w:rPr>
            </w:pPr>
          </w:p>
        </w:tc>
        <w:tc>
          <w:tcPr>
            <w:tcW w:w="1872" w:type="dxa"/>
          </w:tcPr>
          <w:p w:rsidR="009272A1" w:rsidRPr="00517D5D" w:rsidRDefault="009272A1" w:rsidP="00DE33AF">
            <w:pPr>
              <w:autoSpaceDE w:val="0"/>
              <w:autoSpaceDN w:val="0"/>
              <w:adjustRightInd w:val="0"/>
              <w:rPr>
                <w:rFonts w:cstheme="minorHAnsi"/>
              </w:rPr>
            </w:pPr>
            <w:r w:rsidRPr="00517D5D">
              <w:rPr>
                <w:rFonts w:cstheme="minorHAnsi"/>
              </w:rPr>
              <w:t>Submission of Lab Report in Proper Time i.e. in next day of lab., with proper</w:t>
            </w:r>
          </w:p>
          <w:p w:rsidR="009272A1" w:rsidRPr="00517D5D" w:rsidRDefault="009272A1" w:rsidP="00DE33AF">
            <w:pPr>
              <w:autoSpaceDE w:val="0"/>
              <w:autoSpaceDN w:val="0"/>
              <w:adjustRightInd w:val="0"/>
              <w:rPr>
                <w:rFonts w:cstheme="minorHAnsi"/>
                <w:b/>
                <w:bCs/>
              </w:rPr>
            </w:pPr>
            <w:r w:rsidRPr="00517D5D">
              <w:rPr>
                <w:rFonts w:cstheme="minorHAnsi"/>
              </w:rPr>
              <w:t>documentation.</w:t>
            </w:r>
          </w:p>
        </w:tc>
        <w:tc>
          <w:tcPr>
            <w:tcW w:w="1800" w:type="dxa"/>
          </w:tcPr>
          <w:p w:rsidR="009272A1" w:rsidRPr="00517D5D" w:rsidRDefault="009272A1" w:rsidP="00DE33AF">
            <w:pPr>
              <w:autoSpaceDE w:val="0"/>
              <w:autoSpaceDN w:val="0"/>
              <w:adjustRightInd w:val="0"/>
              <w:rPr>
                <w:rFonts w:cstheme="minorHAnsi"/>
              </w:rPr>
            </w:pPr>
            <w:r w:rsidRPr="00517D5D">
              <w:rPr>
                <w:rFonts w:cstheme="minorHAnsi"/>
              </w:rPr>
              <w:t>Submission of Lab Report in proper time but not with proper</w:t>
            </w:r>
          </w:p>
          <w:p w:rsidR="009272A1" w:rsidRPr="00517D5D" w:rsidRDefault="009272A1" w:rsidP="00DE33AF">
            <w:pPr>
              <w:autoSpaceDE w:val="0"/>
              <w:autoSpaceDN w:val="0"/>
              <w:adjustRightInd w:val="0"/>
              <w:rPr>
                <w:rFonts w:cstheme="minorHAnsi"/>
                <w:b/>
                <w:bCs/>
              </w:rPr>
            </w:pPr>
            <w:r w:rsidRPr="00517D5D">
              <w:rPr>
                <w:rFonts w:cstheme="minorHAnsi"/>
              </w:rPr>
              <w:t>documentation.</w:t>
            </w:r>
          </w:p>
        </w:tc>
        <w:tc>
          <w:tcPr>
            <w:tcW w:w="1710" w:type="dxa"/>
          </w:tcPr>
          <w:p w:rsidR="009272A1" w:rsidRPr="00517D5D" w:rsidRDefault="009272A1" w:rsidP="00DE33AF">
            <w:pPr>
              <w:autoSpaceDE w:val="0"/>
              <w:autoSpaceDN w:val="0"/>
              <w:adjustRightInd w:val="0"/>
              <w:rPr>
                <w:rFonts w:cstheme="minorHAnsi"/>
              </w:rPr>
            </w:pPr>
            <w:r w:rsidRPr="00517D5D">
              <w:rPr>
                <w:rFonts w:cstheme="minorHAnsi"/>
              </w:rPr>
              <w:t>Late Submission</w:t>
            </w:r>
          </w:p>
          <w:p w:rsidR="009272A1" w:rsidRPr="00517D5D" w:rsidRDefault="009272A1" w:rsidP="00DE33AF">
            <w:pPr>
              <w:autoSpaceDE w:val="0"/>
              <w:autoSpaceDN w:val="0"/>
              <w:adjustRightInd w:val="0"/>
              <w:rPr>
                <w:rFonts w:cstheme="minorHAnsi"/>
              </w:rPr>
            </w:pPr>
            <w:r w:rsidRPr="00517D5D">
              <w:rPr>
                <w:rFonts w:cstheme="minorHAnsi"/>
              </w:rPr>
              <w:t>with proper</w:t>
            </w:r>
          </w:p>
          <w:p w:rsidR="009272A1" w:rsidRPr="00517D5D" w:rsidRDefault="009272A1" w:rsidP="00DE33AF">
            <w:pPr>
              <w:autoSpaceDE w:val="0"/>
              <w:autoSpaceDN w:val="0"/>
              <w:adjustRightInd w:val="0"/>
              <w:rPr>
                <w:rFonts w:cstheme="minorHAnsi"/>
                <w:b/>
                <w:bCs/>
              </w:rPr>
            </w:pPr>
            <w:r w:rsidRPr="00517D5D">
              <w:rPr>
                <w:rFonts w:cstheme="minorHAnsi"/>
              </w:rPr>
              <w:t>documentation.</w:t>
            </w:r>
          </w:p>
        </w:tc>
        <w:tc>
          <w:tcPr>
            <w:tcW w:w="2160" w:type="dxa"/>
          </w:tcPr>
          <w:p w:rsidR="009272A1" w:rsidRPr="00517D5D" w:rsidRDefault="009272A1" w:rsidP="00DE33AF">
            <w:pPr>
              <w:autoSpaceDE w:val="0"/>
              <w:autoSpaceDN w:val="0"/>
              <w:adjustRightInd w:val="0"/>
              <w:rPr>
                <w:rFonts w:cstheme="minorHAnsi"/>
              </w:rPr>
            </w:pPr>
            <w:r w:rsidRPr="00517D5D">
              <w:rPr>
                <w:rFonts w:cstheme="minorHAnsi"/>
              </w:rPr>
              <w:t>Late Submission Very poor</w:t>
            </w:r>
          </w:p>
          <w:p w:rsidR="009272A1" w:rsidRPr="00517D5D" w:rsidRDefault="009272A1" w:rsidP="00DE33AF">
            <w:pPr>
              <w:autoSpaceDE w:val="0"/>
              <w:autoSpaceDN w:val="0"/>
              <w:adjustRightInd w:val="0"/>
              <w:rPr>
                <w:rFonts w:cstheme="minorHAnsi"/>
                <w:b/>
                <w:bCs/>
              </w:rPr>
            </w:pPr>
            <w:r w:rsidRPr="00517D5D">
              <w:rPr>
                <w:rFonts w:cstheme="minorHAnsi"/>
              </w:rPr>
              <w:t>documentation</w:t>
            </w:r>
          </w:p>
        </w:tc>
      </w:tr>
    </w:tbl>
    <w:p w:rsidR="009272A1" w:rsidRDefault="009272A1" w:rsidP="009272A1"/>
    <w:p w:rsidR="00E36497" w:rsidRDefault="00E36497" w:rsidP="00E36497">
      <w:pPr>
        <w:rPr>
          <w:rFonts w:ascii="Calibri" w:eastAsia="Calibri" w:hAnsi="Calibri" w:cs="Calibri"/>
        </w:rPr>
      </w:pPr>
    </w:p>
    <w:sectPr w:rsidR="00E36497" w:rsidSect="001E637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7DA4"/>
    <w:multiLevelType w:val="multilevel"/>
    <w:tmpl w:val="A3C2C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FE4720"/>
    <w:multiLevelType w:val="multilevel"/>
    <w:tmpl w:val="97D07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B8021C"/>
    <w:multiLevelType w:val="hybridMultilevel"/>
    <w:tmpl w:val="E56A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10ABA"/>
    <w:multiLevelType w:val="multilevel"/>
    <w:tmpl w:val="5DC0F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2F3C01"/>
    <w:multiLevelType w:val="multilevel"/>
    <w:tmpl w:val="6660FE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58666F"/>
    <w:multiLevelType w:val="multilevel"/>
    <w:tmpl w:val="FD5C72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120A16"/>
    <w:multiLevelType w:val="multilevel"/>
    <w:tmpl w:val="64A0E3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73023A"/>
    <w:multiLevelType w:val="multilevel"/>
    <w:tmpl w:val="3880D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1C066C"/>
    <w:multiLevelType w:val="multilevel"/>
    <w:tmpl w:val="25F0D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CC778F"/>
    <w:multiLevelType w:val="multilevel"/>
    <w:tmpl w:val="FD60F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BEB1068"/>
    <w:multiLevelType w:val="multilevel"/>
    <w:tmpl w:val="140C5D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108466D"/>
    <w:multiLevelType w:val="hybridMultilevel"/>
    <w:tmpl w:val="1730E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E54E5F"/>
    <w:multiLevelType w:val="hybridMultilevel"/>
    <w:tmpl w:val="9F8A0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F86FA7"/>
    <w:multiLevelType w:val="multilevel"/>
    <w:tmpl w:val="5D32E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BAC5094"/>
    <w:multiLevelType w:val="multilevel"/>
    <w:tmpl w:val="2668B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14"/>
  </w:num>
  <w:num w:numId="4">
    <w:abstractNumId w:val="4"/>
  </w:num>
  <w:num w:numId="5">
    <w:abstractNumId w:val="13"/>
  </w:num>
  <w:num w:numId="6">
    <w:abstractNumId w:val="9"/>
  </w:num>
  <w:num w:numId="7">
    <w:abstractNumId w:val="11"/>
  </w:num>
  <w:num w:numId="8">
    <w:abstractNumId w:val="0"/>
  </w:num>
  <w:num w:numId="9">
    <w:abstractNumId w:val="8"/>
  </w:num>
  <w:num w:numId="10">
    <w:abstractNumId w:val="3"/>
  </w:num>
  <w:num w:numId="11">
    <w:abstractNumId w:val="10"/>
  </w:num>
  <w:num w:numId="12">
    <w:abstractNumId w:val="5"/>
  </w:num>
  <w:num w:numId="13">
    <w:abstractNumId w:val="1"/>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37E"/>
    <w:rsid w:val="001E637E"/>
    <w:rsid w:val="00291849"/>
    <w:rsid w:val="00405DFF"/>
    <w:rsid w:val="007F5C78"/>
    <w:rsid w:val="008B6642"/>
    <w:rsid w:val="009272A1"/>
    <w:rsid w:val="00D35B52"/>
    <w:rsid w:val="00D76D28"/>
    <w:rsid w:val="00E36497"/>
    <w:rsid w:val="00E4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6A74"/>
  <w15:chartTrackingRefBased/>
  <w15:docId w15:val="{D551842E-0CD5-47B1-AA92-C3D3AAF9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49"/>
    <w:pPr>
      <w:ind w:left="720"/>
      <w:contextualSpacing/>
    </w:pPr>
  </w:style>
  <w:style w:type="table" w:styleId="TableGrid">
    <w:name w:val="Table Grid"/>
    <w:basedOn w:val="TableNormal"/>
    <w:uiPriority w:val="39"/>
    <w:rsid w:val="00927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35B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8B66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7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650B3-96AC-4E59-B871-AAFC39B3B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JASIM</dc:creator>
  <cp:keywords/>
  <dc:description/>
  <cp:lastModifiedBy>ok</cp:lastModifiedBy>
  <cp:revision>4</cp:revision>
  <cp:lastPrinted>2023-04-06T18:04:00Z</cp:lastPrinted>
  <dcterms:created xsi:type="dcterms:W3CDTF">2023-04-05T21:26:00Z</dcterms:created>
  <dcterms:modified xsi:type="dcterms:W3CDTF">2023-05-20T19:51:00Z</dcterms:modified>
</cp:coreProperties>
</file>