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A7CE" w14:textId="24B1DEAC" w:rsidR="00A15C1E" w:rsidRDefault="00A15C1E" w:rsidP="00D703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 R, L, C</w:t>
      </w:r>
    </w:p>
    <w:p w14:paraId="5558E94A" w14:textId="56B8214F" w:rsidR="00456A4D" w:rsidRDefault="00A15C1E" w:rsidP="00D703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CIRCUITS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E2AFB5" w14:textId="77777777" w:rsidR="00A15C1E" w:rsidRDefault="00A15C1E" w:rsidP="00D703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FA98DE" w14:textId="1C2A8D07" w:rsidR="00456A4D" w:rsidRDefault="00456A4D" w:rsidP="00456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D703FD">
        <w:rPr>
          <w:rFonts w:ascii="Times New Roman" w:hAnsi="Times New Roman" w:cs="Times New Roman"/>
          <w:b/>
          <w:sz w:val="24"/>
          <w:szCs w:val="24"/>
        </w:rPr>
        <w:t>5</w:t>
      </w:r>
    </w:p>
    <w:p w14:paraId="7EC76672" w14:textId="77777777" w:rsidR="00456A4D" w:rsidRPr="0013225E" w:rsidRDefault="00456A4D" w:rsidP="00456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C071D8" wp14:editId="0EDC557F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20F89" w14:textId="77777777" w:rsidR="00456A4D" w:rsidRPr="004A7802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AD8CE" w14:textId="77777777" w:rsidR="00456A4D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C2F19" w14:textId="77777777" w:rsidR="00456A4D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7D13D" w14:textId="77777777" w:rsidR="00456A4D" w:rsidRPr="0038792E" w:rsidRDefault="00456A4D" w:rsidP="00456A4D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5C2CE13" w14:textId="77777777" w:rsidR="00456A4D" w:rsidRDefault="00456A4D" w:rsidP="00456A4D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D68A297" w14:textId="77777777" w:rsidR="00456A4D" w:rsidRPr="009F5B8E" w:rsidRDefault="00456A4D" w:rsidP="00456A4D">
      <w:pPr>
        <w:rPr>
          <w:rFonts w:ascii="Times New Roman" w:hAnsi="Times New Roman" w:cs="Times New Roman"/>
          <w:sz w:val="18"/>
          <w:szCs w:val="24"/>
        </w:rPr>
      </w:pPr>
    </w:p>
    <w:p w14:paraId="32326614" w14:textId="77777777" w:rsidR="00456A4D" w:rsidRDefault="00456A4D" w:rsidP="00456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2022</w:t>
      </w:r>
    </w:p>
    <w:p w14:paraId="5282E468" w14:textId="77777777" w:rsidR="00456A4D" w:rsidRDefault="00456A4D" w:rsidP="00456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CSE-203L</w:t>
      </w:r>
    </w:p>
    <w:p w14:paraId="02814D24" w14:textId="77777777" w:rsidR="00456A4D" w:rsidRDefault="00456A4D" w:rsidP="00456A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90C03" w14:textId="77777777" w:rsidR="00456A4D" w:rsidRDefault="00456A4D" w:rsidP="00456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Circuits &amp; System-2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7FCE8FD4" w14:textId="77777777" w:rsidR="00456A4D" w:rsidRPr="009F5B8E" w:rsidRDefault="00456A4D" w:rsidP="00456A4D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270A676" w14:textId="02F44BD9" w:rsidR="00456A4D" w:rsidRPr="00AB6718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3DF3">
        <w:rPr>
          <w:rFonts w:ascii="Times New Roman" w:hAnsi="Times New Roman" w:cs="Times New Roman"/>
          <w:b/>
          <w:sz w:val="24"/>
          <w:szCs w:val="24"/>
        </w:rPr>
        <w:t>NAVEED AHMAD</w:t>
      </w:r>
    </w:p>
    <w:p w14:paraId="26AECCD1" w14:textId="68C060C3" w:rsidR="00456A4D" w:rsidRPr="00AB6718" w:rsidRDefault="00456A4D" w:rsidP="00456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D13DF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D13DF3">
        <w:rPr>
          <w:rFonts w:ascii="Times New Roman" w:hAnsi="Times New Roman" w:cs="Times New Roman"/>
          <w:b/>
          <w:sz w:val="24"/>
          <w:szCs w:val="24"/>
        </w:rPr>
        <w:t>2165</w:t>
      </w:r>
    </w:p>
    <w:p w14:paraId="1AF44080" w14:textId="1FA1DC64" w:rsidR="00456A4D" w:rsidRPr="00AB6718" w:rsidRDefault="00456A4D" w:rsidP="00456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D13DF3">
        <w:rPr>
          <w:rFonts w:ascii="Times New Roman" w:hAnsi="Times New Roman" w:cs="Times New Roman"/>
          <w:b/>
          <w:sz w:val="24"/>
          <w:szCs w:val="24"/>
        </w:rPr>
        <w:t>B</w:t>
      </w:r>
    </w:p>
    <w:p w14:paraId="275B286C" w14:textId="77777777" w:rsidR="00456A4D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A7A5E" w14:textId="77777777" w:rsidR="00456A4D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BA55EC2" w14:textId="77777777" w:rsidR="00456A4D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126FF" w14:textId="77777777" w:rsidR="00456A4D" w:rsidRPr="004A7802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1DB67" w14:textId="77777777" w:rsidR="00456A4D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0C3AE54C" w14:textId="77777777" w:rsidR="00456A4D" w:rsidRDefault="00456A4D" w:rsidP="00456A4D">
      <w:pPr>
        <w:rPr>
          <w:rFonts w:ascii="Times New Roman" w:hAnsi="Times New Roman" w:cs="Times New Roman"/>
          <w:sz w:val="24"/>
          <w:szCs w:val="24"/>
        </w:rPr>
      </w:pPr>
    </w:p>
    <w:p w14:paraId="4A7B5725" w14:textId="77777777" w:rsidR="00456A4D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8CB0BAB" w14:textId="6753A5E3" w:rsidR="00456A4D" w:rsidRDefault="00456A4D" w:rsidP="00456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r w:rsidR="00D13DF3">
        <w:rPr>
          <w:rFonts w:ascii="Times New Roman" w:hAnsi="Times New Roman" w:cs="Times New Roman"/>
          <w:b/>
          <w:sz w:val="24"/>
          <w:szCs w:val="24"/>
        </w:rPr>
        <w:t>Usman Malik</w:t>
      </w:r>
    </w:p>
    <w:p w14:paraId="208B882C" w14:textId="4A8372A2" w:rsidR="00456A4D" w:rsidRDefault="00D703FD" w:rsidP="00456A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November</w:t>
      </w:r>
      <w:r w:rsidR="00456A4D">
        <w:rPr>
          <w:rFonts w:ascii="Times New Roman" w:hAnsi="Times New Roman" w:cs="Times New Roman"/>
          <w:sz w:val="24"/>
          <w:szCs w:val="24"/>
        </w:rPr>
        <w:t xml:space="preserve">  202</w:t>
      </w:r>
      <w:r w:rsidR="00D13DF3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23F3CCF0" w14:textId="77777777" w:rsidR="00456A4D" w:rsidRPr="0038792E" w:rsidRDefault="00456A4D" w:rsidP="00456A4D">
      <w:pPr>
        <w:jc w:val="center"/>
        <w:rPr>
          <w:rFonts w:ascii="Times New Roman" w:hAnsi="Times New Roman" w:cs="Times New Roman"/>
          <w:szCs w:val="24"/>
        </w:rPr>
      </w:pPr>
    </w:p>
    <w:p w14:paraId="5B09DB91" w14:textId="77777777" w:rsidR="00456A4D" w:rsidRDefault="00456A4D" w:rsidP="00456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D85DAB7" w14:textId="1FC9DA9A" w:rsidR="0079761C" w:rsidRDefault="00456A4D" w:rsidP="00CB49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39C1541" w14:textId="77777777" w:rsidR="00D13DF3" w:rsidRPr="00D13DF3" w:rsidRDefault="00D13DF3" w:rsidP="00D13DF3">
      <w:pPr>
        <w:rPr>
          <w:b/>
          <w:bCs/>
          <w:sz w:val="28"/>
          <w:szCs w:val="28"/>
        </w:rPr>
      </w:pPr>
      <w:r w:rsidRPr="00D13DF3">
        <w:rPr>
          <w:b/>
          <w:bCs/>
          <w:sz w:val="28"/>
          <w:szCs w:val="28"/>
        </w:rPr>
        <w:lastRenderedPageBreak/>
        <w:t>Objectives:</w:t>
      </w:r>
    </w:p>
    <w:p w14:paraId="45E84198" w14:textId="77777777" w:rsidR="00D13DF3" w:rsidRPr="00D13DF3" w:rsidRDefault="00D13DF3" w:rsidP="00D13DF3">
      <w:pPr>
        <w:rPr>
          <w:i/>
          <w:iCs/>
          <w:sz w:val="24"/>
          <w:szCs w:val="24"/>
        </w:rPr>
      </w:pPr>
      <w:r w:rsidRPr="00D13DF3">
        <w:rPr>
          <w:i/>
          <w:iCs/>
          <w:sz w:val="24"/>
          <w:szCs w:val="24"/>
        </w:rPr>
        <w:t>This exercise delves into the voltage and current dynamics in parallel R, L, C networks. The focus is on understanding phase differences among components, extending Kirchhoff’s Current Law to AC circuits, and generating time domain and phasor plots of currents. Additionally, a technique employing a current sense resistor to measure current will be explored.</w:t>
      </w:r>
    </w:p>
    <w:p w14:paraId="7A293C1B" w14:textId="77777777" w:rsidR="00D13DF3" w:rsidRDefault="00D13DF3" w:rsidP="00D13DF3">
      <w:pPr>
        <w:jc w:val="center"/>
      </w:pPr>
    </w:p>
    <w:p w14:paraId="1AF3DA7C" w14:textId="47A2FD1E" w:rsidR="00D13DF3" w:rsidRPr="00D13DF3" w:rsidRDefault="00D13DF3" w:rsidP="00D13DF3">
      <w:pPr>
        <w:rPr>
          <w:b/>
          <w:bCs/>
          <w:i/>
          <w:iCs/>
          <w:sz w:val="32"/>
          <w:szCs w:val="32"/>
        </w:rPr>
      </w:pPr>
      <w:r w:rsidRPr="00D13DF3">
        <w:rPr>
          <w:b/>
          <w:bCs/>
          <w:i/>
          <w:iCs/>
          <w:sz w:val="32"/>
          <w:szCs w:val="32"/>
        </w:rPr>
        <w:t>Theory</w:t>
      </w:r>
      <w:r w:rsidRPr="00D13DF3">
        <w:rPr>
          <w:b/>
          <w:bCs/>
          <w:i/>
          <w:iCs/>
          <w:sz w:val="32"/>
          <w:szCs w:val="32"/>
        </w:rPr>
        <w:t>:</w:t>
      </w:r>
    </w:p>
    <w:p w14:paraId="1811987F" w14:textId="77777777" w:rsidR="00D13DF3" w:rsidRDefault="00D13DF3" w:rsidP="00D13DF3">
      <w:r w:rsidRPr="00D13DF3">
        <w:rPr>
          <w:sz w:val="24"/>
          <w:szCs w:val="24"/>
        </w:rPr>
        <w:t>In parallel R, L, C networks, resistors exhibit in-phase voltage and current, capacitors lag by 90 degrees, and inductors lead by 90 degrees. The unique phase responses create a complex impedance with a phase angle between +90 and -90 degrees. Computation of Kirchhoff’s Current Law involves vector (phasor) sums due to these phase responses. All related calculations, including current division, must be done using vectors</w:t>
      </w:r>
      <w:r>
        <w:t>.</w:t>
      </w:r>
    </w:p>
    <w:p w14:paraId="7614049E" w14:textId="77777777" w:rsidR="00D13DF3" w:rsidRPr="00D13DF3" w:rsidRDefault="00D13DF3" w:rsidP="00D13DF3">
      <w:pPr>
        <w:jc w:val="center"/>
        <w:rPr>
          <w:b/>
          <w:bCs/>
          <w:sz w:val="28"/>
          <w:szCs w:val="28"/>
          <w:u w:val="single"/>
        </w:rPr>
      </w:pPr>
    </w:p>
    <w:p w14:paraId="79022259" w14:textId="77777777" w:rsidR="00D13DF3" w:rsidRPr="00D13DF3" w:rsidRDefault="00D13DF3" w:rsidP="00D13DF3">
      <w:pPr>
        <w:rPr>
          <w:b/>
          <w:bCs/>
          <w:sz w:val="28"/>
          <w:szCs w:val="28"/>
          <w:u w:val="single"/>
        </w:rPr>
      </w:pPr>
      <w:r w:rsidRPr="00D13DF3">
        <w:rPr>
          <w:b/>
          <w:bCs/>
          <w:sz w:val="28"/>
          <w:szCs w:val="28"/>
          <w:u w:val="single"/>
        </w:rPr>
        <w:t>Equipment and Components:</w:t>
      </w:r>
    </w:p>
    <w:p w14:paraId="61ECA166" w14:textId="77777777" w:rsidR="00D13DF3" w:rsidRDefault="00D13DF3" w:rsidP="00D13DF3">
      <w:pPr>
        <w:jc w:val="center"/>
      </w:pPr>
    </w:p>
    <w:p w14:paraId="4DF8A3A4" w14:textId="3018773D" w:rsidR="00D13DF3" w:rsidRDefault="00D13DF3" w:rsidP="00DA2C6A">
      <w:pPr>
        <w:pStyle w:val="ListParagraph"/>
        <w:numPr>
          <w:ilvl w:val="0"/>
          <w:numId w:val="7"/>
        </w:numPr>
      </w:pPr>
      <w:r>
        <w:t xml:space="preserve">AC Function Generator      </w:t>
      </w:r>
      <w:r w:rsidR="00DA2C6A">
        <w:t xml:space="preserve">                   </w:t>
      </w:r>
      <w:r>
        <w:t xml:space="preserve">                                 </w:t>
      </w:r>
    </w:p>
    <w:p w14:paraId="56AA9F65" w14:textId="77777777" w:rsidR="00D13DF3" w:rsidRDefault="00D13DF3" w:rsidP="00D13DF3">
      <w:pPr>
        <w:pStyle w:val="ListParagraph"/>
        <w:numPr>
          <w:ilvl w:val="0"/>
          <w:numId w:val="7"/>
        </w:numPr>
      </w:pPr>
      <w:r>
        <w:t>Oscilloscope</w:t>
      </w:r>
    </w:p>
    <w:p w14:paraId="6AB1D735" w14:textId="77777777" w:rsidR="00D13DF3" w:rsidRDefault="00D13DF3" w:rsidP="00D13DF3">
      <w:pPr>
        <w:pStyle w:val="ListParagraph"/>
        <w:numPr>
          <w:ilvl w:val="0"/>
          <w:numId w:val="7"/>
        </w:numPr>
      </w:pPr>
      <w:r>
        <w:t xml:space="preserve">10 </w:t>
      </w:r>
      <w:proofErr w:type="spellStart"/>
      <w:r>
        <w:t>nF</w:t>
      </w:r>
      <w:proofErr w:type="spellEnd"/>
      <w:r>
        <w:t xml:space="preserve"> Capacitor</w:t>
      </w:r>
    </w:p>
    <w:p w14:paraId="4399ED36" w14:textId="1A358D32" w:rsidR="00D13DF3" w:rsidRDefault="00D13DF3" w:rsidP="00D13DF3">
      <w:pPr>
        <w:pStyle w:val="ListParagraph"/>
        <w:numPr>
          <w:ilvl w:val="0"/>
          <w:numId w:val="7"/>
        </w:numPr>
      </w:pPr>
      <w:r>
        <w:t xml:space="preserve">10 </w:t>
      </w:r>
      <w:proofErr w:type="spellStart"/>
      <w:r>
        <w:t>mH</w:t>
      </w:r>
      <w:proofErr w:type="spellEnd"/>
      <w:r>
        <w:t xml:space="preserve"> Inductor</w:t>
      </w:r>
      <w:r w:rsidR="00DA2C6A">
        <w:t xml:space="preserve">                                                              </w:t>
      </w:r>
    </w:p>
    <w:p w14:paraId="032E0C1C" w14:textId="77777777" w:rsidR="00D13DF3" w:rsidRDefault="00D13DF3" w:rsidP="00D13DF3">
      <w:pPr>
        <w:pStyle w:val="ListParagraph"/>
        <w:numPr>
          <w:ilvl w:val="0"/>
          <w:numId w:val="7"/>
        </w:numPr>
      </w:pPr>
      <w:r>
        <w:t xml:space="preserve">1 </w:t>
      </w:r>
      <w:proofErr w:type="spellStart"/>
      <w:r>
        <w:t>kΩ</w:t>
      </w:r>
      <w:proofErr w:type="spellEnd"/>
      <w:r>
        <w:t xml:space="preserve"> Resistor</w:t>
      </w:r>
    </w:p>
    <w:p w14:paraId="3ADC3DE7" w14:textId="309316A1" w:rsidR="00DA2C6A" w:rsidRDefault="00D13DF3" w:rsidP="00DA2C6A">
      <w:pPr>
        <w:pStyle w:val="ListParagraph"/>
        <w:numPr>
          <w:ilvl w:val="0"/>
          <w:numId w:val="7"/>
        </w:numPr>
      </w:pPr>
      <w:r>
        <w:t>10 Ω Resistor</w:t>
      </w:r>
    </w:p>
    <w:p w14:paraId="56D988BF" w14:textId="77777777" w:rsidR="00DA2C6A" w:rsidRDefault="00DA2C6A" w:rsidP="00DA2C6A"/>
    <w:p w14:paraId="658C4601" w14:textId="0A77CFA6" w:rsidR="00DA2C6A" w:rsidRDefault="00DA2C6A" w:rsidP="00DA2C6A">
      <w:r>
        <w:rPr>
          <w:noProof/>
        </w:rPr>
        <w:drawing>
          <wp:inline distT="0" distB="0" distL="0" distR="0" wp14:anchorId="3165DCD9" wp14:editId="2BD6423E">
            <wp:extent cx="2308063" cy="1859280"/>
            <wp:effectExtent l="0" t="0" r="0" b="7620"/>
            <wp:docPr id="159070735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07358" name="Picture 1" descr="A diagram of a circui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3" b="9266"/>
                    <a:stretch/>
                  </pic:blipFill>
                  <pic:spPr bwMode="auto">
                    <a:xfrm>
                      <a:off x="0" y="0"/>
                      <a:ext cx="2339269" cy="188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529F4" w14:textId="77777777" w:rsidR="00DA2C6A" w:rsidRDefault="00DA2C6A" w:rsidP="00DA2C6A"/>
    <w:p w14:paraId="43BC6249" w14:textId="77777777" w:rsidR="00DA2C6A" w:rsidRDefault="00DA2C6A" w:rsidP="00DA2C6A"/>
    <w:p w14:paraId="5AE43BC4" w14:textId="77777777" w:rsidR="00DA2C6A" w:rsidRDefault="00DA2C6A" w:rsidP="00DA2C6A"/>
    <w:p w14:paraId="22935D87" w14:textId="77777777" w:rsidR="00DA2C6A" w:rsidRDefault="00DA2C6A" w:rsidP="00DA2C6A"/>
    <w:p w14:paraId="5081D48D" w14:textId="77777777" w:rsidR="00DA2C6A" w:rsidRDefault="00DA2C6A" w:rsidP="00DA2C6A"/>
    <w:p w14:paraId="11E9AAC5" w14:textId="77777777" w:rsidR="00DA2C6A" w:rsidRDefault="00DA2C6A" w:rsidP="00DA2C6A"/>
    <w:p w14:paraId="471EACC5" w14:textId="5A405794" w:rsidR="00DA2C6A" w:rsidRDefault="00DA2C6A" w:rsidP="00DA2C6A">
      <w:pPr>
        <w:rPr>
          <w:b/>
          <w:bCs/>
          <w:sz w:val="28"/>
          <w:szCs w:val="28"/>
          <w:u w:val="single"/>
        </w:rPr>
      </w:pPr>
      <w:r w:rsidRPr="00DA2C6A">
        <w:rPr>
          <w:b/>
          <w:bCs/>
          <w:sz w:val="28"/>
          <w:szCs w:val="28"/>
          <w:u w:val="single"/>
        </w:rPr>
        <w:t>Circuit and schematic:</w:t>
      </w:r>
    </w:p>
    <w:p w14:paraId="52AEF41A" w14:textId="0E5375D5" w:rsidR="00DA2C6A" w:rsidRPr="00DA2C6A" w:rsidRDefault="00DA2C6A" w:rsidP="00DA2C6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2DC2759" wp14:editId="555A4C21">
            <wp:extent cx="5524500" cy="7673340"/>
            <wp:effectExtent l="0" t="0" r="0" b="3810"/>
            <wp:docPr id="400825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5433" name="Picture 40082543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5"/>
                    <a:stretch/>
                  </pic:blipFill>
                  <pic:spPr bwMode="auto">
                    <a:xfrm>
                      <a:off x="0" y="0"/>
                      <a:ext cx="5524990" cy="767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B3D55" w14:textId="77777777" w:rsidR="00D13DF3" w:rsidRPr="00D13DF3" w:rsidRDefault="00D13DF3" w:rsidP="00D13DF3">
      <w:pPr>
        <w:rPr>
          <w:b/>
          <w:bCs/>
          <w:sz w:val="28"/>
          <w:szCs w:val="28"/>
          <w:u w:val="single"/>
        </w:rPr>
      </w:pPr>
      <w:r w:rsidRPr="00D13DF3">
        <w:rPr>
          <w:b/>
          <w:bCs/>
          <w:sz w:val="28"/>
          <w:szCs w:val="28"/>
          <w:u w:val="single"/>
        </w:rPr>
        <w:lastRenderedPageBreak/>
        <w:t>Procedure:</w:t>
      </w:r>
    </w:p>
    <w:p w14:paraId="413CD359" w14:textId="77777777" w:rsidR="00D13DF3" w:rsidRPr="00D13DF3" w:rsidRDefault="00D13DF3" w:rsidP="00D13DF3">
      <w:pPr>
        <w:rPr>
          <w:sz w:val="24"/>
          <w:szCs w:val="24"/>
        </w:rPr>
      </w:pPr>
    </w:p>
    <w:p w14:paraId="5584E5A2" w14:textId="77777777" w:rsidR="00D13DF3" w:rsidRPr="00D13DF3" w:rsidRDefault="00D13DF3" w:rsidP="00D13DF3">
      <w:pPr>
        <w:rPr>
          <w:sz w:val="24"/>
          <w:szCs w:val="24"/>
        </w:rPr>
      </w:pPr>
      <w:r w:rsidRPr="00D13DF3">
        <w:rPr>
          <w:sz w:val="24"/>
          <w:szCs w:val="24"/>
        </w:rPr>
        <w:t xml:space="preserve">Use Figure 1 with a 10 V p-p 10 kHz source, R=1kΩ, C=10nF, and L=10mH to determine theoretical capacitive reactance, inductive reactance, and circuit impedance. Record results in Table 1. Utilize the current divider rule to compute </w:t>
      </w:r>
      <w:proofErr w:type="spellStart"/>
      <w:r w:rsidRPr="00D13DF3">
        <w:rPr>
          <w:sz w:val="24"/>
          <w:szCs w:val="24"/>
        </w:rPr>
        <w:t>iR</w:t>
      </w:r>
      <w:proofErr w:type="spellEnd"/>
      <w:r w:rsidRPr="00D13DF3">
        <w:rPr>
          <w:sz w:val="24"/>
          <w:szCs w:val="24"/>
        </w:rPr>
        <w:t xml:space="preserve">, </w:t>
      </w:r>
      <w:proofErr w:type="spellStart"/>
      <w:r w:rsidRPr="00D13DF3">
        <w:rPr>
          <w:sz w:val="24"/>
          <w:szCs w:val="24"/>
        </w:rPr>
        <w:t>iL</w:t>
      </w:r>
      <w:proofErr w:type="spellEnd"/>
      <w:r w:rsidRPr="00D13DF3">
        <w:rPr>
          <w:sz w:val="24"/>
          <w:szCs w:val="24"/>
        </w:rPr>
        <w:t xml:space="preserve">, and </w:t>
      </w:r>
      <w:proofErr w:type="spellStart"/>
      <w:r w:rsidRPr="00D13DF3">
        <w:rPr>
          <w:sz w:val="24"/>
          <w:szCs w:val="24"/>
        </w:rPr>
        <w:t>iC</w:t>
      </w:r>
      <w:proofErr w:type="spellEnd"/>
      <w:r w:rsidRPr="00D13DF3">
        <w:rPr>
          <w:sz w:val="24"/>
          <w:szCs w:val="24"/>
        </w:rPr>
        <w:t>, and record them in Table 2.</w:t>
      </w:r>
    </w:p>
    <w:p w14:paraId="666A4BB2" w14:textId="77777777" w:rsidR="00D13DF3" w:rsidRPr="00D13DF3" w:rsidRDefault="00D13DF3" w:rsidP="00D13DF3">
      <w:pPr>
        <w:rPr>
          <w:sz w:val="24"/>
          <w:szCs w:val="24"/>
        </w:rPr>
      </w:pPr>
      <w:r w:rsidRPr="00D13DF3">
        <w:rPr>
          <w:sz w:val="24"/>
          <w:szCs w:val="24"/>
        </w:rPr>
        <w:t>Build the circuit with R=1kΩ, L=10mH, and C=10nF. Measure currents using a small current sense resistor. Place a 10Ω resistor between ground and the bottom connection of parallel components.</w:t>
      </w:r>
    </w:p>
    <w:p w14:paraId="16E6CF52" w14:textId="77777777" w:rsidR="00D13DF3" w:rsidRPr="00D13DF3" w:rsidRDefault="00D13DF3" w:rsidP="00D13DF3">
      <w:pPr>
        <w:rPr>
          <w:sz w:val="24"/>
          <w:szCs w:val="24"/>
        </w:rPr>
      </w:pPr>
      <w:r w:rsidRPr="00D13DF3">
        <w:rPr>
          <w:sz w:val="24"/>
          <w:szCs w:val="24"/>
        </w:rPr>
        <w:t>Measure total current using probe1 across the generator and probe2 across the sense resistor. Record magnitude and phase in Table 2.</w:t>
      </w:r>
    </w:p>
    <w:p w14:paraId="2FAC4698" w14:textId="77777777" w:rsidR="00D13DF3" w:rsidRPr="00D13DF3" w:rsidRDefault="00D13DF3" w:rsidP="00D13DF3">
      <w:pPr>
        <w:rPr>
          <w:sz w:val="24"/>
          <w:szCs w:val="24"/>
        </w:rPr>
      </w:pPr>
      <w:r w:rsidRPr="00D13DF3">
        <w:rPr>
          <w:sz w:val="24"/>
          <w:szCs w:val="24"/>
        </w:rPr>
        <w:t>Repeat the process for capacitor, resistor, and inductor currents by placing sense resistors accordingly. Record magnitudes and phases in Table 2.</w:t>
      </w:r>
    </w:p>
    <w:p w14:paraId="7F1D0BD5" w14:textId="77777777" w:rsidR="00D13DF3" w:rsidRPr="00D13DF3" w:rsidRDefault="00D13DF3" w:rsidP="00D13DF3">
      <w:pPr>
        <w:rPr>
          <w:sz w:val="24"/>
          <w:szCs w:val="24"/>
        </w:rPr>
      </w:pPr>
      <w:r w:rsidRPr="00D13DF3">
        <w:rPr>
          <w:sz w:val="24"/>
          <w:szCs w:val="24"/>
        </w:rPr>
        <w:t>Calculate deviations between theoretical and experimental values in Table 2. Based on experimental values, determine experimental Z, XL, and XC via Ohm’s Law, recording in Table 1 along with deviations.</w:t>
      </w:r>
    </w:p>
    <w:p w14:paraId="185BE9AF" w14:textId="77777777" w:rsidR="00D13DF3" w:rsidRPr="00D13DF3" w:rsidRDefault="00D13DF3" w:rsidP="00D13DF3">
      <w:pPr>
        <w:rPr>
          <w:sz w:val="24"/>
          <w:szCs w:val="24"/>
        </w:rPr>
      </w:pPr>
      <w:r w:rsidRPr="00D13DF3">
        <w:rPr>
          <w:sz w:val="24"/>
          <w:szCs w:val="24"/>
        </w:rPr>
        <w:t xml:space="preserve">Create a phasor plot illustrating </w:t>
      </w:r>
      <w:proofErr w:type="spellStart"/>
      <w:r w:rsidRPr="00D13DF3">
        <w:rPr>
          <w:sz w:val="24"/>
          <w:szCs w:val="24"/>
        </w:rPr>
        <w:t>iin</w:t>
      </w:r>
      <w:proofErr w:type="spellEnd"/>
      <w:r w:rsidRPr="00D13DF3">
        <w:rPr>
          <w:sz w:val="24"/>
          <w:szCs w:val="24"/>
        </w:rPr>
        <w:t xml:space="preserve">, </w:t>
      </w:r>
      <w:proofErr w:type="spellStart"/>
      <w:r w:rsidRPr="00D13DF3">
        <w:rPr>
          <w:sz w:val="24"/>
          <w:szCs w:val="24"/>
        </w:rPr>
        <w:t>iC</w:t>
      </w:r>
      <w:proofErr w:type="spellEnd"/>
      <w:r w:rsidRPr="00D13DF3">
        <w:rPr>
          <w:sz w:val="24"/>
          <w:szCs w:val="24"/>
        </w:rPr>
        <w:t xml:space="preserve">, </w:t>
      </w:r>
      <w:proofErr w:type="spellStart"/>
      <w:r w:rsidRPr="00D13DF3">
        <w:rPr>
          <w:sz w:val="24"/>
          <w:szCs w:val="24"/>
        </w:rPr>
        <w:t>iL</w:t>
      </w:r>
      <w:proofErr w:type="spellEnd"/>
      <w:r w:rsidRPr="00D13DF3">
        <w:rPr>
          <w:sz w:val="24"/>
          <w:szCs w:val="24"/>
        </w:rPr>
        <w:t xml:space="preserve">, and </w:t>
      </w:r>
      <w:proofErr w:type="spellStart"/>
      <w:r w:rsidRPr="00D13DF3">
        <w:rPr>
          <w:sz w:val="24"/>
          <w:szCs w:val="24"/>
        </w:rPr>
        <w:t>iR</w:t>
      </w:r>
      <w:proofErr w:type="spellEnd"/>
      <w:r w:rsidRPr="00D13DF3">
        <w:rPr>
          <w:sz w:val="24"/>
          <w:szCs w:val="24"/>
        </w:rPr>
        <w:t>, showcasing both time domain display and the phasor plot in the technical report.</w:t>
      </w:r>
    </w:p>
    <w:p w14:paraId="083F09AD" w14:textId="411D3BAC" w:rsidR="00D13DF3" w:rsidRDefault="00D13DF3" w:rsidP="00D13DF3">
      <w:r w:rsidRPr="00D13DF3">
        <w:rPr>
          <w:sz w:val="24"/>
          <w:szCs w:val="24"/>
        </w:rPr>
        <w:t>Repeat the experiment for various C, L, and R</w:t>
      </w:r>
      <w:r>
        <w:t xml:space="preserve"> values</w:t>
      </w:r>
      <w:r w:rsidR="00DA2C6A">
        <w:t>.</w:t>
      </w:r>
    </w:p>
    <w:p w14:paraId="35F21AFC" w14:textId="77777777" w:rsidR="00DA2C6A" w:rsidRDefault="00DA2C6A" w:rsidP="00D13DF3"/>
    <w:p w14:paraId="7C04326E" w14:textId="77777777" w:rsidR="00DA2C6A" w:rsidRDefault="00DA2C6A" w:rsidP="00D13DF3"/>
    <w:p w14:paraId="19FC3B4D" w14:textId="56FAF5EC" w:rsidR="00DA2C6A" w:rsidRDefault="00DA2C6A" w:rsidP="00D13DF3">
      <w:pPr>
        <w:rPr>
          <w:b/>
          <w:bCs/>
          <w:sz w:val="28"/>
          <w:szCs w:val="28"/>
          <w:u w:val="single"/>
        </w:rPr>
      </w:pPr>
      <w:r w:rsidRPr="00DA2C6A">
        <w:rPr>
          <w:b/>
          <w:bCs/>
          <w:sz w:val="28"/>
          <w:szCs w:val="28"/>
          <w:u w:val="single"/>
        </w:rPr>
        <w:t>Calculation and observation:</w:t>
      </w:r>
    </w:p>
    <w:p w14:paraId="139A0947" w14:textId="3D2313F6" w:rsidR="00DA2C6A" w:rsidRPr="00DA2C6A" w:rsidRDefault="00DA2C6A" w:rsidP="00717FC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5C1AB66" wp14:editId="4E4F5C11">
            <wp:extent cx="4251960" cy="2720340"/>
            <wp:effectExtent l="0" t="0" r="0" b="3810"/>
            <wp:docPr id="1347713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13998" name="Picture 134771399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1"/>
                    <a:stretch/>
                  </pic:blipFill>
                  <pic:spPr bwMode="auto">
                    <a:xfrm>
                      <a:off x="0" y="0"/>
                      <a:ext cx="4252328" cy="272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DCB93" w14:textId="77777777" w:rsidR="00DA2C6A" w:rsidRPr="00CB49CB" w:rsidRDefault="00DA2C6A" w:rsidP="00D13DF3"/>
    <w:sectPr w:rsidR="00DA2C6A" w:rsidRPr="00CB49CB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2841" w14:textId="77777777" w:rsidR="001E7202" w:rsidRDefault="001E7202" w:rsidP="000065A7">
      <w:pPr>
        <w:spacing w:after="0" w:line="240" w:lineRule="auto"/>
      </w:pPr>
      <w:r>
        <w:separator/>
      </w:r>
    </w:p>
  </w:endnote>
  <w:endnote w:type="continuationSeparator" w:id="0">
    <w:p w14:paraId="07764D6F" w14:textId="77777777" w:rsidR="001E7202" w:rsidRDefault="001E7202" w:rsidP="0000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E57C4" w14:textId="77777777" w:rsidR="001E7202" w:rsidRDefault="001E7202" w:rsidP="000065A7">
      <w:pPr>
        <w:spacing w:after="0" w:line="240" w:lineRule="auto"/>
      </w:pPr>
      <w:r>
        <w:separator/>
      </w:r>
    </w:p>
  </w:footnote>
  <w:footnote w:type="continuationSeparator" w:id="0">
    <w:p w14:paraId="33C5573B" w14:textId="77777777" w:rsidR="001E7202" w:rsidRDefault="001E7202" w:rsidP="00006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79"/>
    <w:multiLevelType w:val="hybridMultilevel"/>
    <w:tmpl w:val="0F860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003D"/>
    <w:multiLevelType w:val="hybridMultilevel"/>
    <w:tmpl w:val="C75EE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25E6E"/>
    <w:multiLevelType w:val="hybridMultilevel"/>
    <w:tmpl w:val="D7AA120A"/>
    <w:lvl w:ilvl="0" w:tplc="8174DC2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85CA60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3A2C8F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38C309A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1A0C46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8E9C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DB64826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CEE764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B864DD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5EA7484"/>
    <w:multiLevelType w:val="hybridMultilevel"/>
    <w:tmpl w:val="8BD0540C"/>
    <w:lvl w:ilvl="0" w:tplc="CE96E7AC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FA1D9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AB86E9E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95C30D8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C8CE0E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C7EF018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7C03E4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0D2212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AE0C50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3D75807"/>
    <w:multiLevelType w:val="hybridMultilevel"/>
    <w:tmpl w:val="BF90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0A46"/>
    <w:multiLevelType w:val="hybridMultilevel"/>
    <w:tmpl w:val="A618923E"/>
    <w:lvl w:ilvl="0" w:tplc="D27C949E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ACBE58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6A8A51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AFA800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D66188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CDC4EB2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0A86F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872BEA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470EE0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8F4D02"/>
    <w:multiLevelType w:val="hybridMultilevel"/>
    <w:tmpl w:val="77AEBB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635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99371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77973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0583093">
    <w:abstractNumId w:val="4"/>
  </w:num>
  <w:num w:numId="5" w16cid:durableId="998314751">
    <w:abstractNumId w:val="0"/>
  </w:num>
  <w:num w:numId="6" w16cid:durableId="1183056385">
    <w:abstractNumId w:val="1"/>
  </w:num>
  <w:num w:numId="7" w16cid:durableId="1995182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A7"/>
    <w:rsid w:val="00004F88"/>
    <w:rsid w:val="00004F89"/>
    <w:rsid w:val="000065A7"/>
    <w:rsid w:val="000973D2"/>
    <w:rsid w:val="000C3F59"/>
    <w:rsid w:val="000C635F"/>
    <w:rsid w:val="000E6CA9"/>
    <w:rsid w:val="001B441F"/>
    <w:rsid w:val="001E7202"/>
    <w:rsid w:val="00456A4D"/>
    <w:rsid w:val="004A51DD"/>
    <w:rsid w:val="00591CB0"/>
    <w:rsid w:val="005B7079"/>
    <w:rsid w:val="00717FC8"/>
    <w:rsid w:val="0079761C"/>
    <w:rsid w:val="007D5050"/>
    <w:rsid w:val="009F1128"/>
    <w:rsid w:val="009F2A0B"/>
    <w:rsid w:val="00A15C1E"/>
    <w:rsid w:val="00A31E05"/>
    <w:rsid w:val="00B476A5"/>
    <w:rsid w:val="00BE7BE0"/>
    <w:rsid w:val="00CB49CB"/>
    <w:rsid w:val="00D13DF3"/>
    <w:rsid w:val="00D703FD"/>
    <w:rsid w:val="00DA2C6A"/>
    <w:rsid w:val="00DB5E7A"/>
    <w:rsid w:val="00DC58FA"/>
    <w:rsid w:val="00E1199C"/>
    <w:rsid w:val="00F426A2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389C"/>
  <w15:chartTrackingRefBased/>
  <w15:docId w15:val="{8AA80176-8B02-41E6-A303-DCE2ADE3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9761C"/>
    <w:pPr>
      <w:keepNext/>
      <w:keepLines/>
      <w:spacing w:after="0" w:line="264" w:lineRule="auto"/>
      <w:ind w:left="65" w:hanging="10"/>
      <w:jc w:val="center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79761C"/>
    <w:pPr>
      <w:keepNext/>
      <w:keepLines/>
      <w:spacing w:after="4" w:line="256" w:lineRule="auto"/>
      <w:ind w:left="24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A7"/>
  </w:style>
  <w:style w:type="paragraph" w:styleId="Footer">
    <w:name w:val="footer"/>
    <w:basedOn w:val="Normal"/>
    <w:link w:val="FooterChar"/>
    <w:uiPriority w:val="99"/>
    <w:unhideWhenUsed/>
    <w:rsid w:val="00006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A7"/>
  </w:style>
  <w:style w:type="character" w:customStyle="1" w:styleId="Heading1Char">
    <w:name w:val="Heading 1 Char"/>
    <w:basedOn w:val="DefaultParagraphFont"/>
    <w:link w:val="Heading1"/>
    <w:uiPriority w:val="9"/>
    <w:rsid w:val="0079761C"/>
    <w:rPr>
      <w:rFonts w:ascii="Cambria" w:eastAsia="Cambria" w:hAnsi="Cambria" w:cs="Cambria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61C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rsid w:val="0079761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22PWCSE2165</cp:lastModifiedBy>
  <cp:revision>2</cp:revision>
  <dcterms:created xsi:type="dcterms:W3CDTF">2023-12-03T18:40:00Z</dcterms:created>
  <dcterms:modified xsi:type="dcterms:W3CDTF">2023-12-03T18:40:00Z</dcterms:modified>
</cp:coreProperties>
</file>