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B39A8">
      <w:pPr>
        <w:rPr>
          <w:rFonts w:hint="default"/>
          <w:sz w:val="40"/>
          <w:szCs w:val="40"/>
          <w:lang w:val="en-US"/>
        </w:rPr>
      </w:pPr>
    </w:p>
    <w:p w14:paraId="5F965EE1">
      <w:pPr>
        <w:rPr>
          <w:rFonts w:hint="default"/>
          <w:sz w:val="40"/>
          <w:szCs w:val="40"/>
          <w:lang w:val="en-US"/>
        </w:rPr>
      </w:pPr>
    </w:p>
    <w:p w14:paraId="416D7C5A">
      <w:pPr>
        <w:rPr>
          <w:rFonts w:hint="default"/>
          <w:sz w:val="40"/>
          <w:szCs w:val="40"/>
          <w:lang w:val="en-US"/>
        </w:rPr>
      </w:pPr>
    </w:p>
    <w:p w14:paraId="389B1993">
      <w:pPr>
        <w:rPr>
          <w:rFonts w:hint="default"/>
          <w:sz w:val="40"/>
          <w:szCs w:val="40"/>
          <w:lang w:val="en-US"/>
        </w:rPr>
      </w:pPr>
    </w:p>
    <w:p w14:paraId="2DF7DA95">
      <w:pPr>
        <w:ind w:left="1440" w:leftChars="0" w:firstLine="720" w:firstLineChars="0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COURSE :UI/UX Design -SDC</w:t>
      </w:r>
    </w:p>
    <w:p w14:paraId="5D8A40C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ab/>
        <w:t/>
      </w:r>
      <w:r>
        <w:rPr>
          <w:rFonts w:hint="default"/>
          <w:sz w:val="52"/>
          <w:szCs w:val="52"/>
          <w:lang w:val="en-US"/>
        </w:rPr>
        <w:tab/>
        <w:t/>
      </w:r>
      <w:r>
        <w:rPr>
          <w:rFonts w:hint="default"/>
          <w:sz w:val="52"/>
          <w:szCs w:val="52"/>
          <w:lang w:val="en-US"/>
        </w:rPr>
        <w:tab/>
        <w:t>Project Title:Fiver Clone</w:t>
      </w:r>
    </w:p>
    <w:p w14:paraId="79268705">
      <w:pPr>
        <w:rPr>
          <w:rFonts w:hint="default"/>
          <w:sz w:val="52"/>
          <w:szCs w:val="52"/>
          <w:lang w:val="en-US"/>
        </w:rPr>
      </w:pPr>
    </w:p>
    <w:p w14:paraId="4533BF7D">
      <w:pPr>
        <w:rPr>
          <w:rFonts w:hint="default"/>
          <w:lang w:val="en-US"/>
        </w:rPr>
      </w:pPr>
    </w:p>
    <w:p w14:paraId="55FE2256">
      <w:pPr>
        <w:rPr>
          <w:rFonts w:hint="default"/>
          <w:lang w:val="en-US"/>
        </w:rPr>
      </w:pPr>
    </w:p>
    <w:p w14:paraId="73A78259">
      <w:pPr>
        <w:rPr>
          <w:rFonts w:hint="default"/>
          <w:lang w:val="en-US"/>
        </w:rPr>
      </w:pPr>
    </w:p>
    <w:p w14:paraId="63BDF774">
      <w:pPr>
        <w:rPr>
          <w:rFonts w:hint="default"/>
          <w:sz w:val="40"/>
          <w:szCs w:val="40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</w:t>
      </w:r>
      <w:r>
        <w:rPr>
          <w:rFonts w:hint="default"/>
          <w:sz w:val="40"/>
          <w:szCs w:val="40"/>
          <w:lang w:val="en-US"/>
        </w:rPr>
        <w:t>NAVEEN  P        -2023103056</w:t>
      </w:r>
    </w:p>
    <w:p w14:paraId="72EB49C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ab/>
        <w:t/>
      </w:r>
      <w:r>
        <w:rPr>
          <w:rFonts w:hint="default"/>
          <w:sz w:val="40"/>
          <w:szCs w:val="40"/>
          <w:lang w:val="en-US"/>
        </w:rPr>
        <w:tab/>
        <w:t/>
      </w:r>
      <w:r>
        <w:rPr>
          <w:rFonts w:hint="default"/>
          <w:sz w:val="40"/>
          <w:szCs w:val="40"/>
          <w:lang w:val="en-US"/>
        </w:rPr>
        <w:tab/>
        <w:t/>
      </w:r>
      <w:r>
        <w:rPr>
          <w:rFonts w:hint="default"/>
          <w:sz w:val="40"/>
          <w:szCs w:val="40"/>
          <w:lang w:val="en-US"/>
        </w:rPr>
        <w:tab/>
        <w:t xml:space="preserve">        ARULKUMAR K -2023103568</w:t>
      </w:r>
    </w:p>
    <w:p w14:paraId="499BC7A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ab/>
        <w:t/>
      </w:r>
      <w:r>
        <w:rPr>
          <w:rFonts w:hint="default"/>
          <w:sz w:val="40"/>
          <w:szCs w:val="40"/>
          <w:lang w:val="en-US"/>
        </w:rPr>
        <w:tab/>
        <w:t/>
      </w:r>
      <w:r>
        <w:rPr>
          <w:rFonts w:hint="default"/>
          <w:sz w:val="40"/>
          <w:szCs w:val="40"/>
          <w:lang w:val="en-US"/>
        </w:rPr>
        <w:tab/>
        <w:t/>
      </w:r>
      <w:r>
        <w:rPr>
          <w:rFonts w:hint="default"/>
          <w:sz w:val="40"/>
          <w:szCs w:val="40"/>
          <w:lang w:val="en-US"/>
        </w:rPr>
        <w:tab/>
      </w:r>
    </w:p>
    <w:p w14:paraId="49F6AE97">
      <w:pPr>
        <w:rPr>
          <w:rFonts w:hint="default"/>
          <w:sz w:val="40"/>
          <w:szCs w:val="4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 w14:paraId="63F23C00">
      <w:pPr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</w:rPr>
        <w:t>UI/UX Design Importance in Fiver Clone Web Application</w:t>
      </w:r>
    </w:p>
    <w:p w14:paraId="46F530D1">
      <w:pPr>
        <w:pStyle w:val="5"/>
        <w:keepNext w:val="0"/>
        <w:keepLines w:val="0"/>
        <w:widowControl/>
        <w:suppressLineNumbers w:val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Introduction:</w:t>
      </w:r>
    </w:p>
    <w:p w14:paraId="2771F776">
      <w:pPr>
        <w:pStyle w:val="5"/>
        <w:keepNext w:val="0"/>
        <w:keepLines w:val="0"/>
        <w:widowControl/>
        <w:suppressLineNumbers w:val="0"/>
      </w:pPr>
      <w:r>
        <w:t>User Interface (UI) and User Experience (UX) design play a pivotal role in the success of any digital product. In a Fiver</w:t>
      </w:r>
      <w:r>
        <w:rPr>
          <w:rFonts w:hint="default"/>
          <w:lang w:val="en-US"/>
        </w:rPr>
        <w:t xml:space="preserve"> </w:t>
      </w:r>
      <w:r>
        <w:t xml:space="preserve">clone application, where users interact with multiple workflows such as searching for gigs, placing orders, and managing profiles, </w:t>
      </w:r>
      <w:r>
        <w:rPr>
          <w:rStyle w:val="6"/>
        </w:rPr>
        <w:t>good UI/UX ensures efficiency, satisfaction, and trust</w:t>
      </w:r>
      <w:r>
        <w:t>.</w:t>
      </w:r>
    </w:p>
    <w:p w14:paraId="77876F79">
      <w:pPr>
        <w:pStyle w:val="5"/>
        <w:keepNext w:val="0"/>
        <w:keepLines w:val="0"/>
        <w:widowControl/>
        <w:suppressLineNumbers w:val="0"/>
      </w:pPr>
      <w:r>
        <w:t>Without careful UI/UX design:</w:t>
      </w:r>
    </w:p>
    <w:p w14:paraId="460C0701">
      <w:pPr>
        <w:pStyle w:val="5"/>
        <w:keepNext w:val="0"/>
        <w:keepLines w:val="0"/>
        <w:widowControl/>
        <w:suppressLineNumbers w:val="0"/>
        <w:ind w:left="838" w:leftChars="359" w:hanging="120" w:hangingChars="50"/>
      </w:pPr>
      <w:r>
        <w:rPr>
          <w:rFonts w:hint="default"/>
          <w:lang w:val="en-US"/>
        </w:rPr>
        <w:t>1.use</w:t>
      </w:r>
      <w:r>
        <w:t>rs may struggle to find services or understand how to interact with the platform</w:t>
      </w:r>
    </w:p>
    <w:p w14:paraId="4D185167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  <w:r>
        <w:t>Task completion may slow down, increasing abandonment</w:t>
      </w:r>
    </w:p>
    <w:p w14:paraId="7B0DFBB7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  <w:r>
        <w:t>Brand perception can be negatively affected</w:t>
      </w:r>
    </w:p>
    <w:p w14:paraId="60A31B1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Goal of this report:</w:t>
      </w:r>
      <w:r>
        <w:t xml:space="preserve"> To highlight the importance of UI/UX design and how it was applied in the Fiverr clone to enhance usability, engagement, and business value.</w:t>
      </w:r>
    </w:p>
    <w:p w14:paraId="11B1C7B6">
      <w:pPr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3A5EC6C3">
      <w:pPr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3BDC99B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Importance of UI/UX in the Application</w:t>
      </w:r>
    </w:p>
    <w:p w14:paraId="72FE3AC9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6"/>
          <w:rFonts w:hint="default"/>
          <w:lang w:val="en-US"/>
        </w:rPr>
        <w:t>1.</w:t>
      </w:r>
      <w:r>
        <w:rPr>
          <w:rStyle w:val="6"/>
        </w:rPr>
        <w:t>Enhances Usability</w:t>
      </w:r>
      <w:r>
        <w:rPr>
          <w:rStyle w:val="6"/>
          <w:rFonts w:hint="default"/>
          <w:lang w:val="en-US"/>
        </w:rPr>
        <w:t>:</w:t>
      </w:r>
    </w:p>
    <w:p w14:paraId="7F039143">
      <w:pPr>
        <w:pStyle w:val="5"/>
        <w:keepNext w:val="0"/>
        <w:keepLines w:val="0"/>
        <w:widowControl/>
        <w:suppressLineNumbers w:val="0"/>
        <w:ind w:left="1440"/>
      </w:pPr>
      <w:r>
        <w:t xml:space="preserve">Clear layout, intuitive navigation, and logical workflows reduce the </w:t>
      </w:r>
      <w:r>
        <w:rPr>
          <w:rStyle w:val="6"/>
        </w:rPr>
        <w:t>time and effort</w:t>
      </w:r>
      <w:r>
        <w:t xml:space="preserve"> users spend completing tasks.</w:t>
      </w:r>
    </w:p>
    <w:p w14:paraId="403E41C6">
      <w:pPr>
        <w:pStyle w:val="5"/>
        <w:keepNext w:val="0"/>
        <w:keepLines w:val="0"/>
        <w:widowControl/>
        <w:suppressLineNumbers w:val="0"/>
        <w:ind w:left="1440"/>
      </w:pPr>
      <w:r>
        <w:t>Example: Buyers can filter gigs, compare packages, and place orders without confusion.</w:t>
      </w:r>
    </w:p>
    <w:p w14:paraId="4D637CA9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6"/>
          <w:rFonts w:hint="default"/>
          <w:lang w:val="en-US"/>
        </w:rPr>
        <w:t>2.</w:t>
      </w:r>
      <w:r>
        <w:rPr>
          <w:rStyle w:val="6"/>
        </w:rPr>
        <w:t>Improves Visual Communication</w:t>
      </w:r>
      <w:r>
        <w:rPr>
          <w:rStyle w:val="6"/>
          <w:rFonts w:hint="default"/>
          <w:lang w:val="en-US"/>
        </w:rPr>
        <w:t>:</w:t>
      </w:r>
    </w:p>
    <w:p w14:paraId="37320556">
      <w:pPr>
        <w:pStyle w:val="5"/>
        <w:keepNext w:val="0"/>
        <w:keepLines w:val="0"/>
        <w:widowControl/>
        <w:suppressLineNumbers w:val="0"/>
        <w:ind w:left="1440"/>
      </w:pPr>
      <w:r>
        <w:t>Effective visual hierarchy guides attention to important actions (e.g., “Place Order”, “Chat with Seller”).</w:t>
      </w:r>
    </w:p>
    <w:p w14:paraId="7330E033">
      <w:pPr>
        <w:pStyle w:val="5"/>
        <w:keepNext w:val="0"/>
        <w:keepLines w:val="0"/>
        <w:widowControl/>
        <w:suppressLineNumbers w:val="0"/>
        <w:ind w:left="1440"/>
      </w:pPr>
      <w:r>
        <w:t>Use of color, spacing, and typography ensures critical information is easy to notice and act upon.</w:t>
      </w:r>
    </w:p>
    <w:p w14:paraId="23B3BCDC">
      <w:pPr>
        <w:rPr>
          <w:rFonts w:hint="default" w:ascii="SimSun" w:hAnsi="SimSun" w:eastAsia="SimSun" w:cs="SimSun"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FDCA157">
      <w:pPr>
        <w:pStyle w:val="5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imSun" w:hAnsi="SimSun" w:eastAsia="SimSun" w:cs="SimSun"/>
          <w:sz w:val="24"/>
          <w:lang w:val="en-US"/>
        </w:rPr>
        <w:t>3.</w:t>
      </w:r>
      <w:r>
        <w:rPr>
          <w:rStyle w:val="6"/>
        </w:rPr>
        <w:t>Builds Trust and Credibility</w:t>
      </w:r>
    </w:p>
    <w:p w14:paraId="5B9A6763">
      <w:pPr>
        <w:pStyle w:val="5"/>
        <w:keepNext w:val="0"/>
        <w:keepLines w:val="0"/>
        <w:widowControl/>
        <w:suppressLineNumbers w:val="0"/>
        <w:ind w:left="720"/>
      </w:pPr>
      <w:r>
        <w:t>Consistency in fonts, buttons, and color schemes conveys professionalism.</w:t>
      </w:r>
    </w:p>
    <w:p w14:paraId="4ECA3E59">
      <w:pPr>
        <w:pStyle w:val="5"/>
        <w:keepNext w:val="0"/>
        <w:keepLines w:val="0"/>
        <w:widowControl/>
        <w:suppressLineNumbers w:val="0"/>
        <w:ind w:left="720"/>
      </w:pPr>
      <w:r>
        <w:t xml:space="preserve">Users are more likely to engage and transact in an interface that feels </w:t>
      </w:r>
      <w:r>
        <w:rPr>
          <w:rStyle w:val="6"/>
        </w:rPr>
        <w:t>reliable and predictable</w:t>
      </w:r>
      <w:r>
        <w:t>.</w:t>
      </w:r>
    </w:p>
    <w:p w14:paraId="3D423714">
      <w:pPr>
        <w:pStyle w:val="5"/>
        <w:keepNext w:val="0"/>
        <w:keepLines w:val="0"/>
        <w:widowControl/>
        <w:suppressLineNumbers w:val="0"/>
        <w:ind w:firstLine="240" w:firstLineChars="10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eastAsia="SimSun" w:cs="SimSun"/>
          <w:sz w:val="24"/>
          <w:lang w:val="en-US"/>
        </w:rPr>
        <w:t xml:space="preserve">  4.</w:t>
      </w:r>
      <w:r>
        <w:rPr>
          <w:rStyle w:val="6"/>
        </w:rPr>
        <w:t>Supports Accessibility</w:t>
      </w:r>
    </w:p>
    <w:p w14:paraId="5FF54A06">
      <w:pPr>
        <w:pStyle w:val="5"/>
        <w:keepNext w:val="0"/>
        <w:keepLines w:val="0"/>
        <w:widowControl/>
        <w:suppressLineNumbers w:val="0"/>
        <w:ind w:left="720"/>
      </w:pPr>
      <w:r>
        <w:t xml:space="preserve">High-contrast elements, readable fonts, and responsive design ensure that the app is usable by </w:t>
      </w:r>
      <w:r>
        <w:rPr>
          <w:rStyle w:val="6"/>
        </w:rPr>
        <w:t>all users</w:t>
      </w:r>
      <w:r>
        <w:t>, including those with disabilities or on different devices.</w:t>
      </w:r>
    </w:p>
    <w:p w14:paraId="496D8A92">
      <w:pPr>
        <w:pStyle w:val="5"/>
        <w:keepNext w:val="0"/>
        <w:keepLines w:val="0"/>
        <w:widowControl/>
        <w:suppressLineNumbers w:val="0"/>
        <w:ind w:firstLine="720" w:firstLineChars="300"/>
      </w:pPr>
      <w:r>
        <w:rPr>
          <w:rFonts w:hint="default" w:ascii="SimSun" w:hAnsi="SimSun" w:eastAsia="SimSun" w:cs="SimSun"/>
          <w:sz w:val="24"/>
          <w:lang w:val="en-US"/>
        </w:rPr>
        <w:t>5.</w:t>
      </w:r>
      <w:r>
        <w:rPr>
          <w:rStyle w:val="6"/>
        </w:rPr>
        <w:t>Reduces Cognitive Load</w:t>
      </w:r>
    </w:p>
    <w:p w14:paraId="50BB1C3A">
      <w:pPr>
        <w:pStyle w:val="5"/>
        <w:keepNext w:val="0"/>
        <w:keepLines w:val="0"/>
        <w:widowControl/>
        <w:suppressLineNumbers w:val="0"/>
        <w:ind w:left="720"/>
      </w:pPr>
      <w:r>
        <w:t>Simple workflows, clear labeling, and immediate feedback minimize confusion.</w:t>
      </w:r>
    </w:p>
    <w:p w14:paraId="48D74B1E">
      <w:pPr>
        <w:pStyle w:val="5"/>
        <w:keepNext w:val="0"/>
        <w:keepLines w:val="0"/>
        <w:widowControl/>
        <w:suppressLineNumbers w:val="0"/>
        <w:ind w:left="720"/>
      </w:pPr>
      <w:r>
        <w:t>Example: Order status notifications prevent users from repeatedly checking updates.</w:t>
      </w:r>
    </w:p>
    <w:p w14:paraId="2C1035F3">
      <w:pPr>
        <w:pStyle w:val="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    6.</w:t>
      </w:r>
      <w:r>
        <w:rPr>
          <w:rStyle w:val="6"/>
        </w:rPr>
        <w:t>Drives Business S</w:t>
      </w:r>
      <w:r>
        <w:rPr>
          <w:rStyle w:val="6"/>
          <w:rFonts w:hint="default"/>
          <w:lang w:val="en-US"/>
        </w:rPr>
        <w:t>u</w:t>
      </w:r>
      <w:r>
        <w:rPr>
          <w:rStyle w:val="6"/>
        </w:rPr>
        <w:t>ccess</w:t>
      </w:r>
    </w:p>
    <w:p w14:paraId="2DEF4839">
      <w:pPr>
        <w:pStyle w:val="5"/>
        <w:keepNext w:val="0"/>
        <w:keepLines w:val="0"/>
        <w:widowControl/>
        <w:suppressLineNumbers w:val="0"/>
        <w:ind w:left="720"/>
      </w:pPr>
      <w:r>
        <w:t xml:space="preserve">Satisfied users are more likely to </w:t>
      </w:r>
      <w:r>
        <w:rPr>
          <w:rStyle w:val="6"/>
        </w:rPr>
        <w:t>return, recommend, and complete transactions</w:t>
      </w:r>
      <w:r>
        <w:t>.</w:t>
      </w:r>
    </w:p>
    <w:p w14:paraId="3AC7B38B">
      <w:pPr>
        <w:pStyle w:val="5"/>
        <w:keepNext w:val="0"/>
        <w:keepLines w:val="0"/>
        <w:widowControl/>
        <w:suppressLineNumbers w:val="0"/>
        <w:ind w:left="720"/>
      </w:pPr>
      <w:r>
        <w:t>Good UI/UX indirectly supports revenue, user retention, and brand loyalty.</w:t>
      </w:r>
    </w:p>
    <w:p w14:paraId="239BBDE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UI/UX Design Across Core Pages</w:t>
      </w:r>
    </w:p>
    <w:p w14:paraId="48CC543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  <w:rFonts w:hint="default"/>
          <w:lang w:val="en-US"/>
        </w:rPr>
        <w:t>1.</w:t>
      </w:r>
      <w:r>
        <w:rPr>
          <w:rStyle w:val="6"/>
        </w:rPr>
        <w:t>Home Page</w:t>
      </w:r>
    </w:p>
    <w:p w14:paraId="0E54818B">
      <w:pPr>
        <w:pStyle w:val="5"/>
        <w:keepNext w:val="0"/>
        <w:keepLines w:val="0"/>
        <w:widowControl/>
        <w:suppressLineNumbers w:val="0"/>
        <w:ind w:left="1440"/>
      </w:pPr>
      <w:r>
        <w:t>Easy search and filtering, featured gigs</w:t>
      </w:r>
    </w:p>
    <w:p w14:paraId="50DF06AE">
      <w:pPr>
        <w:pStyle w:val="5"/>
        <w:keepNext w:val="0"/>
        <w:keepLines w:val="0"/>
        <w:widowControl/>
        <w:suppressLineNumbers w:val="0"/>
        <w:ind w:left="1440"/>
      </w:pPr>
      <w:r>
        <w:t>Visual hierarchy emphasizes popular services</w:t>
      </w:r>
    </w:p>
    <w:p w14:paraId="4D5F8459">
      <w:pPr>
        <w:pStyle w:val="5"/>
        <w:keepNext w:val="0"/>
        <w:keepLines w:val="0"/>
        <w:widowControl/>
        <w:suppressLineNumbers w:val="0"/>
        <w:ind w:left="1440"/>
      </w:pPr>
      <w:r>
        <w:t>Navigation bar for quick access to categories</w:t>
      </w:r>
    </w:p>
    <w:p w14:paraId="39592D6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  <w:rFonts w:hint="default"/>
          <w:lang w:val="en-US"/>
        </w:rPr>
        <w:t>2.</w:t>
      </w:r>
      <w:r>
        <w:rPr>
          <w:rStyle w:val="6"/>
        </w:rPr>
        <w:t>Gig Details Page</w:t>
      </w:r>
    </w:p>
    <w:p w14:paraId="6549CA56">
      <w:pPr>
        <w:pStyle w:val="5"/>
        <w:keepNext w:val="0"/>
        <w:keepLines w:val="0"/>
        <w:widowControl/>
        <w:suppressLineNumbers w:val="0"/>
        <w:ind w:left="1440"/>
      </w:pPr>
      <w:r>
        <w:t>Clearly displays packages, pricing, and reviews</w:t>
      </w:r>
    </w:p>
    <w:p w14:paraId="7C77AAAC">
      <w:pPr>
        <w:pStyle w:val="5"/>
        <w:keepNext w:val="0"/>
        <w:keepLines w:val="0"/>
        <w:widowControl/>
        <w:suppressLineNumbers w:val="0"/>
        <w:ind w:left="1440"/>
      </w:pPr>
      <w:r>
        <w:t>Prominent CTA buttons guide the buyer to place an order</w:t>
      </w:r>
    </w:p>
    <w:p w14:paraId="11989F52">
      <w:pPr>
        <w:pStyle w:val="5"/>
        <w:keepNext w:val="0"/>
        <w:keepLines w:val="0"/>
        <w:widowControl/>
        <w:suppressLineNumbers w:val="0"/>
        <w:ind w:left="1440"/>
      </w:pPr>
      <w:r>
        <w:t>Micro-interactions enhance engagement</w:t>
      </w:r>
    </w:p>
    <w:p w14:paraId="37F600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BB28612">
      <w:pPr>
        <w:pStyle w:val="5"/>
        <w:keepNext w:val="0"/>
        <w:keepLines w:val="0"/>
        <w:widowControl/>
        <w:suppressLineNumbers w:val="0"/>
        <w:ind w:firstLine="723" w:firstLineChars="300"/>
      </w:pPr>
      <w:r>
        <w:rPr>
          <w:rStyle w:val="6"/>
          <w:rFonts w:hint="default"/>
          <w:lang w:val="en-US"/>
        </w:rPr>
        <w:t>3.</w:t>
      </w:r>
      <w:r>
        <w:rPr>
          <w:rStyle w:val="6"/>
        </w:rPr>
        <w:t>Order Management Page</w:t>
      </w:r>
    </w:p>
    <w:p w14:paraId="49514B95">
      <w:pPr>
        <w:pStyle w:val="5"/>
        <w:keepNext w:val="0"/>
        <w:keepLines w:val="0"/>
        <w:widowControl/>
        <w:suppressLineNumbers w:val="0"/>
        <w:ind w:left="720"/>
      </w:pPr>
      <w:r>
        <w:t>Displays active, completed, and pending orders</w:t>
      </w:r>
    </w:p>
    <w:p w14:paraId="7E91EA8D">
      <w:pPr>
        <w:pStyle w:val="5"/>
        <w:keepNext w:val="0"/>
        <w:keepLines w:val="0"/>
        <w:widowControl/>
        <w:suppressLineNumbers w:val="0"/>
        <w:ind w:left="720"/>
      </w:pPr>
      <w:r>
        <w:t>Status updates and notifications reduce uncertainty</w:t>
      </w:r>
    </w:p>
    <w:p w14:paraId="22B07F8E">
      <w:pPr>
        <w:pStyle w:val="5"/>
        <w:keepNext w:val="0"/>
        <w:keepLines w:val="0"/>
        <w:widowControl/>
        <w:suppressLineNumbers w:val="0"/>
        <w:ind w:left="720"/>
      </w:pPr>
      <w:r>
        <w:t>Chat system integrated for smooth communication</w:t>
      </w:r>
    </w:p>
    <w:p w14:paraId="6C440B8A">
      <w:pPr>
        <w:pStyle w:val="5"/>
        <w:keepNext w:val="0"/>
        <w:keepLines w:val="0"/>
        <w:widowControl/>
        <w:suppressLineNumbers w:val="0"/>
        <w:ind w:firstLine="720" w:firstLineChars="0"/>
      </w:pPr>
      <w:r>
        <w:rPr>
          <w:rStyle w:val="6"/>
          <w:rFonts w:hint="default"/>
          <w:lang w:val="en-US"/>
        </w:rPr>
        <w:t>4.</w:t>
      </w:r>
      <w:r>
        <w:rPr>
          <w:rStyle w:val="6"/>
        </w:rPr>
        <w:t>User Profile Page</w:t>
      </w:r>
    </w:p>
    <w:p w14:paraId="5101A2B8">
      <w:pPr>
        <w:pStyle w:val="5"/>
        <w:keepNext w:val="0"/>
        <w:keepLines w:val="0"/>
        <w:widowControl/>
        <w:suppressLineNumbers w:val="0"/>
        <w:ind w:left="720"/>
      </w:pPr>
      <w:r>
        <w:t>Dashboard for sellers to manage gigs and earnings</w:t>
      </w:r>
    </w:p>
    <w:p w14:paraId="2F7E4B28">
      <w:pPr>
        <w:pStyle w:val="5"/>
        <w:keepNext w:val="0"/>
        <w:keepLines w:val="0"/>
        <w:widowControl/>
        <w:suppressLineNumbers w:val="0"/>
        <w:ind w:left="720"/>
      </w:pPr>
      <w:r>
        <w:t>Buyers can track their orders and reviews</w:t>
      </w:r>
    </w:p>
    <w:p w14:paraId="338E383F">
      <w:pPr>
        <w:pStyle w:val="5"/>
        <w:keepNext w:val="0"/>
        <w:keepLines w:val="0"/>
        <w:widowControl/>
        <w:suppressLineNumbers w:val="0"/>
        <w:ind w:left="720"/>
      </w:pPr>
      <w:r>
        <w:t>Consistent layout with intuitive navigation</w:t>
      </w:r>
    </w:p>
    <w:p w14:paraId="2158F8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egoe UI Semibold" w:hAnsi="Segoe UI Semibold" w:cs="Segoe UI Semibold"/>
          <w:sz w:val="36"/>
          <w:szCs w:val="36"/>
        </w:rPr>
      </w:pPr>
      <w:r>
        <w:rPr>
          <w:rFonts w:hint="default" w:ascii="Segoe UI Semibold" w:hAnsi="Segoe UI Semibold" w:eastAsia="SimSun" w:cs="Segoe UI Semibold"/>
          <w:sz w:val="36"/>
          <w:szCs w:val="36"/>
        </w:rPr>
        <w:t>Key UI/UX Principles Applied in the Fiver Clone</w:t>
      </w:r>
    </w:p>
    <w:tbl>
      <w:tblPr>
        <w:tblW w:w="873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3817"/>
        <w:gridCol w:w="2949"/>
      </w:tblGrid>
      <w:tr w14:paraId="1CB20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30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5104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Principle</w:t>
            </w:r>
          </w:p>
        </w:tc>
        <w:tc>
          <w:tcPr>
            <w:tcW w:w="0" w:type="auto"/>
            <w:shd w:val="clear"/>
            <w:vAlign w:val="center"/>
          </w:tcPr>
          <w:p w14:paraId="4DAEE6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Application in Project</w:t>
            </w:r>
          </w:p>
        </w:tc>
        <w:tc>
          <w:tcPr>
            <w:tcW w:w="0" w:type="auto"/>
            <w:shd w:val="clear"/>
            <w:vAlign w:val="center"/>
          </w:tcPr>
          <w:p w14:paraId="05111A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23901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6C10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User-Centered Design</w:t>
            </w:r>
          </w:p>
        </w:tc>
        <w:tc>
          <w:tcPr>
            <w:tcW w:w="0" w:type="auto"/>
            <w:shd w:val="clear"/>
            <w:vAlign w:val="center"/>
          </w:tcPr>
          <w:p w14:paraId="01AF3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Personas for buyers and sellers; workflows designed to match their goals</w:t>
            </w:r>
          </w:p>
        </w:tc>
        <w:tc>
          <w:tcPr>
            <w:tcW w:w="0" w:type="auto"/>
            <w:shd w:val="clear"/>
            <w:vAlign w:val="center"/>
          </w:tcPr>
          <w:p w14:paraId="27B27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Tasks completed faster; fewer errors</w:t>
            </w:r>
          </w:p>
        </w:tc>
      </w:tr>
      <w:tr w14:paraId="4E94C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852A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Consistency</w:t>
            </w:r>
          </w:p>
        </w:tc>
        <w:tc>
          <w:tcPr>
            <w:tcW w:w="0" w:type="auto"/>
            <w:shd w:val="clear"/>
            <w:vAlign w:val="center"/>
          </w:tcPr>
          <w:p w14:paraId="7E332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Same button styles, colors, and navigation across all pages</w:t>
            </w:r>
          </w:p>
        </w:tc>
        <w:tc>
          <w:tcPr>
            <w:tcW w:w="0" w:type="auto"/>
            <w:shd w:val="clear"/>
            <w:vAlign w:val="center"/>
          </w:tcPr>
          <w:p w14:paraId="33C6C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Predictability; reduces learning curve</w:t>
            </w:r>
          </w:p>
        </w:tc>
      </w:tr>
      <w:tr w14:paraId="37E70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EB57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vAlign w:val="center"/>
          </w:tcPr>
          <w:p w14:paraId="67B28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 notifications, hover effects, order updates</w:t>
            </w:r>
          </w:p>
        </w:tc>
        <w:tc>
          <w:tcPr>
            <w:tcW w:w="0" w:type="auto"/>
            <w:shd w:val="clear"/>
            <w:vAlign w:val="center"/>
          </w:tcPr>
          <w:p w14:paraId="4D497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feel in control; reduces errors</w:t>
            </w:r>
          </w:p>
        </w:tc>
      </w:tr>
      <w:tr w14:paraId="289A7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1C7B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 Hierarchy</w:t>
            </w:r>
          </w:p>
        </w:tc>
        <w:tc>
          <w:tcPr>
            <w:tcW w:w="0" w:type="auto"/>
            <w:shd w:val="clear"/>
            <w:vAlign w:val="center"/>
          </w:tcPr>
          <w:p w14:paraId="4465B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 emphasis on CTAs and important info</w:t>
            </w:r>
          </w:p>
        </w:tc>
        <w:tc>
          <w:tcPr>
            <w:tcW w:w="0" w:type="auto"/>
            <w:shd w:val="clear"/>
            <w:vAlign w:val="center"/>
          </w:tcPr>
          <w:p w14:paraId="155B7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Guides users’ attention efficiently</w:t>
            </w:r>
          </w:p>
        </w:tc>
      </w:tr>
      <w:tr w14:paraId="0395D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20C3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Accessibility</w:t>
            </w:r>
          </w:p>
        </w:tc>
        <w:tc>
          <w:tcPr>
            <w:tcW w:w="0" w:type="auto"/>
            <w:shd w:val="clear"/>
            <w:vAlign w:val="center"/>
          </w:tcPr>
          <w:p w14:paraId="6B04B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Responsive design, readable fonts, high contrast</w:t>
            </w:r>
          </w:p>
        </w:tc>
        <w:tc>
          <w:tcPr>
            <w:tcW w:w="0" w:type="auto"/>
            <w:shd w:val="clear"/>
            <w:vAlign w:val="center"/>
          </w:tcPr>
          <w:p w14:paraId="35827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Wider audience reach; usability for all users</w:t>
            </w:r>
          </w:p>
        </w:tc>
      </w:tr>
      <w:tr w14:paraId="55097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FC6B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Minimal Cognitive Load</w:t>
            </w:r>
          </w:p>
        </w:tc>
        <w:tc>
          <w:tcPr>
            <w:tcW w:w="0" w:type="auto"/>
            <w:shd w:val="clear"/>
            <w:vAlign w:val="center"/>
          </w:tcPr>
          <w:p w14:paraId="68372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Simplified multi-step workflows, intuitive layouts</w:t>
            </w:r>
          </w:p>
        </w:tc>
        <w:tc>
          <w:tcPr>
            <w:tcW w:w="0" w:type="auto"/>
            <w:shd w:val="clear"/>
            <w:vAlign w:val="center"/>
          </w:tcPr>
          <w:p w14:paraId="37FB0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Reduces user frustration and abandonment</w:t>
            </w:r>
          </w:p>
        </w:tc>
      </w:tr>
    </w:tbl>
    <w:p w14:paraId="34B8E546">
      <w:pPr>
        <w:rPr>
          <w:rFonts w:hint="default"/>
          <w:sz w:val="40"/>
          <w:szCs w:val="4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2C05EDD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  <w:b/>
          <w:bCs/>
        </w:rPr>
        <w:t>Benefits of UI/UX Design in the Project</w:t>
      </w:r>
      <w:r>
        <w:rPr>
          <w:rStyle w:val="6"/>
          <w:rFonts w:hint="default"/>
          <w:b/>
          <w:bCs/>
          <w:lang w:val="en-US"/>
        </w:rPr>
        <w:t>:</w:t>
      </w:r>
    </w:p>
    <w:p w14:paraId="32BB54D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Increased Efficiency:</w:t>
      </w:r>
      <w:r>
        <w:t xml:space="preserve"> Tasks such as ordering a gig or managing multiple orders are streamlined.</w:t>
      </w:r>
    </w:p>
    <w:p w14:paraId="593449C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Enhanced Satisfaction:</w:t>
      </w:r>
      <w:r>
        <w:t xml:space="preserve"> Users can achieve goals without confusion, leading to positive experience.</w:t>
      </w:r>
    </w:p>
    <w:p w14:paraId="55A5EC7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Lower Error Rates:</w:t>
      </w:r>
      <w:r>
        <w:t xml:space="preserve"> Feedback mechanisms and intuitive workflows prevent mistakes.</w:t>
      </w:r>
    </w:p>
    <w:p w14:paraId="583521D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Higher Engagement:</w:t>
      </w:r>
      <w:r>
        <w:t xml:space="preserve"> Attractive interface and micro-interactions keep users active.</w:t>
      </w:r>
    </w:p>
    <w:p w14:paraId="16A2461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Long-Term Business Impact:</w:t>
      </w:r>
      <w:r>
        <w:t xml:space="preserve"> Satisfied users improve retention, brand trust, and conversion rates.</w:t>
      </w:r>
    </w:p>
    <w:p w14:paraId="00535476">
      <w:pPr>
        <w:pStyle w:val="5"/>
        <w:keepNext w:val="0"/>
        <w:keepLines w:val="0"/>
        <w:widowControl/>
        <w:suppressLineNumbers w:val="0"/>
        <w:ind w:left="720"/>
      </w:pPr>
    </w:p>
    <w:p w14:paraId="1C37806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Conclusion</w:t>
      </w:r>
    </w:p>
    <w:p w14:paraId="33D8EF36">
      <w:pPr>
        <w:pStyle w:val="5"/>
        <w:keepNext w:val="0"/>
        <w:keepLines w:val="0"/>
        <w:widowControl/>
        <w:suppressLineNumbers w:val="0"/>
      </w:pPr>
      <w:r>
        <w:t xml:space="preserve">UI/UX design is </w:t>
      </w:r>
      <w:r>
        <w:rPr>
          <w:rStyle w:val="6"/>
        </w:rPr>
        <w:t>essential</w:t>
      </w:r>
      <w:r>
        <w:t xml:space="preserve"> to the success of the Fiverr clone application. By applying principles like </w:t>
      </w:r>
      <w:r>
        <w:rPr>
          <w:rStyle w:val="6"/>
        </w:rPr>
        <w:t>user-centered design, consistency, feedback, visual hierarchy, and accessibility</w:t>
      </w:r>
      <w:r>
        <w:t>, the app provides a smooth, enjoyable, and trustworthy experience.</w:t>
      </w:r>
    </w:p>
    <w:p w14:paraId="56731EA7">
      <w:pPr>
        <w:pStyle w:val="5"/>
        <w:keepNext w:val="0"/>
        <w:keepLines w:val="0"/>
        <w:widowControl/>
        <w:suppressLineNumbers w:val="0"/>
      </w:pPr>
      <w:r>
        <w:t xml:space="preserve">Effective UI/UX ensures not only task completion but also </w:t>
      </w:r>
      <w:r>
        <w:rPr>
          <w:rStyle w:val="6"/>
        </w:rPr>
        <w:t>user satisfaction, engagement, and long-term business growth</w:t>
      </w:r>
      <w:r>
        <w:t>, making it a cornerstone of any interactive web application.</w:t>
      </w:r>
    </w:p>
    <w:p w14:paraId="3E9E2E51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0341"/>
    <w:rsid w:val="0E346B80"/>
    <w:rsid w:val="42A3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2026-01-03T04:06:00Z</dcterms:created>
  <dc:creator>Arul Kumar</dc:creator>
  <cp:lastModifiedBy>Arul Kumar</cp:lastModifiedBy>
  <dcterms:modified xsi:type="dcterms:W3CDTF">2026-01-03T04:46:32Z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B0B68F6BA1D9403FA3E3E9C7B31C0E1E_11</vt:lpwstr>
  </property>
</Properties>
</file>