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0D03" w14:textId="77777777" w:rsidR="00304D8C" w:rsidRPr="00304D8C" w:rsidRDefault="00304D8C" w:rsidP="00EE53CF">
      <w:pPr>
        <w:jc w:val="center"/>
        <w:rPr>
          <w:sz w:val="32"/>
          <w:szCs w:val="32"/>
        </w:rPr>
      </w:pPr>
      <w:r w:rsidRPr="00304D8C">
        <w:rPr>
          <w:sz w:val="32"/>
          <w:szCs w:val="32"/>
        </w:rPr>
        <w:t>Solar Panel Funding Ltd (SPF)</w:t>
      </w:r>
    </w:p>
    <w:p w14:paraId="034530A4" w14:textId="77777777" w:rsidR="00304D8C" w:rsidRPr="00304D8C" w:rsidRDefault="00304D8C" w:rsidP="00304D8C">
      <w:pPr>
        <w:rPr>
          <w:b/>
          <w:bCs/>
        </w:rPr>
      </w:pPr>
      <w:r w:rsidRPr="00304D8C">
        <w:rPr>
          <w:b/>
          <w:bCs/>
        </w:rPr>
        <w:t>Company Information</w:t>
      </w:r>
    </w:p>
    <w:p w14:paraId="1067C37F" w14:textId="77777777" w:rsidR="00304D8C" w:rsidRPr="00304D8C" w:rsidRDefault="00304D8C" w:rsidP="00304D8C">
      <w:r w:rsidRPr="00304D8C">
        <w:t>Company Logo: Available on official website</w:t>
      </w:r>
      <w:r w:rsidRPr="00304D8C">
        <w:br/>
        <w:t>Contact Number: 0330 124 7101</w:t>
      </w:r>
      <w:r w:rsidRPr="00304D8C">
        <w:br/>
        <w:t>Email: info@solarpanelfunding.co.uk</w:t>
      </w:r>
      <w:r w:rsidRPr="00304D8C">
        <w:br/>
        <w:t xml:space="preserve">Website: </w:t>
      </w:r>
      <w:hyperlink r:id="rId5" w:tgtFrame="_new" w:history="1">
        <w:r w:rsidRPr="00304D8C">
          <w:rPr>
            <w:rStyle w:val="Hyperlink"/>
          </w:rPr>
          <w:t>https://www.solarpanelfunding.co.uk</w:t>
        </w:r>
      </w:hyperlink>
      <w:r w:rsidRPr="00304D8C">
        <w:br/>
        <w:t xml:space="preserve">Head Office: Unit D10 Upper Lounge, </w:t>
      </w:r>
      <w:proofErr w:type="spellStart"/>
      <w:r w:rsidRPr="00304D8C">
        <w:t>Pinetrees</w:t>
      </w:r>
      <w:proofErr w:type="spellEnd"/>
      <w:r w:rsidRPr="00304D8C">
        <w:t xml:space="preserve"> Road, Norwich, England, NR7 9BB, United Kingdom</w:t>
      </w:r>
      <w:r w:rsidRPr="00304D8C">
        <w:br/>
        <w:t>Company Size: Not publicly specified</w:t>
      </w:r>
      <w:r w:rsidRPr="00304D8C">
        <w:br/>
        <w:t>Company Tenure: Registered in 2018 (UK Companies House)</w:t>
      </w:r>
      <w:r w:rsidRPr="00304D8C">
        <w:br/>
        <w:t>Location: Operates across the United Kingdom</w:t>
      </w:r>
    </w:p>
    <w:p w14:paraId="77C3904A" w14:textId="77777777" w:rsidR="00304D8C" w:rsidRPr="00304D8C" w:rsidRDefault="00000000" w:rsidP="00304D8C">
      <w:r>
        <w:pict w14:anchorId="766A13A2">
          <v:rect id="_x0000_i1025" style="width:0;height:1.5pt" o:hralign="center" o:hrstd="t" o:hr="t" fillcolor="#a0a0a0" stroked="f"/>
        </w:pict>
      </w:r>
    </w:p>
    <w:p w14:paraId="24835DB9" w14:textId="77777777" w:rsidR="00304D8C" w:rsidRPr="00304D8C" w:rsidRDefault="00304D8C" w:rsidP="00304D8C">
      <w:pPr>
        <w:rPr>
          <w:b/>
          <w:bCs/>
        </w:rPr>
      </w:pPr>
      <w:r w:rsidRPr="00304D8C">
        <w:rPr>
          <w:b/>
          <w:bCs/>
        </w:rPr>
        <w:t>Company Overview</w:t>
      </w:r>
    </w:p>
    <w:p w14:paraId="5EAF38FA" w14:textId="77777777" w:rsidR="00304D8C" w:rsidRPr="00304D8C" w:rsidRDefault="00304D8C" w:rsidP="00304D8C">
      <w:r w:rsidRPr="00304D8C">
        <w:t>Solar Panel Funding Ltd is a UK-based renewable energy advisory company that supports homeowners in accessing solar panel installations through funding guidance, grant eligibility checks, and installer network referrals. The company focuses on simplifying the process of understanding solar funding options and reducing the upfront cost of installing solar systems.</w:t>
      </w:r>
    </w:p>
    <w:p w14:paraId="0329C68F" w14:textId="77777777" w:rsidR="00304D8C" w:rsidRPr="00304D8C" w:rsidRDefault="00304D8C" w:rsidP="00304D8C">
      <w:r w:rsidRPr="00304D8C">
        <w:t>SPF provides information on available solar funding schemes and connects customers with trusted solar installation partners operating nationwide. Its services aim to increase solar energy adoption while supporting energy cost reduction and sustainability across residential properties.</w:t>
      </w:r>
    </w:p>
    <w:p w14:paraId="74B31976" w14:textId="77777777" w:rsidR="00304D8C" w:rsidRPr="00304D8C" w:rsidRDefault="00000000" w:rsidP="00304D8C">
      <w:r>
        <w:pict w14:anchorId="5E801F97">
          <v:rect id="_x0000_i1026" style="width:0;height:1.5pt" o:hralign="center" o:hrstd="t" o:hr="t" fillcolor="#a0a0a0" stroked="f"/>
        </w:pict>
      </w:r>
    </w:p>
    <w:p w14:paraId="72C0E374" w14:textId="39C54881" w:rsidR="00304D8C" w:rsidRPr="00304D8C" w:rsidRDefault="00414D91" w:rsidP="00304D8C">
      <w:pPr>
        <w:rPr>
          <w:b/>
          <w:bCs/>
        </w:rPr>
      </w:pPr>
      <w:r w:rsidRPr="00EE53CF">
        <w:rPr>
          <w:b/>
          <w:bCs/>
        </w:rPr>
        <w:t>Vision/</w:t>
      </w:r>
      <w:r w:rsidR="00304D8C" w:rsidRPr="00304D8C">
        <w:rPr>
          <w:b/>
          <w:bCs/>
        </w:rPr>
        <w:t>Mission</w:t>
      </w:r>
    </w:p>
    <w:p w14:paraId="6CE2CCD4" w14:textId="77777777" w:rsidR="00304D8C" w:rsidRPr="00304D8C" w:rsidRDefault="00304D8C" w:rsidP="00304D8C">
      <w:r w:rsidRPr="00304D8C">
        <w:t>Solar Panel Funding aims to make solar energy accessible and affordable by helping homeowners navigate funding options and connect with suitable solar installation providers across the UK.</w:t>
      </w:r>
    </w:p>
    <w:p w14:paraId="53D8CC3D" w14:textId="77777777" w:rsidR="00304D8C" w:rsidRPr="00304D8C" w:rsidRDefault="00000000" w:rsidP="00304D8C">
      <w:r>
        <w:pict w14:anchorId="29DAF6B6">
          <v:rect id="_x0000_i1027" style="width:0;height:1.5pt" o:hralign="center" o:hrstd="t" o:hr="t" fillcolor="#a0a0a0" stroked="f"/>
        </w:pict>
      </w:r>
    </w:p>
    <w:p w14:paraId="3F20174D" w14:textId="77777777" w:rsidR="00304D8C" w:rsidRPr="00304D8C" w:rsidRDefault="00304D8C" w:rsidP="00304D8C">
      <w:pPr>
        <w:rPr>
          <w:b/>
          <w:bCs/>
        </w:rPr>
      </w:pPr>
      <w:r w:rsidRPr="00304D8C">
        <w:rPr>
          <w:b/>
          <w:bCs/>
        </w:rPr>
        <w:t>Products / Services / Solutions</w:t>
      </w:r>
    </w:p>
    <w:p w14:paraId="4D2AC854" w14:textId="77777777" w:rsidR="00304D8C" w:rsidRPr="00304D8C" w:rsidRDefault="00304D8C" w:rsidP="00304D8C">
      <w:r w:rsidRPr="00304D8C">
        <w:t>1. Solar Funding Eligibility Assessment</w:t>
      </w:r>
    </w:p>
    <w:p w14:paraId="7D5412CE" w14:textId="77777777" w:rsidR="00304D8C" w:rsidRPr="00304D8C" w:rsidRDefault="00304D8C" w:rsidP="00304D8C">
      <w:r w:rsidRPr="00304D8C">
        <w:t>Overview:</w:t>
      </w:r>
      <w:r w:rsidRPr="00304D8C">
        <w:br/>
        <w:t>SPF provides an online eligibility check to help homeowners determine whether they may qualify for fully funded or subsidised solar panel schemes.</w:t>
      </w:r>
    </w:p>
    <w:p w14:paraId="1D62764E" w14:textId="77777777" w:rsidR="00304D8C" w:rsidRPr="00304D8C" w:rsidRDefault="00304D8C" w:rsidP="00304D8C">
      <w:r w:rsidRPr="00304D8C">
        <w:t>Key Features:</w:t>
      </w:r>
    </w:p>
    <w:p w14:paraId="65613F69" w14:textId="77777777" w:rsidR="00304D8C" w:rsidRPr="00304D8C" w:rsidRDefault="00304D8C" w:rsidP="00304D8C">
      <w:pPr>
        <w:numPr>
          <w:ilvl w:val="0"/>
          <w:numId w:val="23"/>
        </w:numPr>
      </w:pPr>
      <w:r w:rsidRPr="00304D8C">
        <w:lastRenderedPageBreak/>
        <w:t>Online qualification process</w:t>
      </w:r>
    </w:p>
    <w:p w14:paraId="5ECA9E5F" w14:textId="77777777" w:rsidR="00304D8C" w:rsidRPr="00304D8C" w:rsidRDefault="00304D8C" w:rsidP="00304D8C">
      <w:pPr>
        <w:numPr>
          <w:ilvl w:val="0"/>
          <w:numId w:val="23"/>
        </w:numPr>
      </w:pPr>
      <w:r w:rsidRPr="00304D8C">
        <w:t>Guidance on available solar funding schemes</w:t>
      </w:r>
    </w:p>
    <w:p w14:paraId="1E2A8CB0" w14:textId="77777777" w:rsidR="00304D8C" w:rsidRPr="00304D8C" w:rsidRDefault="00304D8C" w:rsidP="00304D8C">
      <w:pPr>
        <w:numPr>
          <w:ilvl w:val="0"/>
          <w:numId w:val="23"/>
        </w:numPr>
      </w:pPr>
      <w:r w:rsidRPr="00304D8C">
        <w:t>Nationwide coverage</w:t>
      </w:r>
    </w:p>
    <w:p w14:paraId="6163FE2C" w14:textId="77777777" w:rsidR="00304D8C" w:rsidRPr="00304D8C" w:rsidRDefault="00000000" w:rsidP="00304D8C">
      <w:r>
        <w:pict w14:anchorId="50376EAC">
          <v:rect id="_x0000_i1028" style="width:0;height:1.5pt" o:hralign="center" o:hrstd="t" o:hr="t" fillcolor="#a0a0a0" stroked="f"/>
        </w:pict>
      </w:r>
    </w:p>
    <w:p w14:paraId="541ACDB4" w14:textId="77777777" w:rsidR="00304D8C" w:rsidRPr="00304D8C" w:rsidRDefault="00304D8C" w:rsidP="00304D8C">
      <w:r w:rsidRPr="00304D8C">
        <w:t>2. Installer Network Referral</w:t>
      </w:r>
    </w:p>
    <w:p w14:paraId="23524590" w14:textId="77777777" w:rsidR="00304D8C" w:rsidRPr="00304D8C" w:rsidRDefault="00304D8C" w:rsidP="00304D8C">
      <w:r w:rsidRPr="00304D8C">
        <w:t>Overview:</w:t>
      </w:r>
      <w:r w:rsidRPr="00304D8C">
        <w:br/>
        <w:t>SPF connects applicants with trusted solar installation partners operating throughout the UK.</w:t>
      </w:r>
    </w:p>
    <w:p w14:paraId="2643709E" w14:textId="77777777" w:rsidR="00304D8C" w:rsidRPr="00304D8C" w:rsidRDefault="00304D8C" w:rsidP="00304D8C">
      <w:r w:rsidRPr="00304D8C">
        <w:t>Key Features:</w:t>
      </w:r>
    </w:p>
    <w:p w14:paraId="044425EF" w14:textId="77777777" w:rsidR="00304D8C" w:rsidRPr="00304D8C" w:rsidRDefault="00304D8C" w:rsidP="00304D8C">
      <w:pPr>
        <w:numPr>
          <w:ilvl w:val="0"/>
          <w:numId w:val="24"/>
        </w:numPr>
      </w:pPr>
      <w:r w:rsidRPr="00304D8C">
        <w:t>Access to installation companies</w:t>
      </w:r>
    </w:p>
    <w:p w14:paraId="456FEEB5" w14:textId="77777777" w:rsidR="00304D8C" w:rsidRPr="00304D8C" w:rsidRDefault="00304D8C" w:rsidP="00304D8C">
      <w:pPr>
        <w:numPr>
          <w:ilvl w:val="0"/>
          <w:numId w:val="24"/>
        </w:numPr>
      </w:pPr>
      <w:r w:rsidRPr="00304D8C">
        <w:t>Coordination support from enquiry to installation</w:t>
      </w:r>
    </w:p>
    <w:p w14:paraId="72256806" w14:textId="77777777" w:rsidR="00304D8C" w:rsidRPr="00304D8C" w:rsidRDefault="00304D8C" w:rsidP="00304D8C">
      <w:pPr>
        <w:numPr>
          <w:ilvl w:val="0"/>
          <w:numId w:val="24"/>
        </w:numPr>
      </w:pPr>
      <w:r w:rsidRPr="00304D8C">
        <w:t>Nationwide installer coverage</w:t>
      </w:r>
    </w:p>
    <w:p w14:paraId="201498F4" w14:textId="77777777" w:rsidR="00304D8C" w:rsidRPr="00304D8C" w:rsidRDefault="00000000" w:rsidP="00304D8C">
      <w:r>
        <w:pict w14:anchorId="799D8C0E">
          <v:rect id="_x0000_i1029" style="width:0;height:1.5pt" o:hralign="center" o:hrstd="t" o:hr="t" fillcolor="#a0a0a0" stroked="f"/>
        </w:pict>
      </w:r>
    </w:p>
    <w:p w14:paraId="513C9C56" w14:textId="77777777" w:rsidR="00304D8C" w:rsidRPr="00304D8C" w:rsidRDefault="00304D8C" w:rsidP="00304D8C">
      <w:r w:rsidRPr="00304D8C">
        <w:t>3. Solar Finance Options</w:t>
      </w:r>
    </w:p>
    <w:p w14:paraId="1D4664F6" w14:textId="77777777" w:rsidR="00304D8C" w:rsidRPr="00304D8C" w:rsidRDefault="00304D8C" w:rsidP="00304D8C">
      <w:r w:rsidRPr="00304D8C">
        <w:t>Overview:</w:t>
      </w:r>
      <w:r w:rsidRPr="00304D8C">
        <w:br/>
        <w:t>For applicants not eligible for grants, SPF facilitates access to finance pathways through installer partners.</w:t>
      </w:r>
    </w:p>
    <w:p w14:paraId="309C036A" w14:textId="77777777" w:rsidR="00304D8C" w:rsidRPr="00304D8C" w:rsidRDefault="00304D8C" w:rsidP="00304D8C">
      <w:r w:rsidRPr="00304D8C">
        <w:t>Key Features:</w:t>
      </w:r>
    </w:p>
    <w:p w14:paraId="6C3BCF60" w14:textId="77777777" w:rsidR="00304D8C" w:rsidRPr="00304D8C" w:rsidRDefault="00304D8C" w:rsidP="00304D8C">
      <w:pPr>
        <w:numPr>
          <w:ilvl w:val="0"/>
          <w:numId w:val="25"/>
        </w:numPr>
      </w:pPr>
      <w:r w:rsidRPr="00304D8C">
        <w:t>Funding alternatives</w:t>
      </w:r>
    </w:p>
    <w:p w14:paraId="4D8F75DC" w14:textId="77777777" w:rsidR="00304D8C" w:rsidRPr="00304D8C" w:rsidRDefault="00304D8C" w:rsidP="00304D8C">
      <w:pPr>
        <w:numPr>
          <w:ilvl w:val="0"/>
          <w:numId w:val="25"/>
        </w:numPr>
      </w:pPr>
      <w:r w:rsidRPr="00304D8C">
        <w:t>Support in exploring finance options</w:t>
      </w:r>
    </w:p>
    <w:p w14:paraId="13A946A0" w14:textId="77777777" w:rsidR="00304D8C" w:rsidRPr="00304D8C" w:rsidRDefault="00304D8C" w:rsidP="00304D8C">
      <w:pPr>
        <w:numPr>
          <w:ilvl w:val="0"/>
          <w:numId w:val="25"/>
        </w:numPr>
      </w:pPr>
      <w:r w:rsidRPr="00304D8C">
        <w:t>Assistance through application stages</w:t>
      </w:r>
    </w:p>
    <w:p w14:paraId="3493A5EC" w14:textId="77777777" w:rsidR="00304D8C" w:rsidRPr="00304D8C" w:rsidRDefault="00000000" w:rsidP="00304D8C">
      <w:r>
        <w:pict w14:anchorId="32A195DE">
          <v:rect id="_x0000_i1030" style="width:0;height:1.5pt" o:hralign="center" o:hrstd="t" o:hr="t" fillcolor="#a0a0a0" stroked="f"/>
        </w:pict>
      </w:r>
    </w:p>
    <w:p w14:paraId="7A39A351" w14:textId="77777777" w:rsidR="00304D8C" w:rsidRPr="00304D8C" w:rsidRDefault="00304D8C" w:rsidP="00304D8C">
      <w:pPr>
        <w:rPr>
          <w:b/>
          <w:bCs/>
        </w:rPr>
      </w:pPr>
      <w:r w:rsidRPr="00304D8C">
        <w:rPr>
          <w:b/>
          <w:bCs/>
        </w:rPr>
        <w:t>Certifications</w:t>
      </w:r>
    </w:p>
    <w:p w14:paraId="6893AE13" w14:textId="77777777" w:rsidR="00D004E7" w:rsidRPr="00D004E7" w:rsidRDefault="00D004E7" w:rsidP="00D004E7">
      <w:r w:rsidRPr="00D004E7">
        <w:t>Certifications &amp; Compliance</w:t>
      </w:r>
    </w:p>
    <w:p w14:paraId="048A08BD" w14:textId="77777777" w:rsidR="00D004E7" w:rsidRPr="00D004E7" w:rsidRDefault="00D004E7" w:rsidP="00D004E7">
      <w:pPr>
        <w:numPr>
          <w:ilvl w:val="0"/>
          <w:numId w:val="35"/>
        </w:numPr>
      </w:pPr>
      <w:r w:rsidRPr="00D004E7">
        <w:t>MCS Certification (Microgeneration Certification Scheme)</w:t>
      </w:r>
      <w:r w:rsidRPr="00D004E7">
        <w:br/>
        <w:t>Solar Panel Funding Ltd operates with MCS-certified solar PV and battery systems. MCS is a nationally recognised UK quality assurance scheme that ensures renewable energy installations meet strict technical, safety, and performance standards. It also enables customer eligibility for schemes such as the Smart Export Guarantee (SEG).</w:t>
      </w:r>
    </w:p>
    <w:p w14:paraId="3E7DFB79" w14:textId="77777777" w:rsidR="00D004E7" w:rsidRPr="00D004E7" w:rsidRDefault="00D004E7" w:rsidP="00D004E7">
      <w:pPr>
        <w:numPr>
          <w:ilvl w:val="0"/>
          <w:numId w:val="35"/>
        </w:numPr>
      </w:pPr>
      <w:r w:rsidRPr="00D004E7">
        <w:lastRenderedPageBreak/>
        <w:t>EPVS Certification (Energy Performance Validation Scheme)</w:t>
      </w:r>
      <w:r w:rsidRPr="00D004E7">
        <w:br/>
        <w:t>The company is certified under the Energy Performance Validation Scheme for solar and battery systems. EPVS validates system efficiency and performance, providing additional assurance that installations deliver expected energy outputs. This strengthens credibility in energy system reliability.</w:t>
      </w:r>
    </w:p>
    <w:p w14:paraId="02252F5F" w14:textId="77777777" w:rsidR="00D004E7" w:rsidRPr="00D004E7" w:rsidRDefault="00D004E7" w:rsidP="00D004E7">
      <w:pPr>
        <w:numPr>
          <w:ilvl w:val="0"/>
          <w:numId w:val="35"/>
        </w:numPr>
      </w:pPr>
      <w:r w:rsidRPr="00D004E7">
        <w:t>HIES Accreditation (Home Insulation &amp; Energy Systems Quality Assured Contractors Scheme)</w:t>
      </w:r>
      <w:r w:rsidRPr="00D004E7">
        <w:br/>
        <w:t>HIES accreditation demonstrates commitment to high standards of workmanship and ethical trading practices. It provides consumer protection mechanisms and ensures installations meet recognised quality benchmarks. Customers benefit from structured complaint resolution and protection frameworks.</w:t>
      </w:r>
    </w:p>
    <w:p w14:paraId="6796FDE4" w14:textId="77777777" w:rsidR="00D004E7" w:rsidRPr="00D004E7" w:rsidRDefault="00D004E7" w:rsidP="00D004E7">
      <w:pPr>
        <w:numPr>
          <w:ilvl w:val="0"/>
          <w:numId w:val="35"/>
        </w:numPr>
      </w:pPr>
      <w:proofErr w:type="spellStart"/>
      <w:r w:rsidRPr="00D004E7">
        <w:t>TrustMark</w:t>
      </w:r>
      <w:proofErr w:type="spellEnd"/>
      <w:r w:rsidRPr="00D004E7">
        <w:t xml:space="preserve"> Registration</w:t>
      </w:r>
      <w:r w:rsidRPr="00D004E7">
        <w:br/>
        <w:t xml:space="preserve">Solar Panel Funding Ltd is </w:t>
      </w:r>
      <w:proofErr w:type="spellStart"/>
      <w:r w:rsidRPr="00D004E7">
        <w:t>TrustMark</w:t>
      </w:r>
      <w:proofErr w:type="spellEnd"/>
      <w:r w:rsidRPr="00D004E7">
        <w:t xml:space="preserve"> registered, a UK Government-endorsed quality scheme. </w:t>
      </w:r>
      <w:proofErr w:type="spellStart"/>
      <w:r w:rsidRPr="00D004E7">
        <w:t>TrustMark</w:t>
      </w:r>
      <w:proofErr w:type="spellEnd"/>
      <w:r w:rsidRPr="00D004E7">
        <w:t xml:space="preserve"> confirms compliance with trading standards, technical competence, and consumer protection requirements. This reinforces confidence in installation quality and business practices.</w:t>
      </w:r>
    </w:p>
    <w:p w14:paraId="2696FE61" w14:textId="77777777" w:rsidR="00D004E7" w:rsidRPr="00D004E7" w:rsidRDefault="00D004E7" w:rsidP="00D004E7">
      <w:pPr>
        <w:numPr>
          <w:ilvl w:val="0"/>
          <w:numId w:val="35"/>
        </w:numPr>
      </w:pPr>
      <w:r w:rsidRPr="00D004E7">
        <w:t>FCA Regulation (Financial Conduct Authority)</w:t>
      </w:r>
      <w:r w:rsidRPr="00D004E7">
        <w:br/>
        <w:t>The company is authorised and regulated by the FCA for credit broking activities. FCA regulation ensures transparency, responsible finance facilitation, and compliance with UK financial services legislation. This provides customers with financial governance and protection assurance.</w:t>
      </w:r>
    </w:p>
    <w:p w14:paraId="09A9A4F6" w14:textId="77777777" w:rsidR="00D004E7" w:rsidRPr="00D004E7" w:rsidRDefault="00D004E7" w:rsidP="00D004E7">
      <w:pPr>
        <w:numPr>
          <w:ilvl w:val="0"/>
          <w:numId w:val="35"/>
        </w:numPr>
      </w:pPr>
      <w:r w:rsidRPr="00D004E7">
        <w:t>Insurance-Backed Compliance</w:t>
      </w:r>
      <w:r w:rsidRPr="00D004E7">
        <w:br/>
        <w:t>Solar Panel Funding Ltd maintains appropriate industry insurance coverage, including public liability and professional indemnity insurance. These policies protect customers and stakeholders against operational and advisory risks. Insurance backing strengthens overall business accountability and risk management.</w:t>
      </w:r>
    </w:p>
    <w:p w14:paraId="6CF6C2AE" w14:textId="77777777" w:rsidR="00304D8C" w:rsidRPr="00304D8C" w:rsidRDefault="00000000" w:rsidP="00304D8C">
      <w:r>
        <w:pict w14:anchorId="06C99767">
          <v:rect id="_x0000_i1031" style="width:0;height:1.5pt" o:hralign="center" o:hrstd="t" o:hr="t" fillcolor="#a0a0a0" stroked="f"/>
        </w:pict>
      </w:r>
    </w:p>
    <w:p w14:paraId="1C199E0A" w14:textId="77777777" w:rsidR="00266D40" w:rsidRPr="00266D40" w:rsidRDefault="00266D40" w:rsidP="00266D40">
      <w:pPr>
        <w:rPr>
          <w:b/>
          <w:bCs/>
        </w:rPr>
      </w:pPr>
      <w:r w:rsidRPr="00266D40">
        <w:rPr>
          <w:b/>
          <w:bCs/>
        </w:rPr>
        <w:t>Major Projects</w:t>
      </w:r>
    </w:p>
    <w:p w14:paraId="1DD0966A" w14:textId="77777777" w:rsidR="00266D40" w:rsidRPr="00266D40" w:rsidRDefault="00266D40" w:rsidP="00266D40">
      <w:r w:rsidRPr="00266D40">
        <w:t>Project 1 – Nationwide Residential Solar Installations</w:t>
      </w:r>
    </w:p>
    <w:p w14:paraId="66271D7F" w14:textId="77777777" w:rsidR="00266D40" w:rsidRPr="00266D40" w:rsidRDefault="00266D40" w:rsidP="00266D40">
      <w:r w:rsidRPr="00266D40">
        <w:t>Overview:</w:t>
      </w:r>
      <w:r w:rsidRPr="00266D40">
        <w:br/>
        <w:t>Solar Panel Funding supports residential solar adoption across the United Kingdom by helping homeowners access funding routes and installer connections. The company facilitates installations through its eligibility assessment system and installer referral network.</w:t>
      </w:r>
    </w:p>
    <w:p w14:paraId="05A38BCC" w14:textId="77777777" w:rsidR="00266D40" w:rsidRPr="00266D40" w:rsidRDefault="00266D40" w:rsidP="00266D40">
      <w:r w:rsidRPr="00266D40">
        <w:t>Key Features:</w:t>
      </w:r>
    </w:p>
    <w:p w14:paraId="6E36D1D8" w14:textId="77777777" w:rsidR="00266D40" w:rsidRPr="00266D40" w:rsidRDefault="00266D40" w:rsidP="00266D40">
      <w:pPr>
        <w:numPr>
          <w:ilvl w:val="0"/>
          <w:numId w:val="27"/>
        </w:numPr>
      </w:pPr>
      <w:r w:rsidRPr="00266D40">
        <w:lastRenderedPageBreak/>
        <w:t>Online solar funding eligibility checks</w:t>
      </w:r>
    </w:p>
    <w:p w14:paraId="481D4946" w14:textId="77777777" w:rsidR="00266D40" w:rsidRPr="00266D40" w:rsidRDefault="00266D40" w:rsidP="00266D40">
      <w:pPr>
        <w:numPr>
          <w:ilvl w:val="0"/>
          <w:numId w:val="27"/>
        </w:numPr>
      </w:pPr>
      <w:r w:rsidRPr="00266D40">
        <w:t>Guidance through available funding schemes</w:t>
      </w:r>
    </w:p>
    <w:p w14:paraId="2690DB5F" w14:textId="77777777" w:rsidR="00266D40" w:rsidRPr="00266D40" w:rsidRDefault="00266D40" w:rsidP="00266D40">
      <w:pPr>
        <w:numPr>
          <w:ilvl w:val="0"/>
          <w:numId w:val="27"/>
        </w:numPr>
      </w:pPr>
      <w:r w:rsidRPr="00266D40">
        <w:t>Referral to trusted solar installation partners</w:t>
      </w:r>
    </w:p>
    <w:p w14:paraId="1E3C964B" w14:textId="77777777" w:rsidR="00266D40" w:rsidRPr="00266D40" w:rsidRDefault="00266D40" w:rsidP="00266D40">
      <w:pPr>
        <w:numPr>
          <w:ilvl w:val="0"/>
          <w:numId w:val="27"/>
        </w:numPr>
      </w:pPr>
      <w:r w:rsidRPr="00266D40">
        <w:t>Nationwide service coverage</w:t>
      </w:r>
    </w:p>
    <w:p w14:paraId="155E795D" w14:textId="77777777" w:rsidR="00266D40" w:rsidRPr="00266D40" w:rsidRDefault="00266D40" w:rsidP="00266D40">
      <w:pPr>
        <w:numPr>
          <w:ilvl w:val="0"/>
          <w:numId w:val="27"/>
        </w:numPr>
      </w:pPr>
      <w:r w:rsidRPr="00266D40">
        <w:t>Support from initial enquiry through installation coordination</w:t>
      </w:r>
    </w:p>
    <w:p w14:paraId="6462AE83" w14:textId="77777777" w:rsidR="00266D40" w:rsidRPr="00266D40" w:rsidRDefault="00266D40" w:rsidP="00266D40">
      <w:r w:rsidRPr="00266D40">
        <w:t>Outcome &amp; Impact:</w:t>
      </w:r>
      <w:r w:rsidRPr="00266D40">
        <w:br/>
        <w:t>This approach has enabled homeowners across the UK to explore funded or subsidised solar panel installations, reducing financial barriers and increasing residential renewable energy uptake.</w:t>
      </w:r>
    </w:p>
    <w:p w14:paraId="38CDCD9A" w14:textId="77777777" w:rsidR="00266D40" w:rsidRPr="00266D40" w:rsidRDefault="00000000" w:rsidP="00266D40">
      <w:r>
        <w:pict w14:anchorId="21E4B527">
          <v:rect id="_x0000_i1032" style="width:0;height:1.5pt" o:hralign="center" o:hrstd="t" o:hr="t" fillcolor="#a0a0a0" stroked="f"/>
        </w:pict>
      </w:r>
    </w:p>
    <w:p w14:paraId="4A556A02" w14:textId="77777777" w:rsidR="00266D40" w:rsidRPr="00266D40" w:rsidRDefault="00266D40" w:rsidP="00266D40">
      <w:r w:rsidRPr="00266D40">
        <w:t>Project 2 – Solar Grant Qualification &amp; Advisory Support</w:t>
      </w:r>
    </w:p>
    <w:p w14:paraId="49D09921" w14:textId="77777777" w:rsidR="00266D40" w:rsidRPr="00266D40" w:rsidRDefault="00266D40" w:rsidP="00266D40">
      <w:r w:rsidRPr="00266D40">
        <w:t>Overview:</w:t>
      </w:r>
      <w:r w:rsidRPr="00266D40">
        <w:br/>
        <w:t>SPF provides structured guidance to homeowners seeking information on government-linked solar funding options and financial support schemes.</w:t>
      </w:r>
    </w:p>
    <w:p w14:paraId="628F6EFD" w14:textId="77777777" w:rsidR="00266D40" w:rsidRPr="00266D40" w:rsidRDefault="00266D40" w:rsidP="00266D40">
      <w:r w:rsidRPr="00266D40">
        <w:t>Key Features:</w:t>
      </w:r>
    </w:p>
    <w:p w14:paraId="33A1BE3F" w14:textId="77777777" w:rsidR="00266D40" w:rsidRPr="00266D40" w:rsidRDefault="00266D40" w:rsidP="00266D40">
      <w:pPr>
        <w:numPr>
          <w:ilvl w:val="0"/>
          <w:numId w:val="28"/>
        </w:numPr>
      </w:pPr>
      <w:r w:rsidRPr="00266D40">
        <w:t>Online qualification process</w:t>
      </w:r>
    </w:p>
    <w:p w14:paraId="5F0C44A9" w14:textId="77777777" w:rsidR="00266D40" w:rsidRPr="00266D40" w:rsidRDefault="00266D40" w:rsidP="00266D40">
      <w:pPr>
        <w:numPr>
          <w:ilvl w:val="0"/>
          <w:numId w:val="28"/>
        </w:numPr>
      </w:pPr>
      <w:r w:rsidRPr="00266D40">
        <w:t>Clear information on funding pathways</w:t>
      </w:r>
    </w:p>
    <w:p w14:paraId="74B2F610" w14:textId="77777777" w:rsidR="00266D40" w:rsidRPr="00266D40" w:rsidRDefault="00266D40" w:rsidP="00266D40">
      <w:pPr>
        <w:numPr>
          <w:ilvl w:val="0"/>
          <w:numId w:val="28"/>
        </w:numPr>
      </w:pPr>
      <w:r w:rsidRPr="00266D40">
        <w:t>Step-by-step guidance</w:t>
      </w:r>
    </w:p>
    <w:p w14:paraId="1096A885" w14:textId="77777777" w:rsidR="00266D40" w:rsidRPr="00266D40" w:rsidRDefault="00266D40" w:rsidP="00266D40">
      <w:pPr>
        <w:numPr>
          <w:ilvl w:val="0"/>
          <w:numId w:val="28"/>
        </w:numPr>
      </w:pPr>
      <w:r w:rsidRPr="00266D40">
        <w:t>Simplified enquiry submission process</w:t>
      </w:r>
    </w:p>
    <w:p w14:paraId="7ECBAE96" w14:textId="77777777" w:rsidR="00266D40" w:rsidRPr="00266D40" w:rsidRDefault="00266D40" w:rsidP="00266D40">
      <w:r w:rsidRPr="00266D40">
        <w:t>Outcome &amp; Impact:</w:t>
      </w:r>
      <w:r w:rsidRPr="00266D40">
        <w:br/>
        <w:t>The structured advisory model helps homeowners understand eligibility criteria and funding options, improving transparency and accessibility within the solar funding process.</w:t>
      </w:r>
    </w:p>
    <w:p w14:paraId="66F59A24" w14:textId="77777777" w:rsidR="00266D40" w:rsidRPr="00266D40" w:rsidRDefault="00000000" w:rsidP="00266D40">
      <w:r>
        <w:pict w14:anchorId="5E067062">
          <v:rect id="_x0000_i1033" style="width:0;height:1.5pt" o:hralign="center" o:hrstd="t" o:hr="t" fillcolor="#a0a0a0" stroked="f"/>
        </w:pict>
      </w:r>
    </w:p>
    <w:p w14:paraId="77273569" w14:textId="77777777" w:rsidR="00266D40" w:rsidRPr="00266D40" w:rsidRDefault="00266D40" w:rsidP="00266D40">
      <w:r w:rsidRPr="00266D40">
        <w:t>Project 3 – Installer Network Development &amp; Coordination</w:t>
      </w:r>
    </w:p>
    <w:p w14:paraId="3638F149" w14:textId="77777777" w:rsidR="00266D40" w:rsidRPr="00266D40" w:rsidRDefault="00266D40" w:rsidP="00266D40">
      <w:r w:rsidRPr="00266D40">
        <w:t>Overview:</w:t>
      </w:r>
      <w:r w:rsidRPr="00266D40">
        <w:br/>
        <w:t>Solar Panel Funding collaborates with a network of solar installation partners operating nationwide to deliver installations following funding or finance approval.</w:t>
      </w:r>
    </w:p>
    <w:p w14:paraId="418D45FA" w14:textId="77777777" w:rsidR="00266D40" w:rsidRPr="00266D40" w:rsidRDefault="00266D40" w:rsidP="00266D40">
      <w:r w:rsidRPr="00266D40">
        <w:t>Key Features:</w:t>
      </w:r>
    </w:p>
    <w:p w14:paraId="63C25418" w14:textId="77777777" w:rsidR="00266D40" w:rsidRPr="00266D40" w:rsidRDefault="00266D40" w:rsidP="00266D40">
      <w:pPr>
        <w:numPr>
          <w:ilvl w:val="0"/>
          <w:numId w:val="29"/>
        </w:numPr>
      </w:pPr>
      <w:r w:rsidRPr="00266D40">
        <w:t>Nationwide installer partnerships</w:t>
      </w:r>
    </w:p>
    <w:p w14:paraId="3121197A" w14:textId="77777777" w:rsidR="00266D40" w:rsidRPr="00266D40" w:rsidRDefault="00266D40" w:rsidP="00266D40">
      <w:pPr>
        <w:numPr>
          <w:ilvl w:val="0"/>
          <w:numId w:val="29"/>
        </w:numPr>
      </w:pPr>
      <w:r w:rsidRPr="00266D40">
        <w:t>Referral-based coordination model</w:t>
      </w:r>
    </w:p>
    <w:p w14:paraId="5DDB215B" w14:textId="77777777" w:rsidR="00266D40" w:rsidRPr="00266D40" w:rsidRDefault="00266D40" w:rsidP="00266D40">
      <w:pPr>
        <w:numPr>
          <w:ilvl w:val="0"/>
          <w:numId w:val="29"/>
        </w:numPr>
      </w:pPr>
      <w:r w:rsidRPr="00266D40">
        <w:lastRenderedPageBreak/>
        <w:t>Installation quote facilitation</w:t>
      </w:r>
    </w:p>
    <w:p w14:paraId="3A9B7733" w14:textId="77777777" w:rsidR="00266D40" w:rsidRPr="00266D40" w:rsidRDefault="00266D40" w:rsidP="00266D40">
      <w:pPr>
        <w:numPr>
          <w:ilvl w:val="0"/>
          <w:numId w:val="29"/>
        </w:numPr>
      </w:pPr>
      <w:r w:rsidRPr="00266D40">
        <w:t>Ongoing communication support</w:t>
      </w:r>
    </w:p>
    <w:p w14:paraId="7938C2E1" w14:textId="77777777" w:rsidR="00266D40" w:rsidRPr="00266D40" w:rsidRDefault="00266D40" w:rsidP="00266D40">
      <w:r w:rsidRPr="00266D40">
        <w:t>Outcome &amp; Impact:</w:t>
      </w:r>
      <w:r w:rsidRPr="00266D40">
        <w:br/>
        <w:t>The referral-based structure expands geographic reach and allows homeowners to access installation services through established solar providers across the UK.</w:t>
      </w:r>
    </w:p>
    <w:p w14:paraId="11992C66" w14:textId="77777777" w:rsidR="00266D40" w:rsidRPr="00266D40" w:rsidRDefault="00000000" w:rsidP="00266D40">
      <w:r>
        <w:pict w14:anchorId="381249ED">
          <v:rect id="_x0000_i1034" style="width:0;height:1.5pt" o:hralign="center" o:hrstd="t" o:hr="t" fillcolor="#a0a0a0" stroked="f"/>
        </w:pict>
      </w:r>
    </w:p>
    <w:p w14:paraId="3C4905DE" w14:textId="77777777" w:rsidR="00266D40" w:rsidRPr="00266D40" w:rsidRDefault="00266D40" w:rsidP="00266D40">
      <w:r w:rsidRPr="00266D40">
        <w:t>Project 4 – Customer Solar Transition Support</w:t>
      </w:r>
    </w:p>
    <w:p w14:paraId="5872F40F" w14:textId="77777777" w:rsidR="00266D40" w:rsidRPr="00266D40" w:rsidRDefault="00266D40" w:rsidP="00266D40">
      <w:r w:rsidRPr="00266D40">
        <w:t>Overview:</w:t>
      </w:r>
      <w:r w:rsidRPr="00266D40">
        <w:br/>
        <w:t>SPF supports customers transitioning to solar energy by providing guidance from enquiry through installation and monitoring stages.</w:t>
      </w:r>
    </w:p>
    <w:p w14:paraId="4D09B831" w14:textId="77777777" w:rsidR="00266D40" w:rsidRPr="00266D40" w:rsidRDefault="00266D40" w:rsidP="00266D40">
      <w:r w:rsidRPr="00266D40">
        <w:t>Key Features:</w:t>
      </w:r>
    </w:p>
    <w:p w14:paraId="08EC1A5A" w14:textId="77777777" w:rsidR="00266D40" w:rsidRPr="00266D40" w:rsidRDefault="00266D40" w:rsidP="00266D40">
      <w:pPr>
        <w:numPr>
          <w:ilvl w:val="0"/>
          <w:numId w:val="30"/>
        </w:numPr>
      </w:pPr>
      <w:r w:rsidRPr="00266D40">
        <w:t>Assistance with funding assessment</w:t>
      </w:r>
    </w:p>
    <w:p w14:paraId="64BBAD69" w14:textId="77777777" w:rsidR="00266D40" w:rsidRPr="00266D40" w:rsidRDefault="00266D40" w:rsidP="00266D40">
      <w:pPr>
        <w:numPr>
          <w:ilvl w:val="0"/>
          <w:numId w:val="30"/>
        </w:numPr>
      </w:pPr>
      <w:r w:rsidRPr="00266D40">
        <w:t>Installer coordination</w:t>
      </w:r>
    </w:p>
    <w:p w14:paraId="0EF87043" w14:textId="77777777" w:rsidR="00266D40" w:rsidRPr="00266D40" w:rsidRDefault="00266D40" w:rsidP="00266D40">
      <w:pPr>
        <w:numPr>
          <w:ilvl w:val="0"/>
          <w:numId w:val="30"/>
        </w:numPr>
      </w:pPr>
      <w:r w:rsidRPr="00266D40">
        <w:t>Informational support on solar benefits</w:t>
      </w:r>
    </w:p>
    <w:p w14:paraId="6BF76905" w14:textId="77777777" w:rsidR="00266D40" w:rsidRPr="00266D40" w:rsidRDefault="00266D40" w:rsidP="00266D40">
      <w:pPr>
        <w:numPr>
          <w:ilvl w:val="0"/>
          <w:numId w:val="30"/>
        </w:numPr>
      </w:pPr>
      <w:r w:rsidRPr="00266D40">
        <w:t>Guidance on potential savings</w:t>
      </w:r>
    </w:p>
    <w:p w14:paraId="0D84C4E1" w14:textId="77777777" w:rsidR="00266D40" w:rsidRPr="00266D40" w:rsidRDefault="00266D40" w:rsidP="00266D40">
      <w:r w:rsidRPr="00266D40">
        <w:t>Outcome &amp; Impact:</w:t>
      </w:r>
      <w:r w:rsidRPr="00266D40">
        <w:br/>
        <w:t>This model contributes to smoother adoption of solar technology for residential users and supports informed decision-making regarding renewable energy investments.</w:t>
      </w:r>
    </w:p>
    <w:p w14:paraId="39819A1F" w14:textId="77777777" w:rsidR="00266D40" w:rsidRPr="00266D40" w:rsidRDefault="00000000" w:rsidP="00266D40">
      <w:r>
        <w:pict w14:anchorId="30AAD946">
          <v:rect id="_x0000_i1035" style="width:0;height:1.5pt" o:hralign="center" o:hrstd="t" o:hr="t" fillcolor="#a0a0a0" stroked="f"/>
        </w:pict>
      </w:r>
    </w:p>
    <w:p w14:paraId="3C025B72" w14:textId="77777777" w:rsidR="00266D40" w:rsidRPr="00266D40" w:rsidRDefault="00266D40" w:rsidP="00266D40">
      <w:pPr>
        <w:rPr>
          <w:b/>
          <w:bCs/>
        </w:rPr>
      </w:pPr>
      <w:r w:rsidRPr="00266D40">
        <w:rPr>
          <w:b/>
          <w:bCs/>
        </w:rPr>
        <w:t>Major Case Studies</w:t>
      </w:r>
    </w:p>
    <w:p w14:paraId="417B097E" w14:textId="77777777" w:rsidR="00266D40" w:rsidRPr="00266D40" w:rsidRDefault="00266D40" w:rsidP="00266D40">
      <w:r w:rsidRPr="00266D40">
        <w:t>Case Study 1 – Sally Gunnell’s Journey to Solar</w:t>
      </w:r>
    </w:p>
    <w:p w14:paraId="282801E3" w14:textId="77777777" w:rsidR="00266D40" w:rsidRPr="00266D40" w:rsidRDefault="00266D40" w:rsidP="00266D40">
      <w:r w:rsidRPr="00266D40">
        <w:t>Overview:</w:t>
      </w:r>
      <w:r w:rsidRPr="00266D40">
        <w:br/>
        <w:t>Solar Panel Funding published a success story outlining Olympic gold medallist Sally Gunnell’s transition to solar energy. The case study details her exploration of solar funding options and installation support.</w:t>
      </w:r>
    </w:p>
    <w:p w14:paraId="21DD3683" w14:textId="77777777" w:rsidR="00266D40" w:rsidRPr="00266D40" w:rsidRDefault="00266D40" w:rsidP="00266D40">
      <w:r w:rsidRPr="00266D40">
        <w:t>Key Features:</w:t>
      </w:r>
    </w:p>
    <w:p w14:paraId="3E80F949" w14:textId="77777777" w:rsidR="00266D40" w:rsidRPr="00266D40" w:rsidRDefault="00266D40" w:rsidP="00266D40">
      <w:pPr>
        <w:numPr>
          <w:ilvl w:val="0"/>
          <w:numId w:val="31"/>
        </w:numPr>
      </w:pPr>
      <w:r w:rsidRPr="00266D40">
        <w:t>Engagement with SPF to explore funding</w:t>
      </w:r>
    </w:p>
    <w:p w14:paraId="74E83A1C" w14:textId="77777777" w:rsidR="00266D40" w:rsidRPr="00266D40" w:rsidRDefault="00266D40" w:rsidP="00266D40">
      <w:pPr>
        <w:numPr>
          <w:ilvl w:val="0"/>
          <w:numId w:val="31"/>
        </w:numPr>
      </w:pPr>
      <w:r w:rsidRPr="00266D40">
        <w:t>Review of installation proposals</w:t>
      </w:r>
    </w:p>
    <w:p w14:paraId="0C0A4726" w14:textId="77777777" w:rsidR="00266D40" w:rsidRPr="00266D40" w:rsidRDefault="00266D40" w:rsidP="00266D40">
      <w:pPr>
        <w:numPr>
          <w:ilvl w:val="0"/>
          <w:numId w:val="31"/>
        </w:numPr>
      </w:pPr>
      <w:r w:rsidRPr="00266D40">
        <w:t>Coordination with installation partners</w:t>
      </w:r>
    </w:p>
    <w:p w14:paraId="015843C4" w14:textId="77777777" w:rsidR="00266D40" w:rsidRPr="00266D40" w:rsidRDefault="00266D40" w:rsidP="00266D40">
      <w:pPr>
        <w:numPr>
          <w:ilvl w:val="0"/>
          <w:numId w:val="31"/>
        </w:numPr>
      </w:pPr>
      <w:r w:rsidRPr="00266D40">
        <w:t>Introduction to real-time energy monitoring tools</w:t>
      </w:r>
    </w:p>
    <w:p w14:paraId="322C6A34" w14:textId="77777777" w:rsidR="00266D40" w:rsidRPr="00266D40" w:rsidRDefault="00266D40" w:rsidP="00266D40">
      <w:r w:rsidRPr="00266D40">
        <w:lastRenderedPageBreak/>
        <w:t>Outcome &amp; Impact:</w:t>
      </w:r>
      <w:r w:rsidRPr="00266D40">
        <w:br/>
        <w:t>The installation supports long-term energy savings, improved energy awareness, and reduced environmental impact. The case study highlights the practical application of SPF’s advisory and referral services.</w:t>
      </w:r>
    </w:p>
    <w:p w14:paraId="6CF328FA" w14:textId="77777777" w:rsidR="00266D40" w:rsidRPr="00266D40" w:rsidRDefault="00000000" w:rsidP="00266D40">
      <w:r>
        <w:pict w14:anchorId="255E138B">
          <v:rect id="_x0000_i1036" style="width:0;height:1.5pt" o:hralign="center" o:hrstd="t" o:hr="t" fillcolor="#a0a0a0" stroked="f"/>
        </w:pict>
      </w:r>
    </w:p>
    <w:p w14:paraId="4777ED3A" w14:textId="77777777" w:rsidR="00266D40" w:rsidRPr="00266D40" w:rsidRDefault="00266D40" w:rsidP="00266D40">
      <w:r w:rsidRPr="00266D40">
        <w:t>Case Study 2 – Residential Funding Eligibility Support</w:t>
      </w:r>
    </w:p>
    <w:p w14:paraId="5ED4A99A" w14:textId="77777777" w:rsidR="00266D40" w:rsidRPr="00266D40" w:rsidRDefault="00266D40" w:rsidP="00266D40">
      <w:r w:rsidRPr="00266D40">
        <w:t>Overview:</w:t>
      </w:r>
      <w:r w:rsidRPr="00266D40">
        <w:br/>
        <w:t>Homeowners use SPF’s online qualification system to determine potential eligibility for solar funding schemes.</w:t>
      </w:r>
    </w:p>
    <w:p w14:paraId="1F7B697D" w14:textId="77777777" w:rsidR="00266D40" w:rsidRPr="00266D40" w:rsidRDefault="00266D40" w:rsidP="00266D40">
      <w:r w:rsidRPr="00266D40">
        <w:t>Key Features:</w:t>
      </w:r>
    </w:p>
    <w:p w14:paraId="5C8AB381" w14:textId="77777777" w:rsidR="00266D40" w:rsidRPr="00266D40" w:rsidRDefault="00266D40" w:rsidP="00266D40">
      <w:pPr>
        <w:numPr>
          <w:ilvl w:val="0"/>
          <w:numId w:val="32"/>
        </w:numPr>
      </w:pPr>
      <w:r w:rsidRPr="00266D40">
        <w:t>Online enquiry submission</w:t>
      </w:r>
    </w:p>
    <w:p w14:paraId="5015468F" w14:textId="77777777" w:rsidR="00266D40" w:rsidRPr="00266D40" w:rsidRDefault="00266D40" w:rsidP="00266D40">
      <w:pPr>
        <w:numPr>
          <w:ilvl w:val="0"/>
          <w:numId w:val="32"/>
        </w:numPr>
      </w:pPr>
      <w:r w:rsidRPr="00266D40">
        <w:t>Funding pathway guidance</w:t>
      </w:r>
    </w:p>
    <w:p w14:paraId="5B40CEF6" w14:textId="77777777" w:rsidR="00266D40" w:rsidRPr="00266D40" w:rsidRDefault="00266D40" w:rsidP="00266D40">
      <w:pPr>
        <w:numPr>
          <w:ilvl w:val="0"/>
          <w:numId w:val="32"/>
        </w:numPr>
      </w:pPr>
      <w:r w:rsidRPr="00266D40">
        <w:t>Referral to installer partners</w:t>
      </w:r>
    </w:p>
    <w:p w14:paraId="6050AC99" w14:textId="77777777" w:rsidR="00266D40" w:rsidRPr="00266D40" w:rsidRDefault="00266D40" w:rsidP="00266D40">
      <w:r w:rsidRPr="00266D40">
        <w:t>Outcome &amp; Impact:</w:t>
      </w:r>
      <w:r w:rsidRPr="00266D40">
        <w:br/>
        <w:t>Improved clarity around eligibility and funding options reduces confusion for applicants exploring renewable energy adoption.</w:t>
      </w:r>
    </w:p>
    <w:p w14:paraId="11FA65BE" w14:textId="77777777" w:rsidR="00266D40" w:rsidRPr="00266D40" w:rsidRDefault="00000000" w:rsidP="00266D40">
      <w:r>
        <w:pict w14:anchorId="25208F6B">
          <v:rect id="_x0000_i1037" style="width:0;height:1.5pt" o:hralign="center" o:hrstd="t" o:hr="t" fillcolor="#a0a0a0" stroked="f"/>
        </w:pict>
      </w:r>
    </w:p>
    <w:p w14:paraId="4E1DDCAD" w14:textId="77777777" w:rsidR="00266D40" w:rsidRPr="00266D40" w:rsidRDefault="00266D40" w:rsidP="00266D40">
      <w:r w:rsidRPr="00266D40">
        <w:t>Case Study 3 – Solar Installation Coordination Process</w:t>
      </w:r>
    </w:p>
    <w:p w14:paraId="6AA7AA98" w14:textId="77777777" w:rsidR="00266D40" w:rsidRPr="00266D40" w:rsidRDefault="00266D40" w:rsidP="00266D40">
      <w:r w:rsidRPr="00266D40">
        <w:t>Overview:</w:t>
      </w:r>
      <w:r w:rsidRPr="00266D40">
        <w:br/>
        <w:t>SPF assists customers in moving from funding enquiry to installation through structured coordination with solar partners.</w:t>
      </w:r>
    </w:p>
    <w:p w14:paraId="3D486994" w14:textId="77777777" w:rsidR="00266D40" w:rsidRPr="00266D40" w:rsidRDefault="00266D40" w:rsidP="00266D40">
      <w:r w:rsidRPr="00266D40">
        <w:t>Key Features:</w:t>
      </w:r>
    </w:p>
    <w:p w14:paraId="1E071CDF" w14:textId="77777777" w:rsidR="00266D40" w:rsidRPr="00266D40" w:rsidRDefault="00266D40" w:rsidP="00266D40">
      <w:pPr>
        <w:numPr>
          <w:ilvl w:val="0"/>
          <w:numId w:val="33"/>
        </w:numPr>
      </w:pPr>
      <w:r w:rsidRPr="00266D40">
        <w:t>Installer referral system</w:t>
      </w:r>
    </w:p>
    <w:p w14:paraId="11EB6324" w14:textId="77777777" w:rsidR="00266D40" w:rsidRPr="00266D40" w:rsidRDefault="00266D40" w:rsidP="00266D40">
      <w:pPr>
        <w:numPr>
          <w:ilvl w:val="0"/>
          <w:numId w:val="33"/>
        </w:numPr>
      </w:pPr>
      <w:r w:rsidRPr="00266D40">
        <w:t>Installation quote facilitation</w:t>
      </w:r>
    </w:p>
    <w:p w14:paraId="0E47248A" w14:textId="77777777" w:rsidR="00266D40" w:rsidRPr="00266D40" w:rsidRDefault="00266D40" w:rsidP="00266D40">
      <w:pPr>
        <w:numPr>
          <w:ilvl w:val="0"/>
          <w:numId w:val="33"/>
        </w:numPr>
      </w:pPr>
      <w:r w:rsidRPr="00266D40">
        <w:t>Support communication</w:t>
      </w:r>
    </w:p>
    <w:p w14:paraId="5A51680C" w14:textId="77777777" w:rsidR="00266D40" w:rsidRPr="00266D40" w:rsidRDefault="00266D40" w:rsidP="00266D40">
      <w:r w:rsidRPr="00266D40">
        <w:t>Outcome &amp; Impact:</w:t>
      </w:r>
      <w:r w:rsidRPr="00266D40">
        <w:br/>
        <w:t>Streamlined installation pathways increase efficiency and support a structured transition to solar energy.</w:t>
      </w:r>
    </w:p>
    <w:p w14:paraId="00116AC2" w14:textId="77777777" w:rsidR="00266D40" w:rsidRPr="00266D40" w:rsidRDefault="00000000" w:rsidP="00266D40">
      <w:r>
        <w:pict w14:anchorId="6D2AC021">
          <v:rect id="_x0000_i1038" style="width:0;height:1.5pt" o:hralign="center" o:hrstd="t" o:hr="t" fillcolor="#a0a0a0" stroked="f"/>
        </w:pict>
      </w:r>
    </w:p>
    <w:p w14:paraId="37393226" w14:textId="77777777" w:rsidR="00266D40" w:rsidRPr="00266D40" w:rsidRDefault="00266D40" w:rsidP="00266D40">
      <w:r w:rsidRPr="00266D40">
        <w:t>Case Study 4 – Solar Savings &amp; Education</w:t>
      </w:r>
    </w:p>
    <w:p w14:paraId="2845B2F3" w14:textId="77777777" w:rsidR="00266D40" w:rsidRPr="00266D40" w:rsidRDefault="00266D40" w:rsidP="00266D40">
      <w:r w:rsidRPr="00266D40">
        <w:lastRenderedPageBreak/>
        <w:t>Overview:</w:t>
      </w:r>
      <w:r w:rsidRPr="00266D40">
        <w:br/>
        <w:t>Through informational resources and published content, SPF educates homeowners on the financial and environmental benefits of solar panel installations.</w:t>
      </w:r>
    </w:p>
    <w:p w14:paraId="14EEDEE9" w14:textId="77777777" w:rsidR="00266D40" w:rsidRPr="00266D40" w:rsidRDefault="00266D40" w:rsidP="00266D40">
      <w:r w:rsidRPr="00266D40">
        <w:t>Key Features:</w:t>
      </w:r>
    </w:p>
    <w:p w14:paraId="2AEA40D3" w14:textId="77777777" w:rsidR="00266D40" w:rsidRPr="00266D40" w:rsidRDefault="00266D40" w:rsidP="00266D40">
      <w:pPr>
        <w:numPr>
          <w:ilvl w:val="0"/>
          <w:numId w:val="34"/>
        </w:numPr>
      </w:pPr>
      <w:r w:rsidRPr="00266D40">
        <w:t>Articles on solar savings and funding</w:t>
      </w:r>
    </w:p>
    <w:p w14:paraId="77C5B09F" w14:textId="77777777" w:rsidR="00266D40" w:rsidRPr="00266D40" w:rsidRDefault="00266D40" w:rsidP="00266D40">
      <w:pPr>
        <w:numPr>
          <w:ilvl w:val="0"/>
          <w:numId w:val="34"/>
        </w:numPr>
      </w:pPr>
      <w:r w:rsidRPr="00266D40">
        <w:t>Information on long-term cost reduction</w:t>
      </w:r>
    </w:p>
    <w:p w14:paraId="7615B906" w14:textId="77777777" w:rsidR="00266D40" w:rsidRPr="00266D40" w:rsidRDefault="00266D40" w:rsidP="00266D40">
      <w:pPr>
        <w:numPr>
          <w:ilvl w:val="0"/>
          <w:numId w:val="34"/>
        </w:numPr>
      </w:pPr>
      <w:r w:rsidRPr="00266D40">
        <w:t>Awareness of renewable energy benefits</w:t>
      </w:r>
    </w:p>
    <w:p w14:paraId="3A67FF5C" w14:textId="77777777" w:rsidR="00266D40" w:rsidRPr="00266D40" w:rsidRDefault="00266D40" w:rsidP="00266D40">
      <w:r w:rsidRPr="00266D40">
        <w:t>Outcome &amp; Impact:</w:t>
      </w:r>
      <w:r w:rsidRPr="00266D40">
        <w:br/>
        <w:t>Improved public understanding of solar funding and renewable energy contributes to increased homeowner engagement with sustainable energy solutions.</w:t>
      </w:r>
    </w:p>
    <w:p w14:paraId="3FA967D3" w14:textId="77777777" w:rsidR="00304D8C" w:rsidRPr="00304D8C" w:rsidRDefault="00000000" w:rsidP="00304D8C">
      <w:r>
        <w:pict w14:anchorId="0C6E7465">
          <v:rect id="_x0000_i1039" style="width:0;height:1.5pt" o:hralign="center" o:hrstd="t" o:hr="t" fillcolor="#a0a0a0" stroked="f"/>
        </w:pict>
      </w:r>
    </w:p>
    <w:p w14:paraId="72734C73" w14:textId="77777777" w:rsidR="0008720A" w:rsidRPr="0008720A" w:rsidRDefault="0008720A" w:rsidP="0008720A">
      <w:pPr>
        <w:rPr>
          <w:b/>
          <w:bCs/>
        </w:rPr>
      </w:pPr>
      <w:r w:rsidRPr="0008720A">
        <w:rPr>
          <w:b/>
          <w:bCs/>
        </w:rPr>
        <w:t>Recent &amp; Featured Blog Articles</w:t>
      </w:r>
    </w:p>
    <w:p w14:paraId="4C48D32F" w14:textId="77777777" w:rsidR="0008720A" w:rsidRPr="0008720A" w:rsidRDefault="0008720A" w:rsidP="0008720A">
      <w:pPr>
        <w:numPr>
          <w:ilvl w:val="0"/>
          <w:numId w:val="36"/>
        </w:numPr>
      </w:pPr>
      <w:r w:rsidRPr="0008720A">
        <w:rPr>
          <w:b/>
          <w:bCs/>
        </w:rPr>
        <w:t>Solar Panels Cost UK: Complete Guide to Home Installation Pricing</w:t>
      </w:r>
      <w:r w:rsidRPr="0008720A">
        <w:br/>
        <w:t xml:space="preserve">– A comprehensive guide explaining how much solar panels typically cost in the UK, what affects pricing, and how funding options can help reduce upfront expenses. </w:t>
      </w:r>
    </w:p>
    <w:p w14:paraId="20DA9236" w14:textId="77777777" w:rsidR="0008720A" w:rsidRPr="0008720A" w:rsidRDefault="0008720A" w:rsidP="0008720A">
      <w:pPr>
        <w:numPr>
          <w:ilvl w:val="0"/>
          <w:numId w:val="36"/>
        </w:numPr>
      </w:pPr>
      <w:r w:rsidRPr="0008720A">
        <w:rPr>
          <w:b/>
          <w:bCs/>
        </w:rPr>
        <w:t>The Ultimate Guide to UK Government Grants for Solar Panels</w:t>
      </w:r>
      <w:r w:rsidRPr="0008720A">
        <w:t xml:space="preserve"> </w:t>
      </w:r>
      <w:r w:rsidRPr="0008720A">
        <w:rPr>
          <w:i/>
          <w:iCs/>
        </w:rPr>
        <w:t>(Published May 22, 2025)</w:t>
      </w:r>
      <w:r w:rsidRPr="0008720A">
        <w:br/>
        <w:t xml:space="preserve">– Explains current government and private grant opportunities available to homeowners, how grants work, and eligibility insights. </w:t>
      </w:r>
    </w:p>
    <w:p w14:paraId="7C27D6D0" w14:textId="77777777" w:rsidR="0008720A" w:rsidRPr="0008720A" w:rsidRDefault="0008720A" w:rsidP="0008720A">
      <w:pPr>
        <w:numPr>
          <w:ilvl w:val="0"/>
          <w:numId w:val="36"/>
        </w:numPr>
      </w:pPr>
      <w:r w:rsidRPr="0008720A">
        <w:rPr>
          <w:b/>
          <w:bCs/>
        </w:rPr>
        <w:t>Eco-Friendly New Year’s Resolutions That Save Money</w:t>
      </w:r>
      <w:r w:rsidRPr="0008720A">
        <w:t xml:space="preserve"> </w:t>
      </w:r>
      <w:r w:rsidRPr="0008720A">
        <w:rPr>
          <w:i/>
          <w:iCs/>
        </w:rPr>
        <w:t>(Jan 5, 2026)</w:t>
      </w:r>
      <w:r w:rsidRPr="0008720A">
        <w:br/>
        <w:t xml:space="preserve">– A sustainability-oriented post outlining practical ways to reduce household environmental impact and energy bills through lifestyle changes. </w:t>
      </w:r>
    </w:p>
    <w:p w14:paraId="1F68E86B" w14:textId="77777777" w:rsidR="0008720A" w:rsidRPr="0008720A" w:rsidRDefault="0008720A" w:rsidP="0008720A">
      <w:pPr>
        <w:numPr>
          <w:ilvl w:val="0"/>
          <w:numId w:val="36"/>
        </w:numPr>
      </w:pPr>
      <w:r w:rsidRPr="0008720A">
        <w:rPr>
          <w:b/>
          <w:bCs/>
        </w:rPr>
        <w:t>Solar Accreditation and Building Trust in UK Solar: A Conversation with HIES</w:t>
      </w:r>
      <w:r w:rsidRPr="0008720A">
        <w:t xml:space="preserve"> </w:t>
      </w:r>
      <w:r w:rsidRPr="0008720A">
        <w:rPr>
          <w:i/>
          <w:iCs/>
        </w:rPr>
        <w:t>(Sept 26, 2025)</w:t>
      </w:r>
      <w:r w:rsidRPr="0008720A">
        <w:br/>
        <w:t xml:space="preserve">– Discusses industry accreditation and quality assurance for solar installations through partnerships with recognised organisations such as HIES. </w:t>
      </w:r>
    </w:p>
    <w:p w14:paraId="16A91848" w14:textId="77777777" w:rsidR="0008720A" w:rsidRPr="0008720A" w:rsidRDefault="0008720A" w:rsidP="0008720A">
      <w:pPr>
        <w:numPr>
          <w:ilvl w:val="0"/>
          <w:numId w:val="36"/>
        </w:numPr>
      </w:pPr>
      <w:r w:rsidRPr="0008720A">
        <w:rPr>
          <w:b/>
          <w:bCs/>
        </w:rPr>
        <w:t>Best Direction for Solar Panels: North-Facing vs South-Facing Solar Panels in the UK</w:t>
      </w:r>
      <w:r w:rsidRPr="0008720A">
        <w:t xml:space="preserve"> </w:t>
      </w:r>
      <w:r w:rsidRPr="0008720A">
        <w:rPr>
          <w:i/>
          <w:iCs/>
        </w:rPr>
        <w:t>(June 9, 2025)</w:t>
      </w:r>
      <w:r w:rsidRPr="0008720A">
        <w:br/>
        <w:t xml:space="preserve">– A practical guide to solar panel orientation and how roof direction can impact energy generation potential. </w:t>
      </w:r>
    </w:p>
    <w:p w14:paraId="7015399A" w14:textId="77777777" w:rsidR="0008720A" w:rsidRPr="0008720A" w:rsidRDefault="0008720A" w:rsidP="0008720A">
      <w:pPr>
        <w:numPr>
          <w:ilvl w:val="0"/>
          <w:numId w:val="36"/>
        </w:numPr>
      </w:pPr>
      <w:r w:rsidRPr="0008720A">
        <w:rPr>
          <w:b/>
          <w:bCs/>
        </w:rPr>
        <w:t>The Best Orientation for Solar Panels in the UK</w:t>
      </w:r>
      <w:r w:rsidRPr="0008720A">
        <w:t xml:space="preserve"> </w:t>
      </w:r>
      <w:r w:rsidRPr="0008720A">
        <w:rPr>
          <w:i/>
          <w:iCs/>
        </w:rPr>
        <w:t>(May 12, 2025)</w:t>
      </w:r>
      <w:r w:rsidRPr="0008720A">
        <w:br/>
        <w:t xml:space="preserve">– Further explores optimal panel placement and roof angles for maximum solar yield. </w:t>
      </w:r>
    </w:p>
    <w:p w14:paraId="794FB2AA" w14:textId="77777777" w:rsidR="0008720A" w:rsidRPr="0008720A" w:rsidRDefault="0008720A" w:rsidP="0008720A">
      <w:pPr>
        <w:numPr>
          <w:ilvl w:val="0"/>
          <w:numId w:val="36"/>
        </w:numPr>
      </w:pPr>
      <w:r w:rsidRPr="0008720A">
        <w:rPr>
          <w:b/>
          <w:bCs/>
        </w:rPr>
        <w:lastRenderedPageBreak/>
        <w:t>Can You Fit Solar Panels on a Flat Roof in the UK? [2025]</w:t>
      </w:r>
      <w:r w:rsidRPr="0008720A">
        <w:t xml:space="preserve"> </w:t>
      </w:r>
      <w:r w:rsidRPr="0008720A">
        <w:rPr>
          <w:i/>
          <w:iCs/>
        </w:rPr>
        <w:t>(April 10, 2025)</w:t>
      </w:r>
      <w:r w:rsidRPr="0008720A">
        <w:br/>
        <w:t xml:space="preserve">– Provides guidance on flat roof solar installations, what considerations are involved, and how they differ from pitched roof systems. </w:t>
      </w:r>
    </w:p>
    <w:p w14:paraId="01862F5A" w14:textId="77777777" w:rsidR="0008720A" w:rsidRPr="0008720A" w:rsidRDefault="0008720A" w:rsidP="0008720A">
      <w:pPr>
        <w:numPr>
          <w:ilvl w:val="0"/>
          <w:numId w:val="36"/>
        </w:numPr>
      </w:pPr>
      <w:r w:rsidRPr="0008720A">
        <w:rPr>
          <w:b/>
          <w:bCs/>
        </w:rPr>
        <w:t>How Do Solar Panels Work?</w:t>
      </w:r>
      <w:r w:rsidRPr="0008720A">
        <w:t xml:space="preserve"> </w:t>
      </w:r>
      <w:r w:rsidRPr="0008720A">
        <w:rPr>
          <w:i/>
          <w:iCs/>
        </w:rPr>
        <w:t>(March 10, 2025)</w:t>
      </w:r>
      <w:r w:rsidRPr="0008720A">
        <w:br/>
        <w:t xml:space="preserve">– An educational article explaining the photovoltaic process and how solar PV systems convert sunlight into electricity. </w:t>
      </w:r>
    </w:p>
    <w:p w14:paraId="13D35276" w14:textId="77777777" w:rsidR="0008720A" w:rsidRPr="0008720A" w:rsidRDefault="0008720A" w:rsidP="0008720A">
      <w:pPr>
        <w:numPr>
          <w:ilvl w:val="0"/>
          <w:numId w:val="36"/>
        </w:numPr>
      </w:pPr>
      <w:r w:rsidRPr="0008720A">
        <w:rPr>
          <w:b/>
          <w:bCs/>
        </w:rPr>
        <w:t>Are Solar Panels Worth It in 2026? UK Guide</w:t>
      </w:r>
      <w:r w:rsidRPr="0008720A">
        <w:t xml:space="preserve"> </w:t>
      </w:r>
      <w:r w:rsidRPr="0008720A">
        <w:rPr>
          <w:i/>
          <w:iCs/>
        </w:rPr>
        <w:t>(Feb 17, 2025)</w:t>
      </w:r>
      <w:r w:rsidRPr="0008720A">
        <w:br/>
        <w:t xml:space="preserve">– A thorough review of the pros and cons of solar panel installation, including cost savings, carbon-reduction benefits, and return-on-investment considerations. </w:t>
      </w:r>
    </w:p>
    <w:p w14:paraId="2D0F2647" w14:textId="77777777" w:rsidR="0008720A" w:rsidRPr="0008720A" w:rsidRDefault="0008720A" w:rsidP="0008720A">
      <w:pPr>
        <w:numPr>
          <w:ilvl w:val="0"/>
          <w:numId w:val="36"/>
        </w:numPr>
      </w:pPr>
      <w:r w:rsidRPr="0008720A">
        <w:rPr>
          <w:b/>
          <w:bCs/>
        </w:rPr>
        <w:t>Finding the Best Smart Export Guarantee Rates – the Ultimate Guide</w:t>
      </w:r>
      <w:r w:rsidRPr="0008720A">
        <w:t xml:space="preserve"> </w:t>
      </w:r>
      <w:r w:rsidRPr="0008720A">
        <w:rPr>
          <w:i/>
          <w:iCs/>
        </w:rPr>
        <w:t>(Feb 5, 2025)</w:t>
      </w:r>
      <w:r w:rsidRPr="0008720A">
        <w:br/>
        <w:t xml:space="preserve">– Helps homeowners understand how the SEG works and how to get the best rates when exporting surplus energy back to the grid. </w:t>
      </w:r>
    </w:p>
    <w:p w14:paraId="393C339E" w14:textId="77777777" w:rsidR="0008720A" w:rsidRPr="0008720A" w:rsidRDefault="0008720A" w:rsidP="0008720A">
      <w:pPr>
        <w:numPr>
          <w:ilvl w:val="0"/>
          <w:numId w:val="36"/>
        </w:numPr>
      </w:pPr>
      <w:r w:rsidRPr="0008720A">
        <w:rPr>
          <w:b/>
          <w:bCs/>
        </w:rPr>
        <w:t>Are Solar Roof Tiles Worth It: Understanding the Costs and Benefits of Solar Roof Tiles</w:t>
      </w:r>
      <w:r w:rsidRPr="0008720A">
        <w:t xml:space="preserve"> </w:t>
      </w:r>
      <w:r w:rsidRPr="0008720A">
        <w:rPr>
          <w:i/>
          <w:iCs/>
        </w:rPr>
        <w:t>(Jan 29, 2025)</w:t>
      </w:r>
      <w:r w:rsidRPr="0008720A">
        <w:br/>
        <w:t xml:space="preserve">– Compares traditional solar panels and solar roof tiles, covering cost and performance differences. </w:t>
      </w:r>
    </w:p>
    <w:p w14:paraId="559510F9" w14:textId="77777777" w:rsidR="0008720A" w:rsidRPr="0008720A" w:rsidRDefault="0008720A" w:rsidP="0008720A">
      <w:pPr>
        <w:numPr>
          <w:ilvl w:val="0"/>
          <w:numId w:val="36"/>
        </w:numPr>
      </w:pPr>
      <w:r w:rsidRPr="0008720A">
        <w:rPr>
          <w:b/>
          <w:bCs/>
        </w:rPr>
        <w:t>Understanding the Different Types of Solar Roof Tiles</w:t>
      </w:r>
      <w:r w:rsidRPr="0008720A">
        <w:t xml:space="preserve"> </w:t>
      </w:r>
      <w:r w:rsidRPr="0008720A">
        <w:rPr>
          <w:i/>
          <w:iCs/>
        </w:rPr>
        <w:t>(Jan 29, 2025)</w:t>
      </w:r>
      <w:r w:rsidRPr="0008720A">
        <w:br/>
        <w:t>– Explains various solar roof tile technologies and their advantages for different property types.</w:t>
      </w:r>
    </w:p>
    <w:p w14:paraId="4246D5DA" w14:textId="77777777" w:rsidR="00F12CA9" w:rsidRPr="00EE53CF" w:rsidRDefault="00F12CA9" w:rsidP="00304D8C"/>
    <w:sectPr w:rsidR="00F12CA9" w:rsidRPr="00EE53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510"/>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61965"/>
    <w:multiLevelType w:val="multilevel"/>
    <w:tmpl w:val="E26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5020E"/>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55053"/>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A6CDF"/>
    <w:multiLevelType w:val="multilevel"/>
    <w:tmpl w:val="C71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F733E"/>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77F8D"/>
    <w:multiLevelType w:val="multilevel"/>
    <w:tmpl w:val="1786D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95D53"/>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27256"/>
    <w:multiLevelType w:val="multilevel"/>
    <w:tmpl w:val="2ECA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03E29"/>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E0FFF"/>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70421"/>
    <w:multiLevelType w:val="multilevel"/>
    <w:tmpl w:val="2436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F1C23"/>
    <w:multiLevelType w:val="multilevel"/>
    <w:tmpl w:val="202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A7760"/>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F5A38"/>
    <w:multiLevelType w:val="multilevel"/>
    <w:tmpl w:val="ABEE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B3B64"/>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73B69"/>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C606F"/>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907D9"/>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C2620"/>
    <w:multiLevelType w:val="multilevel"/>
    <w:tmpl w:val="BD9A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C69DB"/>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619C6"/>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D3D20"/>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43855"/>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F0846"/>
    <w:multiLevelType w:val="multilevel"/>
    <w:tmpl w:val="2028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F26433"/>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53379"/>
    <w:multiLevelType w:val="multilevel"/>
    <w:tmpl w:val="AB8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0378E"/>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D459E"/>
    <w:multiLevelType w:val="multilevel"/>
    <w:tmpl w:val="F152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586594"/>
    <w:multiLevelType w:val="multilevel"/>
    <w:tmpl w:val="79E8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3461C"/>
    <w:multiLevelType w:val="multilevel"/>
    <w:tmpl w:val="BD5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D12B6"/>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90375"/>
    <w:multiLevelType w:val="multilevel"/>
    <w:tmpl w:val="7B94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03C72"/>
    <w:multiLevelType w:val="multilevel"/>
    <w:tmpl w:val="5068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1F7BFE"/>
    <w:multiLevelType w:val="multilevel"/>
    <w:tmpl w:val="798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351FB"/>
    <w:multiLevelType w:val="multilevel"/>
    <w:tmpl w:val="8C6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17487">
    <w:abstractNumId w:val="20"/>
  </w:num>
  <w:num w:numId="2" w16cid:durableId="1439106690">
    <w:abstractNumId w:val="5"/>
  </w:num>
  <w:num w:numId="3" w16cid:durableId="196967148">
    <w:abstractNumId w:val="31"/>
  </w:num>
  <w:num w:numId="4" w16cid:durableId="474881476">
    <w:abstractNumId w:val="34"/>
  </w:num>
  <w:num w:numId="5" w16cid:durableId="1907063370">
    <w:abstractNumId w:val="9"/>
  </w:num>
  <w:num w:numId="6" w16cid:durableId="1226717492">
    <w:abstractNumId w:val="23"/>
  </w:num>
  <w:num w:numId="7" w16cid:durableId="1402173075">
    <w:abstractNumId w:val="18"/>
  </w:num>
  <w:num w:numId="8" w16cid:durableId="2099018096">
    <w:abstractNumId w:val="13"/>
  </w:num>
  <w:num w:numId="9" w16cid:durableId="13698676">
    <w:abstractNumId w:val="7"/>
  </w:num>
  <w:num w:numId="10" w16cid:durableId="15618653">
    <w:abstractNumId w:val="21"/>
  </w:num>
  <w:num w:numId="11" w16cid:durableId="1641837267">
    <w:abstractNumId w:val="0"/>
  </w:num>
  <w:num w:numId="12" w16cid:durableId="1915040582">
    <w:abstractNumId w:val="27"/>
  </w:num>
  <w:num w:numId="13" w16cid:durableId="1528906397">
    <w:abstractNumId w:val="17"/>
  </w:num>
  <w:num w:numId="14" w16cid:durableId="1098677046">
    <w:abstractNumId w:val="25"/>
  </w:num>
  <w:num w:numId="15" w16cid:durableId="1261403112">
    <w:abstractNumId w:val="10"/>
  </w:num>
  <w:num w:numId="16" w16cid:durableId="1557817148">
    <w:abstractNumId w:val="16"/>
  </w:num>
  <w:num w:numId="17" w16cid:durableId="1161970153">
    <w:abstractNumId w:val="22"/>
  </w:num>
  <w:num w:numId="18" w16cid:durableId="710114962">
    <w:abstractNumId w:val="15"/>
  </w:num>
  <w:num w:numId="19" w16cid:durableId="298465116">
    <w:abstractNumId w:val="2"/>
  </w:num>
  <w:num w:numId="20" w16cid:durableId="1205367402">
    <w:abstractNumId w:val="3"/>
  </w:num>
  <w:num w:numId="21" w16cid:durableId="162480560">
    <w:abstractNumId w:val="14"/>
  </w:num>
  <w:num w:numId="22" w16cid:durableId="1133138991">
    <w:abstractNumId w:val="28"/>
  </w:num>
  <w:num w:numId="23" w16cid:durableId="421339113">
    <w:abstractNumId w:val="1"/>
  </w:num>
  <w:num w:numId="24" w16cid:durableId="1617563058">
    <w:abstractNumId w:val="29"/>
  </w:num>
  <w:num w:numId="25" w16cid:durableId="47463959">
    <w:abstractNumId w:val="4"/>
  </w:num>
  <w:num w:numId="26" w16cid:durableId="932739095">
    <w:abstractNumId w:val="24"/>
  </w:num>
  <w:num w:numId="27" w16cid:durableId="1404184169">
    <w:abstractNumId w:val="11"/>
  </w:num>
  <w:num w:numId="28" w16cid:durableId="917708747">
    <w:abstractNumId w:val="19"/>
  </w:num>
  <w:num w:numId="29" w16cid:durableId="580407592">
    <w:abstractNumId w:val="33"/>
  </w:num>
  <w:num w:numId="30" w16cid:durableId="1754888249">
    <w:abstractNumId w:val="12"/>
  </w:num>
  <w:num w:numId="31" w16cid:durableId="35282232">
    <w:abstractNumId w:val="32"/>
  </w:num>
  <w:num w:numId="32" w16cid:durableId="1339384868">
    <w:abstractNumId w:val="35"/>
  </w:num>
  <w:num w:numId="33" w16cid:durableId="1516192731">
    <w:abstractNumId w:val="8"/>
  </w:num>
  <w:num w:numId="34" w16cid:durableId="528370779">
    <w:abstractNumId w:val="30"/>
  </w:num>
  <w:num w:numId="35" w16cid:durableId="50007335">
    <w:abstractNumId w:val="26"/>
  </w:num>
  <w:num w:numId="36" w16cid:durableId="737822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A9"/>
    <w:rsid w:val="0008720A"/>
    <w:rsid w:val="000909C7"/>
    <w:rsid w:val="00091403"/>
    <w:rsid w:val="000A5AA8"/>
    <w:rsid w:val="000B7D01"/>
    <w:rsid w:val="00220B0E"/>
    <w:rsid w:val="0023166D"/>
    <w:rsid w:val="00266D40"/>
    <w:rsid w:val="002710E7"/>
    <w:rsid w:val="00281BFF"/>
    <w:rsid w:val="002822BB"/>
    <w:rsid w:val="00283FAB"/>
    <w:rsid w:val="00304D8C"/>
    <w:rsid w:val="0031258C"/>
    <w:rsid w:val="00414D91"/>
    <w:rsid w:val="00416BD5"/>
    <w:rsid w:val="004E59A6"/>
    <w:rsid w:val="00562DC0"/>
    <w:rsid w:val="005C595D"/>
    <w:rsid w:val="00611FDC"/>
    <w:rsid w:val="00644B51"/>
    <w:rsid w:val="0072378B"/>
    <w:rsid w:val="0083737C"/>
    <w:rsid w:val="00932169"/>
    <w:rsid w:val="00A83008"/>
    <w:rsid w:val="00B11A38"/>
    <w:rsid w:val="00B438EF"/>
    <w:rsid w:val="00B7721B"/>
    <w:rsid w:val="00C7570B"/>
    <w:rsid w:val="00CA4550"/>
    <w:rsid w:val="00CC06B5"/>
    <w:rsid w:val="00D004E7"/>
    <w:rsid w:val="00D31245"/>
    <w:rsid w:val="00D96C34"/>
    <w:rsid w:val="00EB7029"/>
    <w:rsid w:val="00EE53CF"/>
    <w:rsid w:val="00F12CA9"/>
    <w:rsid w:val="00F14921"/>
    <w:rsid w:val="00FA0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15FF"/>
  <w15:chartTrackingRefBased/>
  <w15:docId w15:val="{1B587FF4-817D-4002-ABB5-FE7764182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CA9"/>
    <w:rPr>
      <w:rFonts w:eastAsiaTheme="majorEastAsia" w:cstheme="majorBidi"/>
      <w:color w:val="272727" w:themeColor="text1" w:themeTint="D8"/>
    </w:rPr>
  </w:style>
  <w:style w:type="paragraph" w:styleId="Title">
    <w:name w:val="Title"/>
    <w:basedOn w:val="Normal"/>
    <w:next w:val="Normal"/>
    <w:link w:val="TitleChar"/>
    <w:uiPriority w:val="10"/>
    <w:qFormat/>
    <w:rsid w:val="00F12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CA9"/>
    <w:pPr>
      <w:spacing w:before="160"/>
      <w:jc w:val="center"/>
    </w:pPr>
    <w:rPr>
      <w:i/>
      <w:iCs/>
      <w:color w:val="404040" w:themeColor="text1" w:themeTint="BF"/>
    </w:rPr>
  </w:style>
  <w:style w:type="character" w:customStyle="1" w:styleId="QuoteChar">
    <w:name w:val="Quote Char"/>
    <w:basedOn w:val="DefaultParagraphFont"/>
    <w:link w:val="Quote"/>
    <w:uiPriority w:val="29"/>
    <w:rsid w:val="00F12CA9"/>
    <w:rPr>
      <w:i/>
      <w:iCs/>
      <w:color w:val="404040" w:themeColor="text1" w:themeTint="BF"/>
    </w:rPr>
  </w:style>
  <w:style w:type="paragraph" w:styleId="ListParagraph">
    <w:name w:val="List Paragraph"/>
    <w:basedOn w:val="Normal"/>
    <w:uiPriority w:val="34"/>
    <w:qFormat/>
    <w:rsid w:val="00F12CA9"/>
    <w:pPr>
      <w:ind w:left="720"/>
      <w:contextualSpacing/>
    </w:pPr>
  </w:style>
  <w:style w:type="character" w:styleId="IntenseEmphasis">
    <w:name w:val="Intense Emphasis"/>
    <w:basedOn w:val="DefaultParagraphFont"/>
    <w:uiPriority w:val="21"/>
    <w:qFormat/>
    <w:rsid w:val="00F12CA9"/>
    <w:rPr>
      <w:i/>
      <w:iCs/>
      <w:color w:val="0F4761" w:themeColor="accent1" w:themeShade="BF"/>
    </w:rPr>
  </w:style>
  <w:style w:type="paragraph" w:styleId="IntenseQuote">
    <w:name w:val="Intense Quote"/>
    <w:basedOn w:val="Normal"/>
    <w:next w:val="Normal"/>
    <w:link w:val="IntenseQuoteChar"/>
    <w:uiPriority w:val="30"/>
    <w:qFormat/>
    <w:rsid w:val="00F12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CA9"/>
    <w:rPr>
      <w:i/>
      <w:iCs/>
      <w:color w:val="0F4761" w:themeColor="accent1" w:themeShade="BF"/>
    </w:rPr>
  </w:style>
  <w:style w:type="character" w:styleId="IntenseReference">
    <w:name w:val="Intense Reference"/>
    <w:basedOn w:val="DefaultParagraphFont"/>
    <w:uiPriority w:val="32"/>
    <w:qFormat/>
    <w:rsid w:val="00F12CA9"/>
    <w:rPr>
      <w:b/>
      <w:bCs/>
      <w:smallCaps/>
      <w:color w:val="0F4761" w:themeColor="accent1" w:themeShade="BF"/>
      <w:spacing w:val="5"/>
    </w:rPr>
  </w:style>
  <w:style w:type="character" w:styleId="Hyperlink">
    <w:name w:val="Hyperlink"/>
    <w:basedOn w:val="DefaultParagraphFont"/>
    <w:uiPriority w:val="99"/>
    <w:unhideWhenUsed/>
    <w:rsid w:val="00F12CA9"/>
    <w:rPr>
      <w:color w:val="467886" w:themeColor="hyperlink"/>
      <w:u w:val="single"/>
    </w:rPr>
  </w:style>
  <w:style w:type="character" w:styleId="UnresolvedMention">
    <w:name w:val="Unresolved Mention"/>
    <w:basedOn w:val="DefaultParagraphFont"/>
    <w:uiPriority w:val="99"/>
    <w:semiHidden/>
    <w:unhideWhenUsed/>
    <w:rsid w:val="00F12CA9"/>
    <w:rPr>
      <w:color w:val="605E5C"/>
      <w:shd w:val="clear" w:color="auto" w:fill="E1DFDD"/>
    </w:rPr>
  </w:style>
  <w:style w:type="character" w:styleId="FollowedHyperlink">
    <w:name w:val="FollowedHyperlink"/>
    <w:basedOn w:val="DefaultParagraphFont"/>
    <w:uiPriority w:val="99"/>
    <w:semiHidden/>
    <w:unhideWhenUsed/>
    <w:rsid w:val="007237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larpanelfunding.co.uk?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907</TotalTime>
  <Pages>8</Pages>
  <Words>1473</Words>
  <Characters>9759</Characters>
  <Application>Microsoft Office Word</Application>
  <DocSecurity>0</DocSecurity>
  <Lines>247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Surwat Banu</dc:creator>
  <cp:keywords/>
  <dc:description/>
  <cp:lastModifiedBy>Surwat Banu</cp:lastModifiedBy>
  <cp:revision>6</cp:revision>
  <dcterms:created xsi:type="dcterms:W3CDTF">2026-02-09T17:48:00Z</dcterms:created>
  <dcterms:modified xsi:type="dcterms:W3CDTF">2026-02-17T15:53:00Z</dcterms:modified>
</cp:coreProperties>
</file>