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Conducted with researchers at the Family Dog Project in Budapes</w:t>
      </w:r>
      <w:r w:rsidDel="00000000" w:rsidR="00000000" w:rsidRPr="00000000">
        <w:rPr>
          <w:u w:val="single"/>
          <w:rtl w:val="0"/>
        </w:rPr>
        <w:t xml:space="preserve">wasyuh</w:t>
      </w:r>
      <w:r w:rsidDel="00000000" w:rsidR="00000000" w:rsidRPr="00000000">
        <w:rPr>
          <w:i w:val="1"/>
          <w:u w:val="single"/>
        </w:rPr>
        <w:drawing>
          <wp:inline distB="114300" distT="114300" distL="114300" distR="114300">
            <wp:extent cx="914400" cy="914400"/>
            <wp:effectExtent b="0" l="0" r="0" t="0"/>
            <wp:docPr id="4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u w:val="single"/>
        </w:rPr>
        <w:drawing>
          <wp:inline distB="114300" distT="114300" distL="114300" distR="114300">
            <wp:extent cx="914400" cy="914400"/>
            <wp:effectExtent b="0" l="0" r="0" t="0"/>
            <wp:docPr id="6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u w:val="single"/>
        </w:rPr>
        <w:drawing>
          <wp:inline distB="114300" distT="114300" distL="114300" distR="114300">
            <wp:extent cx="914400" cy="914400"/>
            <wp:effectExtent b="0" l="0" r="0" t="0"/>
            <wp:docPr id="3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31.2" w:lineRule="auto"/>
        <w:rPr>
          <w:i w:val="1"/>
        </w:rPr>
      </w:pPr>
      <w:r w:rsidDel="00000000" w:rsidR="00000000" w:rsidRPr="00000000">
        <w:rPr>
          <w:rtl w:val="0"/>
        </w:rPr>
        <w:t xml:space="preserve">Three conditions - Odor A (Chamomile), Odor B (Green tea), No w</w:t>
      </w:r>
      <w:r w:rsidDel="00000000" w:rsidR="00000000" w:rsidRPr="00000000">
        <w:rPr>
          <w:i w:val="1"/>
          <w:rtl w:val="0"/>
        </w:rPr>
        <w:t xml:space="preserve">wor re in</w:t>
      </w:r>
    </w:p>
    <w:p w:rsidR="00000000" w:rsidDel="00000000" w:rsidP="00000000" w:rsidRDefault="00000000" w:rsidRPr="00000000" w14:paraId="00000004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60 events for each condition re= 180 total</w:t>
      </w:r>
    </w:p>
    <w:p w:rsidR="00000000" w:rsidDel="00000000" w:rsidP="00000000" w:rsidRDefault="00000000" w:rsidRPr="00000000" w14:paraId="00000005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Each condition presented for rede1s (manually using script that provided a new 24_presenter audio w ttdsrrr a)ww</w:t>
      </w:r>
    </w:p>
    <w:p w:rsidR="00000000" w:rsidDel="00000000" w:rsidP="00000000" w:rsidRDefault="00000000" w:rsidRPr="00000000" w14:paraId="00000006">
      <w:pPr>
        <w:shd w:fill="ffffff" w:val="clear"/>
        <w:spacing w:line="331.2" w:lineRule="auto"/>
        <w:rPr>
          <w:i w:val="1"/>
          <w:u w:val="single"/>
        </w:rPr>
      </w:pPr>
      <w:r w:rsidDel="00000000" w:rsidR="00000000" w:rsidRPr="00000000">
        <w:rPr>
          <w:rtl w:val="0"/>
        </w:rPr>
        <w:t xml:space="preserve">Pseudorandomized order, 3s between each presentation</w:t>
      </w:r>
      <w:r w:rsidDel="00000000" w:rsidR="00000000" w:rsidRPr="00000000">
        <w:rPr>
          <w:i w:val="1"/>
          <w:u w:val="single"/>
          <w:rtl w:val="0"/>
        </w:rPr>
        <w:t xml:space="preserve">x ee   de ee DSS SSC d</w:t>
      </w:r>
    </w:p>
    <w:p w:rsidR="00000000" w:rsidDel="00000000" w:rsidP="00000000" w:rsidRDefault="00000000" w:rsidRPr="00000000" w14:paraId="00000007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EEG recorded continuously from 6 channels (Fz, Cz, Fp1, Fp2, A1, A2) with Pz reference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XyDoni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Dte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Not experimental-grade setup - exploratory pilot.fa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Lots of “jugaad” - lack of an olfactometer meant time-stamps were not precise.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Analysis code is messy to deal with constraints.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914400" cy="914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14400" cy="914400"/>
            <wp:effectExtent b="0" l="0" r="0" t="0"/>
            <wp:docPr id="2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914400" cy="914400"/>
            <wp:effectExtent b="0" l="0" r="0" t="0"/>
            <wp:docPr id="5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gif"/><Relationship Id="rId7" Type="http://schemas.openxmlformats.org/officeDocument/2006/relationships/image" Target="media/image5.png"/><Relationship Id="rId8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