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B2600" w14:textId="3F794326" w:rsidR="00E425AC" w:rsidRPr="00E425AC" w:rsidRDefault="00E425AC" w:rsidP="00E425AC">
      <w:pPr>
        <w:pStyle w:val="Title"/>
        <w:jc w:val="center"/>
        <w:rPr>
          <w:b/>
          <w:bCs/>
          <w:color w:val="FF0000"/>
          <w:lang w:val="en-US"/>
        </w:rPr>
      </w:pPr>
      <w:r w:rsidRPr="00E425AC">
        <w:rPr>
          <w:b/>
          <w:bCs/>
          <w:color w:val="FF0000"/>
          <w:lang w:val="en-US"/>
        </w:rPr>
        <w:t>Electric Vehicle Analysis</w:t>
      </w:r>
    </w:p>
    <w:p w14:paraId="15EC07E3" w14:textId="77777777" w:rsidR="00E425AC" w:rsidRPr="00E425AC" w:rsidRDefault="00E425AC" w:rsidP="00E425AC">
      <w:pPr>
        <w:rPr>
          <w:lang w:val="en-US"/>
        </w:rPr>
      </w:pPr>
    </w:p>
    <w:p w14:paraId="0FBEA4EC" w14:textId="23E16ACE" w:rsidR="00000000" w:rsidRPr="00E425AC" w:rsidRDefault="00E425AC">
      <w:pPr>
        <w:rPr>
          <w:rFonts w:cstheme="minorHAnsi"/>
          <w:b/>
          <w:bCs/>
          <w:sz w:val="36"/>
          <w:szCs w:val="36"/>
          <w:lang w:val="en-US"/>
        </w:rPr>
      </w:pPr>
      <w:r w:rsidRPr="00E425AC">
        <w:rPr>
          <w:rFonts w:cstheme="minorHAnsi"/>
          <w:b/>
          <w:bCs/>
          <w:sz w:val="36"/>
          <w:szCs w:val="36"/>
          <w:lang w:val="en-US"/>
        </w:rPr>
        <w:t>Problem Statement:</w:t>
      </w:r>
    </w:p>
    <w:p w14:paraId="5EC092D4" w14:textId="0D2F8AC8" w:rsidR="00E425AC" w:rsidRPr="00E425AC" w:rsidRDefault="00E425AC">
      <w:pPr>
        <w:rPr>
          <w:b/>
          <w:bCs/>
          <w:sz w:val="32"/>
          <w:szCs w:val="32"/>
          <w:lang w:val="en-US"/>
        </w:rPr>
      </w:pPr>
      <w:r w:rsidRPr="00E425AC">
        <w:rPr>
          <w:rFonts w:cstheme="minorHAnsi"/>
          <w:b/>
          <w:bCs/>
          <w:sz w:val="32"/>
          <w:szCs w:val="32"/>
          <w:lang w:val="en-US"/>
        </w:rPr>
        <w:t>KPI Requirement</w:t>
      </w:r>
      <w:r w:rsidRPr="00E425AC">
        <w:rPr>
          <w:b/>
          <w:bCs/>
          <w:sz w:val="32"/>
          <w:szCs w:val="32"/>
          <w:lang w:val="en-US"/>
        </w:rPr>
        <w:t>:</w:t>
      </w:r>
    </w:p>
    <w:p w14:paraId="105CCDFF" w14:textId="0D38F9E4" w:rsidR="00E425AC" w:rsidRPr="00E425AC" w:rsidRDefault="00E425AC" w:rsidP="00E425AC">
      <w:pPr>
        <w:spacing w:line="240" w:lineRule="auto"/>
        <w:rPr>
          <w:rFonts w:cstheme="minorHAnsi"/>
          <w:b/>
          <w:bCs/>
          <w:lang w:val="en-US"/>
        </w:rPr>
      </w:pPr>
      <w:r w:rsidRPr="00E425AC">
        <w:rPr>
          <w:rFonts w:cstheme="minorHAnsi"/>
          <w:b/>
          <w:bCs/>
          <w:lang w:val="en-US"/>
        </w:rPr>
        <w:t>1.</w:t>
      </w:r>
      <w:r w:rsidRPr="00E425AC">
        <w:rPr>
          <w:rFonts w:cstheme="minorHAnsi"/>
          <w:b/>
          <w:bCs/>
          <w:lang w:val="en-US"/>
        </w:rPr>
        <w:t>Total Vehicles:</w:t>
      </w:r>
    </w:p>
    <w:p w14:paraId="52A54D04" w14:textId="49E925D2" w:rsidR="00E425AC" w:rsidRP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Understand the overall landscape of electric vehicles, encompassing both BEVs and PHEVs, to assess the market's size and growth.</w:t>
      </w:r>
    </w:p>
    <w:p w14:paraId="2A8861BB" w14:textId="77777777" w:rsidR="00E425AC" w:rsidRPr="00E425AC" w:rsidRDefault="00E425AC" w:rsidP="00E425AC">
      <w:pPr>
        <w:spacing w:line="240" w:lineRule="auto"/>
        <w:rPr>
          <w:rFonts w:cstheme="minorHAnsi"/>
          <w:b/>
          <w:bCs/>
          <w:lang w:val="en-US"/>
        </w:rPr>
      </w:pPr>
      <w:r w:rsidRPr="00E425AC">
        <w:rPr>
          <w:rFonts w:cstheme="minorHAnsi"/>
          <w:b/>
          <w:bCs/>
          <w:lang w:val="en-US"/>
        </w:rPr>
        <w:t>2. Average Electric Range:</w:t>
      </w:r>
    </w:p>
    <w:p w14:paraId="4D19FD27" w14:textId="77777777" w:rsidR="00E425AC" w:rsidRP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Determine the average electric range of the electric vehicles in the dataset to gauge the technological advancements and efficiency of the EVs.</w:t>
      </w:r>
    </w:p>
    <w:p w14:paraId="7911A02D" w14:textId="77777777" w:rsidR="00E425AC" w:rsidRPr="00E425AC" w:rsidRDefault="00E425AC" w:rsidP="00E425AC">
      <w:pPr>
        <w:spacing w:line="240" w:lineRule="auto"/>
        <w:rPr>
          <w:rFonts w:cstheme="minorHAnsi"/>
          <w:b/>
          <w:bCs/>
          <w:lang w:val="en-US"/>
        </w:rPr>
      </w:pPr>
      <w:r w:rsidRPr="00E425AC">
        <w:rPr>
          <w:rFonts w:cstheme="minorHAnsi"/>
          <w:b/>
          <w:bCs/>
          <w:lang w:val="en-US"/>
        </w:rPr>
        <w:t>3. Total BEV Vehicles and % of Total BEV Vehicles:</w:t>
      </w:r>
    </w:p>
    <w:p w14:paraId="343AC47A" w14:textId="77777777" w:rsidR="00E425AC" w:rsidRP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Identify and analyze the total number of Battery Electric Vehicles (BEVs) in the dataset.</w:t>
      </w:r>
    </w:p>
    <w:p w14:paraId="4D9045F9" w14:textId="77777777" w:rsidR="00E425AC" w:rsidRP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Calculate the percentage of BEVs relative to the total number of electric vehicles, providing insights into the dominance of fully electric models.</w:t>
      </w:r>
    </w:p>
    <w:p w14:paraId="32D95080" w14:textId="77777777" w:rsidR="00E425AC" w:rsidRPr="00E425AC" w:rsidRDefault="00E425AC" w:rsidP="00E425AC">
      <w:pPr>
        <w:spacing w:line="240" w:lineRule="auto"/>
        <w:rPr>
          <w:rFonts w:cstheme="minorHAnsi"/>
          <w:b/>
          <w:bCs/>
          <w:lang w:val="en-US"/>
        </w:rPr>
      </w:pPr>
      <w:r w:rsidRPr="00E425AC">
        <w:rPr>
          <w:rFonts w:cstheme="minorHAnsi"/>
          <w:b/>
          <w:bCs/>
          <w:lang w:val="en-US"/>
        </w:rPr>
        <w:t>4. Total PHEV Vehicles and % of Total PHEV Vehicles:</w:t>
      </w:r>
    </w:p>
    <w:p w14:paraId="55F21FAE" w14:textId="77777777" w:rsidR="00E425AC" w:rsidRP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Identify and analyze the total number of Plug-in Hybrid Electric Vehicles (PHEVs) in the dataset.</w:t>
      </w:r>
    </w:p>
    <w:p w14:paraId="15B8259A" w14:textId="78BC7321" w:rsidR="00E425AC" w:rsidRDefault="00E425AC" w:rsidP="00E425AC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lang w:val="en-US"/>
        </w:rPr>
      </w:pPr>
      <w:r w:rsidRPr="00E425AC">
        <w:rPr>
          <w:rFonts w:cstheme="minorHAnsi"/>
          <w:lang w:val="en-US"/>
        </w:rPr>
        <w:t>Calculate the percentage of PHEVs relative to the total number of electric vehicles, offering insights into the market share of plug-in hybrid models.</w:t>
      </w:r>
    </w:p>
    <w:p w14:paraId="53542AB4" w14:textId="77777777" w:rsidR="00E425AC" w:rsidRDefault="00E425AC" w:rsidP="00E425AC">
      <w:pPr>
        <w:pStyle w:val="ListParagraph"/>
        <w:spacing w:line="240" w:lineRule="auto"/>
        <w:rPr>
          <w:rFonts w:cstheme="minorHAnsi"/>
          <w:lang w:val="en-US"/>
        </w:rPr>
      </w:pPr>
    </w:p>
    <w:p w14:paraId="4982F842" w14:textId="77777777" w:rsidR="00E425AC" w:rsidRPr="00E425AC" w:rsidRDefault="00E425AC" w:rsidP="00E425AC">
      <w:pPr>
        <w:pStyle w:val="ListParagraph"/>
        <w:spacing w:line="240" w:lineRule="auto"/>
        <w:rPr>
          <w:rFonts w:cstheme="minorHAnsi"/>
          <w:lang w:val="en-US"/>
        </w:rPr>
      </w:pPr>
    </w:p>
    <w:p w14:paraId="51043003" w14:textId="1E6492FB" w:rsidR="00E425AC" w:rsidRPr="00E425AC" w:rsidRDefault="00E425AC" w:rsidP="00E425AC">
      <w:pPr>
        <w:rPr>
          <w:rFonts w:cstheme="minorHAnsi"/>
          <w:b/>
          <w:bCs/>
          <w:sz w:val="32"/>
          <w:szCs w:val="32"/>
          <w:lang w:val="en-US"/>
        </w:rPr>
      </w:pPr>
      <w:r w:rsidRPr="00E425AC">
        <w:rPr>
          <w:rFonts w:cstheme="minorHAnsi"/>
          <w:b/>
          <w:bCs/>
          <w:sz w:val="32"/>
          <w:szCs w:val="32"/>
          <w:lang w:val="en-US"/>
        </w:rPr>
        <w:t>Charts Requirement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584581AD" w14:textId="73270E70" w:rsidR="00E425AC" w:rsidRPr="00E425AC" w:rsidRDefault="00E425AC" w:rsidP="00E425AC">
      <w:pPr>
        <w:spacing w:line="240" w:lineRule="auto"/>
        <w:rPr>
          <w:rFonts w:cstheme="minorHAnsi"/>
        </w:rPr>
      </w:pPr>
      <w:r>
        <w:rPr>
          <w:rFonts w:cstheme="minorHAnsi"/>
          <w:b/>
          <w:bCs/>
          <w:lang w:val="en-US"/>
        </w:rPr>
        <w:t>1.</w:t>
      </w:r>
      <w:r w:rsidRPr="00E425AC">
        <w:rPr>
          <w:rFonts w:cstheme="minorHAnsi"/>
          <w:b/>
          <w:bCs/>
          <w:lang w:val="en-US"/>
        </w:rPr>
        <w:t>Total Vehicles by Model Year (From 2010 Onwards):</w:t>
      </w:r>
    </w:p>
    <w:p w14:paraId="7D8CB644" w14:textId="77777777" w:rsidR="00E425AC" w:rsidRPr="00E425AC" w:rsidRDefault="00E425AC" w:rsidP="00E425AC">
      <w:pPr>
        <w:numPr>
          <w:ilvl w:val="1"/>
          <w:numId w:val="3"/>
        </w:numPr>
        <w:tabs>
          <w:tab w:val="num" w:pos="1440"/>
        </w:tabs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Visualization: Line/ Area Chart</w:t>
      </w:r>
    </w:p>
    <w:p w14:paraId="1A39488A" w14:textId="77777777" w:rsidR="00E425AC" w:rsidRPr="00E425AC" w:rsidRDefault="00E425AC" w:rsidP="00E425AC">
      <w:pPr>
        <w:numPr>
          <w:ilvl w:val="1"/>
          <w:numId w:val="3"/>
        </w:numPr>
        <w:tabs>
          <w:tab w:val="num" w:pos="1440"/>
        </w:tabs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Description: This chart will illustrate the distribution of electric vehicles over the years, starting from 2010, providing insights into the growth pattern and adoption trends.</w:t>
      </w:r>
    </w:p>
    <w:p w14:paraId="22A09719" w14:textId="77777777" w:rsidR="00E425AC" w:rsidRPr="00E425AC" w:rsidRDefault="00E425AC" w:rsidP="00E425AC">
      <w:pPr>
        <w:spacing w:line="240" w:lineRule="auto"/>
        <w:rPr>
          <w:rFonts w:cstheme="minorHAnsi"/>
        </w:rPr>
      </w:pPr>
      <w:r w:rsidRPr="00E425AC">
        <w:rPr>
          <w:rFonts w:cstheme="minorHAnsi"/>
          <w:b/>
          <w:bCs/>
          <w:lang w:val="en-US"/>
        </w:rPr>
        <w:t>2. Total Vehicles by State:</w:t>
      </w:r>
    </w:p>
    <w:p w14:paraId="05D16012" w14:textId="77777777" w:rsidR="00E425AC" w:rsidRPr="00E425AC" w:rsidRDefault="00E425AC" w:rsidP="00E425AC">
      <w:pPr>
        <w:numPr>
          <w:ilvl w:val="1"/>
          <w:numId w:val="4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 xml:space="preserve">Visualization: Map Chart </w:t>
      </w:r>
    </w:p>
    <w:p w14:paraId="4C5F38AD" w14:textId="77777777" w:rsidR="00E425AC" w:rsidRPr="00E425AC" w:rsidRDefault="00E425AC" w:rsidP="00E425AC">
      <w:pPr>
        <w:numPr>
          <w:ilvl w:val="1"/>
          <w:numId w:val="4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Description: This chart will showcase the geographical distribution of electric vehicles across different states, allowing for the identification of regions with higher adoption rates.</w:t>
      </w:r>
    </w:p>
    <w:p w14:paraId="7C0E3024" w14:textId="77777777" w:rsidR="00E425AC" w:rsidRPr="00E425AC" w:rsidRDefault="00E425AC" w:rsidP="00E425AC">
      <w:pPr>
        <w:spacing w:line="240" w:lineRule="auto"/>
        <w:rPr>
          <w:rFonts w:cstheme="minorHAnsi"/>
        </w:rPr>
      </w:pPr>
      <w:r w:rsidRPr="00E425AC">
        <w:rPr>
          <w:rFonts w:cstheme="minorHAnsi"/>
          <w:b/>
          <w:bCs/>
          <w:lang w:val="en-US"/>
        </w:rPr>
        <w:t>3. Top 10 Total Vehicles by Make:</w:t>
      </w:r>
    </w:p>
    <w:p w14:paraId="4759D97A" w14:textId="77777777" w:rsidR="00E425AC" w:rsidRPr="00E425AC" w:rsidRDefault="00E425AC" w:rsidP="00E425AC">
      <w:pPr>
        <w:numPr>
          <w:ilvl w:val="1"/>
          <w:numId w:val="5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 xml:space="preserve">Visualization: Bar Chart </w:t>
      </w:r>
    </w:p>
    <w:p w14:paraId="5CF8F5A9" w14:textId="77777777" w:rsidR="00E425AC" w:rsidRPr="00E425AC" w:rsidRDefault="00E425AC" w:rsidP="00E425AC">
      <w:pPr>
        <w:numPr>
          <w:ilvl w:val="1"/>
          <w:numId w:val="5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Description: Highlight the top 10 electric vehicle manufacturers based on the total number of vehicles, providing insights into the market dominance of specific brands.</w:t>
      </w:r>
    </w:p>
    <w:p w14:paraId="55F53427" w14:textId="77777777" w:rsidR="00E425AC" w:rsidRPr="00E425AC" w:rsidRDefault="00E425AC" w:rsidP="00E425AC">
      <w:pPr>
        <w:spacing w:line="240" w:lineRule="auto"/>
        <w:rPr>
          <w:rFonts w:cstheme="minorHAnsi"/>
        </w:rPr>
      </w:pPr>
      <w:r w:rsidRPr="00E425AC">
        <w:rPr>
          <w:rFonts w:cstheme="minorHAnsi"/>
          <w:b/>
          <w:bCs/>
          <w:lang w:val="en-US"/>
        </w:rPr>
        <w:lastRenderedPageBreak/>
        <w:t>4. Total Vehicles by CAFV Eligibility:</w:t>
      </w:r>
    </w:p>
    <w:p w14:paraId="3ADE9B41" w14:textId="77777777" w:rsidR="00E425AC" w:rsidRPr="00E425AC" w:rsidRDefault="00E425AC" w:rsidP="00E425AC">
      <w:pPr>
        <w:numPr>
          <w:ilvl w:val="1"/>
          <w:numId w:val="6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Visualization: Pie Chart or Donut Chart</w:t>
      </w:r>
    </w:p>
    <w:p w14:paraId="08F6D359" w14:textId="77777777" w:rsidR="00E425AC" w:rsidRPr="00E425AC" w:rsidRDefault="00E425AC" w:rsidP="00E425AC">
      <w:pPr>
        <w:numPr>
          <w:ilvl w:val="1"/>
          <w:numId w:val="6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Description: Illustrate the proportion of electric vehicles that are eligible for Clean Alternative Fuel Vehicle (CAFV) incentives, aiding in understanding the impact of incentives on vehicle adoption.</w:t>
      </w:r>
    </w:p>
    <w:p w14:paraId="0016C2CB" w14:textId="77777777" w:rsidR="00E425AC" w:rsidRPr="00E425AC" w:rsidRDefault="00E425AC" w:rsidP="00E425AC">
      <w:pPr>
        <w:spacing w:line="240" w:lineRule="auto"/>
        <w:rPr>
          <w:rFonts w:cstheme="minorHAnsi"/>
        </w:rPr>
      </w:pPr>
      <w:r w:rsidRPr="00E425AC">
        <w:rPr>
          <w:rFonts w:cstheme="minorHAnsi"/>
          <w:b/>
          <w:bCs/>
          <w:lang w:val="en-US"/>
        </w:rPr>
        <w:t>5. Top 10 Total Vehicles by Model:</w:t>
      </w:r>
    </w:p>
    <w:p w14:paraId="043BA7D6" w14:textId="77777777" w:rsidR="00E425AC" w:rsidRPr="00E425AC" w:rsidRDefault="00E425AC" w:rsidP="00E425AC">
      <w:pPr>
        <w:numPr>
          <w:ilvl w:val="1"/>
          <w:numId w:val="7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Visualization: Tree map</w:t>
      </w:r>
    </w:p>
    <w:p w14:paraId="7FA27828" w14:textId="77777777" w:rsidR="00E425AC" w:rsidRPr="00E425AC" w:rsidRDefault="00E425AC" w:rsidP="00E425AC">
      <w:pPr>
        <w:numPr>
          <w:ilvl w:val="1"/>
          <w:numId w:val="7"/>
        </w:numPr>
        <w:spacing w:line="240" w:lineRule="auto"/>
        <w:rPr>
          <w:rFonts w:cstheme="minorHAnsi"/>
        </w:rPr>
      </w:pPr>
      <w:r w:rsidRPr="00E425AC">
        <w:rPr>
          <w:rFonts w:cstheme="minorHAnsi"/>
          <w:lang w:val="en-US"/>
        </w:rPr>
        <w:t>Description: Highlight the top 10 electric vehicle models based on the total number of vehicles, offering insights into consumer preferences and popular models in the market.</w:t>
      </w:r>
    </w:p>
    <w:p w14:paraId="6EA489FF" w14:textId="77777777" w:rsidR="00E425AC" w:rsidRPr="00E425AC" w:rsidRDefault="00E425AC" w:rsidP="00E425AC">
      <w:pPr>
        <w:spacing w:line="240" w:lineRule="auto"/>
        <w:rPr>
          <w:rFonts w:cstheme="minorHAnsi"/>
          <w:lang w:val="en-US"/>
        </w:rPr>
      </w:pPr>
    </w:p>
    <w:p w14:paraId="7BC31050" w14:textId="77777777" w:rsidR="00E425AC" w:rsidRDefault="00E425AC" w:rsidP="00E425AC">
      <w:pPr>
        <w:spacing w:line="240" w:lineRule="auto"/>
        <w:rPr>
          <w:rFonts w:cstheme="minorHAnsi"/>
          <w:lang w:val="en-US"/>
        </w:rPr>
      </w:pPr>
    </w:p>
    <w:p w14:paraId="457A3501" w14:textId="77777777" w:rsidR="00E425AC" w:rsidRPr="00E425AC" w:rsidRDefault="00E425AC" w:rsidP="00E425AC">
      <w:pPr>
        <w:spacing w:line="240" w:lineRule="auto"/>
        <w:rPr>
          <w:rFonts w:cstheme="minorHAnsi"/>
          <w:lang w:val="en-US"/>
        </w:rPr>
      </w:pPr>
    </w:p>
    <w:p w14:paraId="49CF5ED7" w14:textId="77777777" w:rsidR="00E425AC" w:rsidRPr="00E425AC" w:rsidRDefault="00E425AC">
      <w:pPr>
        <w:rPr>
          <w:sz w:val="44"/>
          <w:szCs w:val="44"/>
          <w:lang w:val="en-US"/>
        </w:rPr>
      </w:pPr>
    </w:p>
    <w:sectPr w:rsidR="00E425AC" w:rsidRPr="00E42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D3561"/>
    <w:multiLevelType w:val="hybridMultilevel"/>
    <w:tmpl w:val="41DAA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94C6C"/>
    <w:multiLevelType w:val="hybridMultilevel"/>
    <w:tmpl w:val="4782D020"/>
    <w:lvl w:ilvl="0" w:tplc="D1CCF9E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/>
        <w:bCs/>
      </w:rPr>
    </w:lvl>
    <w:lvl w:ilvl="1" w:tplc="407C5520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A84C7CC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plc="6792AE66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DA0B048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plc="50B47EB6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plc="7DF0EDC2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25428C6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plc="815883E6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" w15:restartNumberingAfterBreak="0">
    <w:nsid w:val="43682717"/>
    <w:multiLevelType w:val="hybridMultilevel"/>
    <w:tmpl w:val="CBA8844E"/>
    <w:lvl w:ilvl="0" w:tplc="16587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3B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3A55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E00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A7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6AA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07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CAE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A701D"/>
    <w:multiLevelType w:val="hybridMultilevel"/>
    <w:tmpl w:val="A2483520"/>
    <w:lvl w:ilvl="0" w:tplc="605E4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230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82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621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022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E8E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89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09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ED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A5079"/>
    <w:multiLevelType w:val="hybridMultilevel"/>
    <w:tmpl w:val="E8A83882"/>
    <w:lvl w:ilvl="0" w:tplc="34922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0C8B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9CF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4C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64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723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B81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46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7ECF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C2D30"/>
    <w:multiLevelType w:val="hybridMultilevel"/>
    <w:tmpl w:val="A7A01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D7D8E"/>
    <w:multiLevelType w:val="hybridMultilevel"/>
    <w:tmpl w:val="F16A3526"/>
    <w:lvl w:ilvl="0" w:tplc="43C64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7621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2CA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E9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460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4C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0EB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705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AA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244119">
    <w:abstractNumId w:val="5"/>
  </w:num>
  <w:num w:numId="2" w16cid:durableId="1561020297">
    <w:abstractNumId w:val="0"/>
  </w:num>
  <w:num w:numId="3" w16cid:durableId="1402484676">
    <w:abstractNumId w:val="1"/>
  </w:num>
  <w:num w:numId="4" w16cid:durableId="673872660">
    <w:abstractNumId w:val="4"/>
  </w:num>
  <w:num w:numId="5" w16cid:durableId="359160046">
    <w:abstractNumId w:val="3"/>
  </w:num>
  <w:num w:numId="6" w16cid:durableId="1206867899">
    <w:abstractNumId w:val="2"/>
  </w:num>
  <w:num w:numId="7" w16cid:durableId="881600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AC"/>
    <w:rsid w:val="00073419"/>
    <w:rsid w:val="00691656"/>
    <w:rsid w:val="00C56F31"/>
    <w:rsid w:val="00C724DF"/>
    <w:rsid w:val="00E425AC"/>
    <w:rsid w:val="00F4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CE78"/>
  <w15:chartTrackingRefBased/>
  <w15:docId w15:val="{E49D4C2F-EAD5-4561-AC1B-30227074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5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1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27E1-D563-4BE5-B887-E28E3968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2024-08-22T12:51:00Z</dcterms:created>
  <dcterms:modified xsi:type="dcterms:W3CDTF">2024-08-22T12:57:00Z</dcterms:modified>
</cp:coreProperties>
</file>