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4F3A6" w14:textId="14E14DDD" w:rsidR="005405A4" w:rsidRPr="005405A4" w:rsidRDefault="005405A4" w:rsidP="005405A4"/>
    <w:p w14:paraId="36E3EC17" w14:textId="77777777" w:rsidR="005405A4" w:rsidRPr="005405A4" w:rsidRDefault="005405A4" w:rsidP="005405A4">
      <w:pPr>
        <w:rPr>
          <w:b/>
          <w:bCs/>
          <w:sz w:val="28"/>
          <w:szCs w:val="28"/>
        </w:rPr>
      </w:pPr>
      <w:r w:rsidRPr="005405A4">
        <w:rPr>
          <w:b/>
          <w:bCs/>
          <w:sz w:val="28"/>
          <w:szCs w:val="28"/>
        </w:rPr>
        <w:t>Payment Collection Analysis Using Dashboard Visualization</w:t>
      </w:r>
    </w:p>
    <w:p w14:paraId="60E4FE74" w14:textId="77777777" w:rsidR="005405A4" w:rsidRPr="005405A4" w:rsidRDefault="00EB7079" w:rsidP="005405A4">
      <w:r>
        <w:pict w14:anchorId="06ED4B2A">
          <v:rect id="_x0000_i1025" style="width:0;height:1.5pt" o:hralign="center" o:hrstd="t" o:hr="t" fillcolor="#a0a0a0" stroked="f"/>
        </w:pict>
      </w:r>
    </w:p>
    <w:p w14:paraId="4C0288A6" w14:textId="77777777" w:rsidR="005405A4" w:rsidRPr="005405A4" w:rsidRDefault="005405A4" w:rsidP="005405A4">
      <w:pPr>
        <w:rPr>
          <w:b/>
          <w:bCs/>
        </w:rPr>
      </w:pPr>
      <w:r w:rsidRPr="005405A4">
        <w:rPr>
          <w:b/>
          <w:bCs/>
        </w:rPr>
        <w:t>ABSTRACT</w:t>
      </w:r>
    </w:p>
    <w:p w14:paraId="18412059" w14:textId="77777777" w:rsidR="005405A4" w:rsidRPr="005405A4" w:rsidRDefault="005405A4" w:rsidP="005405A4">
      <w:r w:rsidRPr="005405A4">
        <w:t>This project focuses on analyzing payment collection data using an interactive dashboard to monitor financial performance in a cable service provider system. The dataset contains customer billing, collection, balance, payment type, MSO (Multiple System Operator) information, and transaction details for January 2026.</w:t>
      </w:r>
    </w:p>
    <w:p w14:paraId="1582BA38" w14:textId="77777777" w:rsidR="005405A4" w:rsidRPr="005405A4" w:rsidRDefault="005405A4" w:rsidP="005405A4">
      <w:r w:rsidRPr="005405A4">
        <w:t>The dashboard provides key performance indicators (KPIs) such as total collection amount, total bill amount, outstanding balance, collections by MSO ID, payment type distribution, and transaction-wise balance trends.</w:t>
      </w:r>
    </w:p>
    <w:p w14:paraId="532EBF8C" w14:textId="77777777" w:rsidR="005405A4" w:rsidRDefault="005405A4" w:rsidP="005405A4">
      <w:r w:rsidRPr="005405A4">
        <w:t>Through data visualization, the system helps management understand revenue flow, payment behavior, and operational efficiency. The project demonstrates how business intelligence tools can transform raw data into meaningful insights for decision-making.</w:t>
      </w:r>
    </w:p>
    <w:p w14:paraId="58733CB9" w14:textId="6FF8AF8C" w:rsidR="001C0E40" w:rsidRPr="005405A4" w:rsidRDefault="0084222B" w:rsidP="005405A4">
      <w:r>
        <w:rPr>
          <w:noProof/>
        </w:rPr>
        <w:drawing>
          <wp:inline distT="0" distB="0" distL="0" distR="0" wp14:anchorId="13C655E1" wp14:editId="23AB1619">
            <wp:extent cx="5731510" cy="3192145"/>
            <wp:effectExtent l="0" t="0" r="0" b="0"/>
            <wp:docPr id="46311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92145"/>
                    </a:xfrm>
                    <a:prstGeom prst="rect">
                      <a:avLst/>
                    </a:prstGeom>
                    <a:noFill/>
                    <a:ln>
                      <a:noFill/>
                    </a:ln>
                  </pic:spPr>
                </pic:pic>
              </a:graphicData>
            </a:graphic>
          </wp:inline>
        </w:drawing>
      </w:r>
    </w:p>
    <w:p w14:paraId="43774975" w14:textId="77777777" w:rsidR="005405A4" w:rsidRPr="005405A4" w:rsidRDefault="00EB7079" w:rsidP="005405A4">
      <w:r>
        <w:pict w14:anchorId="5869356A">
          <v:rect id="_x0000_i1026" style="width:0;height:1.5pt" o:hralign="center" o:hrstd="t" o:hr="t" fillcolor="#a0a0a0" stroked="f"/>
        </w:pict>
      </w:r>
    </w:p>
    <w:p w14:paraId="5249E10C" w14:textId="77777777" w:rsidR="005405A4" w:rsidRPr="005405A4" w:rsidRDefault="005405A4" w:rsidP="005405A4">
      <w:pPr>
        <w:rPr>
          <w:b/>
          <w:bCs/>
        </w:rPr>
      </w:pPr>
      <w:r w:rsidRPr="005405A4">
        <w:rPr>
          <w:b/>
          <w:bCs/>
        </w:rPr>
        <w:t>1. INTRODUCTION</w:t>
      </w:r>
    </w:p>
    <w:p w14:paraId="774B7780" w14:textId="77777777" w:rsidR="005405A4" w:rsidRPr="005405A4" w:rsidRDefault="005405A4" w:rsidP="005405A4">
      <w:r w:rsidRPr="005405A4">
        <w:t>In today’s digital era, organizations generate large volumes of transactional data. Analyzing this data manually is time-consuming and error-prone. Business Intelligence (BI) dashboards help in visualizing data clearly and tracking performance metrics in real-time.</w:t>
      </w:r>
    </w:p>
    <w:p w14:paraId="25346A27" w14:textId="77777777" w:rsidR="005405A4" w:rsidRPr="005405A4" w:rsidRDefault="005405A4" w:rsidP="005405A4">
      <w:r w:rsidRPr="005405A4">
        <w:t>This project aims to:</w:t>
      </w:r>
    </w:p>
    <w:p w14:paraId="66D92F5C" w14:textId="77777777" w:rsidR="005405A4" w:rsidRPr="005405A4" w:rsidRDefault="005405A4" w:rsidP="005405A4">
      <w:r w:rsidRPr="005405A4">
        <w:t>• Analyze payment collection data</w:t>
      </w:r>
      <w:r w:rsidRPr="005405A4">
        <w:br/>
        <w:t>• Track billing and outstanding balances</w:t>
      </w:r>
      <w:r w:rsidRPr="005405A4">
        <w:br/>
        <w:t>• Understand customer payment behavior</w:t>
      </w:r>
      <w:r w:rsidRPr="005405A4">
        <w:br/>
      </w:r>
      <w:r w:rsidRPr="005405A4">
        <w:lastRenderedPageBreak/>
        <w:t>• Compare MSO-wise performance</w:t>
      </w:r>
      <w:r w:rsidRPr="005405A4">
        <w:br/>
        <w:t>• Provide easy-to-read visual reports</w:t>
      </w:r>
    </w:p>
    <w:p w14:paraId="34FACA6B" w14:textId="77777777" w:rsidR="005405A4" w:rsidRPr="005405A4" w:rsidRDefault="005405A4" w:rsidP="005405A4">
      <w:r w:rsidRPr="005405A4">
        <w:t>The dashboard serves as a financial monitoring system for cable network operations.</w:t>
      </w:r>
    </w:p>
    <w:p w14:paraId="1434373A" w14:textId="77777777" w:rsidR="005405A4" w:rsidRPr="005405A4" w:rsidRDefault="00EB7079" w:rsidP="005405A4">
      <w:r>
        <w:pict w14:anchorId="57331553">
          <v:rect id="_x0000_i1027" style="width:0;height:1.5pt" o:hralign="center" o:hrstd="t" o:hr="t" fillcolor="#a0a0a0" stroked="f"/>
        </w:pict>
      </w:r>
    </w:p>
    <w:p w14:paraId="32376312" w14:textId="77777777" w:rsidR="005405A4" w:rsidRPr="005405A4" w:rsidRDefault="005405A4" w:rsidP="005405A4">
      <w:pPr>
        <w:rPr>
          <w:b/>
          <w:bCs/>
        </w:rPr>
      </w:pPr>
      <w:r w:rsidRPr="005405A4">
        <w:rPr>
          <w:b/>
          <w:bCs/>
        </w:rPr>
        <w:t>2. DATASET SUMMARY</w:t>
      </w:r>
    </w:p>
    <w:p w14:paraId="11E06975" w14:textId="77777777" w:rsidR="005405A4" w:rsidRPr="005405A4" w:rsidRDefault="005405A4" w:rsidP="005405A4">
      <w:r w:rsidRPr="005405A4">
        <w:t xml:space="preserve">The dataset titled </w:t>
      </w:r>
      <w:r w:rsidRPr="005405A4">
        <w:rPr>
          <w:b/>
          <w:bCs/>
        </w:rPr>
        <w:t>"JANUARY 2026 PAID LIST"</w:t>
      </w:r>
      <w:r w:rsidRPr="005405A4">
        <w:t xml:space="preserve"> contains </w:t>
      </w:r>
      <w:r w:rsidRPr="005405A4">
        <w:rPr>
          <w:b/>
          <w:bCs/>
        </w:rPr>
        <w:t>2,465 records</w:t>
      </w:r>
      <w:r w:rsidRPr="005405A4">
        <w:t xml:space="preserve"> and </w:t>
      </w:r>
      <w:r w:rsidRPr="005405A4">
        <w:rPr>
          <w:b/>
          <w:bCs/>
        </w:rPr>
        <w:t>22 columns</w:t>
      </w:r>
      <w:r w:rsidRPr="005405A4">
        <w:t>.</w:t>
      </w:r>
    </w:p>
    <w:p w14:paraId="693A5EA8" w14:textId="77777777" w:rsidR="005405A4" w:rsidRPr="005405A4" w:rsidRDefault="005405A4" w:rsidP="005405A4">
      <w:pPr>
        <w:rPr>
          <w:b/>
          <w:bCs/>
        </w:rPr>
      </w:pPr>
      <w:r w:rsidRPr="005405A4">
        <w:rPr>
          <w:b/>
          <w:bCs/>
        </w:rPr>
        <w:t>Key Fields in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3288"/>
      </w:tblGrid>
      <w:tr w:rsidR="005405A4" w:rsidRPr="005405A4" w14:paraId="4CB8825E" w14:textId="77777777">
        <w:trPr>
          <w:tblHeader/>
          <w:tblCellSpacing w:w="15" w:type="dxa"/>
        </w:trPr>
        <w:tc>
          <w:tcPr>
            <w:tcW w:w="0" w:type="auto"/>
            <w:vAlign w:val="center"/>
            <w:hideMark/>
          </w:tcPr>
          <w:p w14:paraId="7F4E32DC" w14:textId="77777777" w:rsidR="005405A4" w:rsidRPr="005405A4" w:rsidRDefault="005405A4" w:rsidP="005405A4">
            <w:pPr>
              <w:rPr>
                <w:b/>
                <w:bCs/>
              </w:rPr>
            </w:pPr>
            <w:r w:rsidRPr="005405A4">
              <w:rPr>
                <w:b/>
                <w:bCs/>
              </w:rPr>
              <w:t>Column Name</w:t>
            </w:r>
          </w:p>
        </w:tc>
        <w:tc>
          <w:tcPr>
            <w:tcW w:w="0" w:type="auto"/>
            <w:vAlign w:val="center"/>
            <w:hideMark/>
          </w:tcPr>
          <w:p w14:paraId="76022E56" w14:textId="77777777" w:rsidR="005405A4" w:rsidRPr="005405A4" w:rsidRDefault="005405A4" w:rsidP="005405A4">
            <w:pPr>
              <w:rPr>
                <w:b/>
                <w:bCs/>
              </w:rPr>
            </w:pPr>
            <w:r w:rsidRPr="005405A4">
              <w:rPr>
                <w:b/>
                <w:bCs/>
              </w:rPr>
              <w:t>Description</w:t>
            </w:r>
          </w:p>
        </w:tc>
      </w:tr>
      <w:tr w:rsidR="005405A4" w:rsidRPr="005405A4" w14:paraId="55153644" w14:textId="77777777">
        <w:trPr>
          <w:tblCellSpacing w:w="15" w:type="dxa"/>
        </w:trPr>
        <w:tc>
          <w:tcPr>
            <w:tcW w:w="0" w:type="auto"/>
            <w:vAlign w:val="center"/>
            <w:hideMark/>
          </w:tcPr>
          <w:p w14:paraId="5D6E23FE" w14:textId="77777777" w:rsidR="005405A4" w:rsidRPr="005405A4" w:rsidRDefault="005405A4" w:rsidP="005405A4">
            <w:r w:rsidRPr="005405A4">
              <w:t>Customer Name</w:t>
            </w:r>
          </w:p>
        </w:tc>
        <w:tc>
          <w:tcPr>
            <w:tcW w:w="0" w:type="auto"/>
            <w:vAlign w:val="center"/>
            <w:hideMark/>
          </w:tcPr>
          <w:p w14:paraId="6567AAED" w14:textId="77777777" w:rsidR="005405A4" w:rsidRPr="005405A4" w:rsidRDefault="005405A4" w:rsidP="005405A4">
            <w:r w:rsidRPr="005405A4">
              <w:t>Name of subscriber</w:t>
            </w:r>
          </w:p>
        </w:tc>
      </w:tr>
      <w:tr w:rsidR="005405A4" w:rsidRPr="005405A4" w14:paraId="6A2FB7B6" w14:textId="77777777">
        <w:trPr>
          <w:tblCellSpacing w:w="15" w:type="dxa"/>
        </w:trPr>
        <w:tc>
          <w:tcPr>
            <w:tcW w:w="0" w:type="auto"/>
            <w:vAlign w:val="center"/>
            <w:hideMark/>
          </w:tcPr>
          <w:p w14:paraId="29CFA552" w14:textId="77777777" w:rsidR="005405A4" w:rsidRPr="005405A4" w:rsidRDefault="005405A4" w:rsidP="005405A4">
            <w:r w:rsidRPr="005405A4">
              <w:t>MSO ID</w:t>
            </w:r>
          </w:p>
        </w:tc>
        <w:tc>
          <w:tcPr>
            <w:tcW w:w="0" w:type="auto"/>
            <w:vAlign w:val="center"/>
            <w:hideMark/>
          </w:tcPr>
          <w:p w14:paraId="1E0613BB" w14:textId="77777777" w:rsidR="005405A4" w:rsidRPr="005405A4" w:rsidRDefault="005405A4" w:rsidP="005405A4">
            <w:r w:rsidRPr="005405A4">
              <w:t>Operator identification</w:t>
            </w:r>
          </w:p>
        </w:tc>
      </w:tr>
      <w:tr w:rsidR="005405A4" w:rsidRPr="005405A4" w14:paraId="42ADD4B6" w14:textId="77777777">
        <w:trPr>
          <w:tblCellSpacing w:w="15" w:type="dxa"/>
        </w:trPr>
        <w:tc>
          <w:tcPr>
            <w:tcW w:w="0" w:type="auto"/>
            <w:vAlign w:val="center"/>
            <w:hideMark/>
          </w:tcPr>
          <w:p w14:paraId="43A7A599" w14:textId="77777777" w:rsidR="005405A4" w:rsidRPr="005405A4" w:rsidRDefault="005405A4" w:rsidP="005405A4">
            <w:r w:rsidRPr="005405A4">
              <w:t>Prv Balance</w:t>
            </w:r>
          </w:p>
        </w:tc>
        <w:tc>
          <w:tcPr>
            <w:tcW w:w="0" w:type="auto"/>
            <w:vAlign w:val="center"/>
            <w:hideMark/>
          </w:tcPr>
          <w:p w14:paraId="1188A851" w14:textId="77777777" w:rsidR="005405A4" w:rsidRPr="005405A4" w:rsidRDefault="005405A4" w:rsidP="005405A4">
            <w:r w:rsidRPr="005405A4">
              <w:t>Previous outstanding amount</w:t>
            </w:r>
          </w:p>
        </w:tc>
      </w:tr>
      <w:tr w:rsidR="005405A4" w:rsidRPr="005405A4" w14:paraId="45917289" w14:textId="77777777">
        <w:trPr>
          <w:tblCellSpacing w:w="15" w:type="dxa"/>
        </w:trPr>
        <w:tc>
          <w:tcPr>
            <w:tcW w:w="0" w:type="auto"/>
            <w:vAlign w:val="center"/>
            <w:hideMark/>
          </w:tcPr>
          <w:p w14:paraId="21C6272E" w14:textId="77777777" w:rsidR="005405A4" w:rsidRPr="005405A4" w:rsidRDefault="005405A4" w:rsidP="005405A4">
            <w:r w:rsidRPr="005405A4">
              <w:t>Bill Amount</w:t>
            </w:r>
          </w:p>
        </w:tc>
        <w:tc>
          <w:tcPr>
            <w:tcW w:w="0" w:type="auto"/>
            <w:vAlign w:val="center"/>
            <w:hideMark/>
          </w:tcPr>
          <w:p w14:paraId="49D9DA1D" w14:textId="77777777" w:rsidR="005405A4" w:rsidRPr="005405A4" w:rsidRDefault="005405A4" w:rsidP="005405A4">
            <w:r w:rsidRPr="005405A4">
              <w:t>Monthly billing amount</w:t>
            </w:r>
          </w:p>
        </w:tc>
      </w:tr>
      <w:tr w:rsidR="005405A4" w:rsidRPr="005405A4" w14:paraId="72E667F2" w14:textId="77777777">
        <w:trPr>
          <w:tblCellSpacing w:w="15" w:type="dxa"/>
        </w:trPr>
        <w:tc>
          <w:tcPr>
            <w:tcW w:w="0" w:type="auto"/>
            <w:vAlign w:val="center"/>
            <w:hideMark/>
          </w:tcPr>
          <w:p w14:paraId="77E3D01A" w14:textId="77777777" w:rsidR="005405A4" w:rsidRPr="005405A4" w:rsidRDefault="005405A4" w:rsidP="005405A4">
            <w:r w:rsidRPr="005405A4">
              <w:t>Collection Amount</w:t>
            </w:r>
          </w:p>
        </w:tc>
        <w:tc>
          <w:tcPr>
            <w:tcW w:w="0" w:type="auto"/>
            <w:vAlign w:val="center"/>
            <w:hideMark/>
          </w:tcPr>
          <w:p w14:paraId="79B36995" w14:textId="77777777" w:rsidR="005405A4" w:rsidRPr="005405A4" w:rsidRDefault="005405A4" w:rsidP="005405A4">
            <w:r w:rsidRPr="005405A4">
              <w:t>Amount collected</w:t>
            </w:r>
          </w:p>
        </w:tc>
      </w:tr>
      <w:tr w:rsidR="005405A4" w:rsidRPr="005405A4" w14:paraId="11A79CFC" w14:textId="77777777">
        <w:trPr>
          <w:tblCellSpacing w:w="15" w:type="dxa"/>
        </w:trPr>
        <w:tc>
          <w:tcPr>
            <w:tcW w:w="0" w:type="auto"/>
            <w:vAlign w:val="center"/>
            <w:hideMark/>
          </w:tcPr>
          <w:p w14:paraId="0C2EA1A2" w14:textId="77777777" w:rsidR="005405A4" w:rsidRPr="005405A4" w:rsidRDefault="005405A4" w:rsidP="005405A4">
            <w:r w:rsidRPr="005405A4">
              <w:t>Adjustment Amount</w:t>
            </w:r>
          </w:p>
        </w:tc>
        <w:tc>
          <w:tcPr>
            <w:tcW w:w="0" w:type="auto"/>
            <w:vAlign w:val="center"/>
            <w:hideMark/>
          </w:tcPr>
          <w:p w14:paraId="73FB7AEC" w14:textId="77777777" w:rsidR="005405A4" w:rsidRPr="005405A4" w:rsidRDefault="005405A4" w:rsidP="005405A4">
            <w:r w:rsidRPr="005405A4">
              <w:t>Manual adjustments</w:t>
            </w:r>
          </w:p>
        </w:tc>
      </w:tr>
      <w:tr w:rsidR="005405A4" w:rsidRPr="005405A4" w14:paraId="0CD8BBC6" w14:textId="77777777">
        <w:trPr>
          <w:tblCellSpacing w:w="15" w:type="dxa"/>
        </w:trPr>
        <w:tc>
          <w:tcPr>
            <w:tcW w:w="0" w:type="auto"/>
            <w:vAlign w:val="center"/>
            <w:hideMark/>
          </w:tcPr>
          <w:p w14:paraId="663E1CBA" w14:textId="77777777" w:rsidR="005405A4" w:rsidRPr="005405A4" w:rsidRDefault="005405A4" w:rsidP="005405A4">
            <w:r w:rsidRPr="005405A4">
              <w:t>Balance Amount</w:t>
            </w:r>
          </w:p>
        </w:tc>
        <w:tc>
          <w:tcPr>
            <w:tcW w:w="0" w:type="auto"/>
            <w:vAlign w:val="center"/>
            <w:hideMark/>
          </w:tcPr>
          <w:p w14:paraId="77E0F9B6" w14:textId="77777777" w:rsidR="005405A4" w:rsidRPr="005405A4" w:rsidRDefault="005405A4" w:rsidP="005405A4">
            <w:r w:rsidRPr="005405A4">
              <w:t>Remaining balance</w:t>
            </w:r>
          </w:p>
        </w:tc>
      </w:tr>
      <w:tr w:rsidR="005405A4" w:rsidRPr="005405A4" w14:paraId="27673F50" w14:textId="77777777">
        <w:trPr>
          <w:tblCellSpacing w:w="15" w:type="dxa"/>
        </w:trPr>
        <w:tc>
          <w:tcPr>
            <w:tcW w:w="0" w:type="auto"/>
            <w:vAlign w:val="center"/>
            <w:hideMark/>
          </w:tcPr>
          <w:p w14:paraId="71A849C2" w14:textId="77777777" w:rsidR="005405A4" w:rsidRPr="005405A4" w:rsidRDefault="005405A4" w:rsidP="005405A4">
            <w:r w:rsidRPr="005405A4">
              <w:t>Txn By</w:t>
            </w:r>
          </w:p>
        </w:tc>
        <w:tc>
          <w:tcPr>
            <w:tcW w:w="0" w:type="auto"/>
            <w:vAlign w:val="center"/>
            <w:hideMark/>
          </w:tcPr>
          <w:p w14:paraId="60228578" w14:textId="77777777" w:rsidR="005405A4" w:rsidRPr="005405A4" w:rsidRDefault="005405A4" w:rsidP="005405A4">
            <w:r w:rsidRPr="005405A4">
              <w:t>Collected by staff</w:t>
            </w:r>
          </w:p>
        </w:tc>
      </w:tr>
      <w:tr w:rsidR="005405A4" w:rsidRPr="005405A4" w14:paraId="59ACB716" w14:textId="77777777">
        <w:trPr>
          <w:tblCellSpacing w:w="15" w:type="dxa"/>
        </w:trPr>
        <w:tc>
          <w:tcPr>
            <w:tcW w:w="0" w:type="auto"/>
            <w:vAlign w:val="center"/>
            <w:hideMark/>
          </w:tcPr>
          <w:p w14:paraId="3EF4970F" w14:textId="77777777" w:rsidR="005405A4" w:rsidRPr="005405A4" w:rsidRDefault="005405A4" w:rsidP="005405A4">
            <w:r w:rsidRPr="005405A4">
              <w:t>Payment Type</w:t>
            </w:r>
          </w:p>
        </w:tc>
        <w:tc>
          <w:tcPr>
            <w:tcW w:w="0" w:type="auto"/>
            <w:vAlign w:val="center"/>
            <w:hideMark/>
          </w:tcPr>
          <w:p w14:paraId="485400BA" w14:textId="77777777" w:rsidR="005405A4" w:rsidRPr="005405A4" w:rsidRDefault="005405A4" w:rsidP="005405A4">
            <w:r w:rsidRPr="005405A4">
              <w:t>Cash, GPay, Online, Paytm, PhonePe</w:t>
            </w:r>
          </w:p>
        </w:tc>
      </w:tr>
      <w:tr w:rsidR="005405A4" w:rsidRPr="005405A4" w14:paraId="5EB42C5D" w14:textId="77777777">
        <w:trPr>
          <w:tblCellSpacing w:w="15" w:type="dxa"/>
        </w:trPr>
        <w:tc>
          <w:tcPr>
            <w:tcW w:w="0" w:type="auto"/>
            <w:vAlign w:val="center"/>
            <w:hideMark/>
          </w:tcPr>
          <w:p w14:paraId="51F8A6D3" w14:textId="77777777" w:rsidR="005405A4" w:rsidRPr="005405A4" w:rsidRDefault="005405A4" w:rsidP="005405A4">
            <w:r w:rsidRPr="005405A4">
              <w:t>Area</w:t>
            </w:r>
          </w:p>
        </w:tc>
        <w:tc>
          <w:tcPr>
            <w:tcW w:w="0" w:type="auto"/>
            <w:vAlign w:val="center"/>
            <w:hideMark/>
          </w:tcPr>
          <w:p w14:paraId="4B24D2B4" w14:textId="77777777" w:rsidR="005405A4" w:rsidRPr="005405A4" w:rsidRDefault="005405A4" w:rsidP="005405A4">
            <w:r w:rsidRPr="005405A4">
              <w:t>Customer location</w:t>
            </w:r>
          </w:p>
        </w:tc>
      </w:tr>
      <w:tr w:rsidR="005405A4" w:rsidRPr="005405A4" w14:paraId="5C602EB6" w14:textId="77777777">
        <w:trPr>
          <w:tblCellSpacing w:w="15" w:type="dxa"/>
        </w:trPr>
        <w:tc>
          <w:tcPr>
            <w:tcW w:w="0" w:type="auto"/>
            <w:vAlign w:val="center"/>
            <w:hideMark/>
          </w:tcPr>
          <w:p w14:paraId="4116D7FB" w14:textId="77777777" w:rsidR="005405A4" w:rsidRPr="005405A4" w:rsidRDefault="005405A4" w:rsidP="005405A4">
            <w:r w:rsidRPr="005405A4">
              <w:t>Status</w:t>
            </w:r>
          </w:p>
        </w:tc>
        <w:tc>
          <w:tcPr>
            <w:tcW w:w="0" w:type="auto"/>
            <w:vAlign w:val="center"/>
            <w:hideMark/>
          </w:tcPr>
          <w:p w14:paraId="24689D1D" w14:textId="77777777" w:rsidR="005405A4" w:rsidRPr="005405A4" w:rsidRDefault="005405A4" w:rsidP="005405A4">
            <w:r w:rsidRPr="005405A4">
              <w:t>Payment status</w:t>
            </w:r>
          </w:p>
        </w:tc>
      </w:tr>
    </w:tbl>
    <w:p w14:paraId="70ECD966" w14:textId="77777777" w:rsidR="005405A4" w:rsidRPr="005405A4" w:rsidRDefault="00EB7079" w:rsidP="005405A4">
      <w:r>
        <w:pict w14:anchorId="5DC5E79E">
          <v:rect id="_x0000_i1028" style="width:0;height:1.5pt" o:hralign="center" o:hrstd="t" o:hr="t" fillcolor="#a0a0a0" stroked="f"/>
        </w:pict>
      </w:r>
    </w:p>
    <w:p w14:paraId="495D23BA" w14:textId="77777777" w:rsidR="005405A4" w:rsidRPr="005405A4" w:rsidRDefault="005405A4" w:rsidP="005405A4">
      <w:pPr>
        <w:rPr>
          <w:b/>
          <w:bCs/>
        </w:rPr>
      </w:pPr>
      <w:r w:rsidRPr="005405A4">
        <w:rPr>
          <w:rFonts w:ascii="Segoe UI Emoji" w:hAnsi="Segoe UI Emoji" w:cs="Segoe UI Emoji"/>
          <w:b/>
          <w:bCs/>
        </w:rPr>
        <w:t>📌</w:t>
      </w:r>
      <w:r w:rsidRPr="005405A4">
        <w:rPr>
          <w:b/>
          <w:bCs/>
        </w:rPr>
        <w:t xml:space="preserve"> Overall Financial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911"/>
      </w:tblGrid>
      <w:tr w:rsidR="005405A4" w:rsidRPr="005405A4" w14:paraId="7DCB41B0" w14:textId="77777777">
        <w:trPr>
          <w:tblHeader/>
          <w:tblCellSpacing w:w="15" w:type="dxa"/>
        </w:trPr>
        <w:tc>
          <w:tcPr>
            <w:tcW w:w="0" w:type="auto"/>
            <w:vAlign w:val="center"/>
            <w:hideMark/>
          </w:tcPr>
          <w:p w14:paraId="15307236" w14:textId="77777777" w:rsidR="005405A4" w:rsidRPr="005405A4" w:rsidRDefault="005405A4" w:rsidP="005405A4">
            <w:pPr>
              <w:rPr>
                <w:b/>
                <w:bCs/>
              </w:rPr>
            </w:pPr>
            <w:r w:rsidRPr="005405A4">
              <w:rPr>
                <w:b/>
                <w:bCs/>
              </w:rPr>
              <w:t>Metric</w:t>
            </w:r>
          </w:p>
        </w:tc>
        <w:tc>
          <w:tcPr>
            <w:tcW w:w="0" w:type="auto"/>
            <w:vAlign w:val="center"/>
            <w:hideMark/>
          </w:tcPr>
          <w:p w14:paraId="7E9A3AB6" w14:textId="77777777" w:rsidR="005405A4" w:rsidRPr="005405A4" w:rsidRDefault="005405A4" w:rsidP="005405A4">
            <w:pPr>
              <w:rPr>
                <w:b/>
                <w:bCs/>
              </w:rPr>
            </w:pPr>
            <w:r w:rsidRPr="005405A4">
              <w:rPr>
                <w:b/>
                <w:bCs/>
              </w:rPr>
              <w:t>Amount</w:t>
            </w:r>
          </w:p>
        </w:tc>
      </w:tr>
      <w:tr w:rsidR="005405A4" w:rsidRPr="005405A4" w14:paraId="55FEB1CD" w14:textId="77777777">
        <w:trPr>
          <w:tblCellSpacing w:w="15" w:type="dxa"/>
        </w:trPr>
        <w:tc>
          <w:tcPr>
            <w:tcW w:w="0" w:type="auto"/>
            <w:vAlign w:val="center"/>
            <w:hideMark/>
          </w:tcPr>
          <w:p w14:paraId="79A3FA97" w14:textId="77777777" w:rsidR="005405A4" w:rsidRPr="005405A4" w:rsidRDefault="005405A4" w:rsidP="005405A4">
            <w:r w:rsidRPr="005405A4">
              <w:t>Total Bill Amount</w:t>
            </w:r>
          </w:p>
        </w:tc>
        <w:tc>
          <w:tcPr>
            <w:tcW w:w="0" w:type="auto"/>
            <w:vAlign w:val="center"/>
            <w:hideMark/>
          </w:tcPr>
          <w:p w14:paraId="22D16439" w14:textId="77777777" w:rsidR="005405A4" w:rsidRPr="005405A4" w:rsidRDefault="005405A4" w:rsidP="005405A4">
            <w:r w:rsidRPr="005405A4">
              <w:t>₹731,154</w:t>
            </w:r>
          </w:p>
        </w:tc>
      </w:tr>
      <w:tr w:rsidR="005405A4" w:rsidRPr="005405A4" w14:paraId="06E40417" w14:textId="77777777">
        <w:trPr>
          <w:tblCellSpacing w:w="15" w:type="dxa"/>
        </w:trPr>
        <w:tc>
          <w:tcPr>
            <w:tcW w:w="0" w:type="auto"/>
            <w:vAlign w:val="center"/>
            <w:hideMark/>
          </w:tcPr>
          <w:p w14:paraId="26F7F02C" w14:textId="77777777" w:rsidR="005405A4" w:rsidRPr="005405A4" w:rsidRDefault="005405A4" w:rsidP="005405A4">
            <w:r w:rsidRPr="005405A4">
              <w:t>Total Collection Amount</w:t>
            </w:r>
          </w:p>
        </w:tc>
        <w:tc>
          <w:tcPr>
            <w:tcW w:w="0" w:type="auto"/>
            <w:vAlign w:val="center"/>
            <w:hideMark/>
          </w:tcPr>
          <w:p w14:paraId="10C594A4" w14:textId="77777777" w:rsidR="005405A4" w:rsidRPr="005405A4" w:rsidRDefault="005405A4" w:rsidP="005405A4">
            <w:r w:rsidRPr="005405A4">
              <w:t>₹696,197</w:t>
            </w:r>
          </w:p>
        </w:tc>
      </w:tr>
      <w:tr w:rsidR="005405A4" w:rsidRPr="005405A4" w14:paraId="33154004" w14:textId="77777777">
        <w:trPr>
          <w:tblCellSpacing w:w="15" w:type="dxa"/>
        </w:trPr>
        <w:tc>
          <w:tcPr>
            <w:tcW w:w="0" w:type="auto"/>
            <w:vAlign w:val="center"/>
            <w:hideMark/>
          </w:tcPr>
          <w:p w14:paraId="747D95C8" w14:textId="77777777" w:rsidR="005405A4" w:rsidRPr="005405A4" w:rsidRDefault="005405A4" w:rsidP="005405A4">
            <w:r w:rsidRPr="005405A4">
              <w:t>Total Balance Amount</w:t>
            </w:r>
          </w:p>
        </w:tc>
        <w:tc>
          <w:tcPr>
            <w:tcW w:w="0" w:type="auto"/>
            <w:vAlign w:val="center"/>
            <w:hideMark/>
          </w:tcPr>
          <w:p w14:paraId="10E8190A" w14:textId="77777777" w:rsidR="005405A4" w:rsidRPr="005405A4" w:rsidRDefault="005405A4" w:rsidP="005405A4">
            <w:r w:rsidRPr="005405A4">
              <w:t>₹95,802</w:t>
            </w:r>
          </w:p>
        </w:tc>
      </w:tr>
    </w:tbl>
    <w:p w14:paraId="5145B9CF" w14:textId="77777777" w:rsidR="005405A4" w:rsidRPr="005405A4" w:rsidRDefault="00EB7079" w:rsidP="005405A4">
      <w:r>
        <w:pict w14:anchorId="0C5389C5">
          <v:rect id="_x0000_i1029" style="width:0;height:1.5pt" o:hralign="center" o:hrstd="t" o:hr="t" fillcolor="#a0a0a0" stroked="f"/>
        </w:pict>
      </w:r>
    </w:p>
    <w:p w14:paraId="7AF62AAA" w14:textId="77777777" w:rsidR="005405A4" w:rsidRPr="005405A4" w:rsidRDefault="005405A4" w:rsidP="005405A4">
      <w:pPr>
        <w:rPr>
          <w:b/>
          <w:bCs/>
        </w:rPr>
      </w:pPr>
      <w:r w:rsidRPr="005405A4">
        <w:rPr>
          <w:b/>
          <w:bCs/>
        </w:rPr>
        <w:t>3. KEY PERFORMANCE INDICATORS (KPI) EXPLANATION</w:t>
      </w:r>
    </w:p>
    <w:p w14:paraId="50CFAE3F" w14:textId="77777777" w:rsidR="005405A4" w:rsidRPr="005405A4" w:rsidRDefault="005405A4" w:rsidP="005405A4">
      <w:pPr>
        <w:rPr>
          <w:b/>
          <w:bCs/>
        </w:rPr>
      </w:pPr>
      <w:r w:rsidRPr="005405A4">
        <w:rPr>
          <w:rFonts w:ascii="Segoe UI Emoji" w:hAnsi="Segoe UI Emoji" w:cs="Segoe UI Emoji"/>
          <w:b/>
          <w:bCs/>
        </w:rPr>
        <w:t>✅</w:t>
      </w:r>
      <w:r w:rsidRPr="005405A4">
        <w:rPr>
          <w:b/>
          <w:bCs/>
        </w:rPr>
        <w:t xml:space="preserve"> 1. Sum of Collection Amount</w:t>
      </w:r>
    </w:p>
    <w:p w14:paraId="4A5C95B5" w14:textId="77777777" w:rsidR="005405A4" w:rsidRPr="005405A4" w:rsidRDefault="005405A4" w:rsidP="005405A4">
      <w:r w:rsidRPr="005405A4">
        <w:rPr>
          <w:b/>
          <w:bCs/>
        </w:rPr>
        <w:t>₹696,197</w:t>
      </w:r>
    </w:p>
    <w:p w14:paraId="5CE80D08" w14:textId="77777777" w:rsidR="005405A4" w:rsidRPr="005405A4" w:rsidRDefault="005405A4" w:rsidP="005405A4">
      <w:r w:rsidRPr="005405A4">
        <w:lastRenderedPageBreak/>
        <w:t>Represents the total revenue collected during January 2026.</w:t>
      </w:r>
    </w:p>
    <w:p w14:paraId="4D48C24C" w14:textId="77777777" w:rsidR="005405A4" w:rsidRPr="005405A4" w:rsidRDefault="00EB7079" w:rsidP="005405A4">
      <w:r>
        <w:pict w14:anchorId="7BD8F738">
          <v:rect id="_x0000_i1030" style="width:0;height:1.5pt" o:hralign="center" o:hrstd="t" o:hr="t" fillcolor="#a0a0a0" stroked="f"/>
        </w:pict>
      </w:r>
    </w:p>
    <w:p w14:paraId="7B52C801" w14:textId="77777777" w:rsidR="005405A4" w:rsidRPr="005405A4" w:rsidRDefault="005405A4" w:rsidP="005405A4">
      <w:pPr>
        <w:rPr>
          <w:b/>
          <w:bCs/>
        </w:rPr>
      </w:pPr>
      <w:r w:rsidRPr="005405A4">
        <w:rPr>
          <w:rFonts w:ascii="Segoe UI Emoji" w:hAnsi="Segoe UI Emoji" w:cs="Segoe UI Emoji"/>
          <w:b/>
          <w:bCs/>
        </w:rPr>
        <w:t>✅</w:t>
      </w:r>
      <w:r w:rsidRPr="005405A4">
        <w:rPr>
          <w:b/>
          <w:bCs/>
        </w:rPr>
        <w:t xml:space="preserve"> 2. Sum of Bill Amount</w:t>
      </w:r>
    </w:p>
    <w:p w14:paraId="31CFCBDF" w14:textId="77777777" w:rsidR="005405A4" w:rsidRPr="005405A4" w:rsidRDefault="005405A4" w:rsidP="005405A4">
      <w:r w:rsidRPr="005405A4">
        <w:rPr>
          <w:b/>
          <w:bCs/>
        </w:rPr>
        <w:t>₹731,154</w:t>
      </w:r>
    </w:p>
    <w:p w14:paraId="0BCCE715" w14:textId="77777777" w:rsidR="005405A4" w:rsidRPr="005405A4" w:rsidRDefault="005405A4" w:rsidP="005405A4">
      <w:r w:rsidRPr="005405A4">
        <w:t>Total amount billed to all customers.</w:t>
      </w:r>
    </w:p>
    <w:p w14:paraId="4EC9C587" w14:textId="77777777" w:rsidR="005405A4" w:rsidRPr="005405A4" w:rsidRDefault="00EB7079" w:rsidP="005405A4">
      <w:r>
        <w:pict w14:anchorId="4D912970">
          <v:rect id="_x0000_i1031" style="width:0;height:1.5pt" o:hralign="center" o:hrstd="t" o:hr="t" fillcolor="#a0a0a0" stroked="f"/>
        </w:pict>
      </w:r>
    </w:p>
    <w:p w14:paraId="2DABAF06" w14:textId="77777777" w:rsidR="005405A4" w:rsidRPr="005405A4" w:rsidRDefault="005405A4" w:rsidP="005405A4">
      <w:pPr>
        <w:rPr>
          <w:b/>
          <w:bCs/>
        </w:rPr>
      </w:pPr>
      <w:r w:rsidRPr="005405A4">
        <w:rPr>
          <w:rFonts w:ascii="Segoe UI Emoji" w:hAnsi="Segoe UI Emoji" w:cs="Segoe UI Emoji"/>
          <w:b/>
          <w:bCs/>
        </w:rPr>
        <w:t>✅</w:t>
      </w:r>
      <w:r w:rsidRPr="005405A4">
        <w:rPr>
          <w:b/>
          <w:bCs/>
        </w:rPr>
        <w:t xml:space="preserve"> 3. Sum of Balance Amount</w:t>
      </w:r>
    </w:p>
    <w:p w14:paraId="2E6650FF" w14:textId="77777777" w:rsidR="005405A4" w:rsidRPr="005405A4" w:rsidRDefault="005405A4" w:rsidP="005405A4">
      <w:r w:rsidRPr="005405A4">
        <w:rPr>
          <w:b/>
          <w:bCs/>
        </w:rPr>
        <w:t>₹95,802</w:t>
      </w:r>
    </w:p>
    <w:p w14:paraId="263E1BFB" w14:textId="77777777" w:rsidR="005405A4" w:rsidRPr="005405A4" w:rsidRDefault="005405A4" w:rsidP="005405A4">
      <w:r w:rsidRPr="005405A4">
        <w:t>Outstanding unpaid amount.</w:t>
      </w:r>
    </w:p>
    <w:p w14:paraId="37C441C1" w14:textId="77777777" w:rsidR="005405A4" w:rsidRPr="005405A4" w:rsidRDefault="005405A4" w:rsidP="005405A4">
      <w:r w:rsidRPr="005405A4">
        <w:t>Helps identify pending payments.</w:t>
      </w:r>
    </w:p>
    <w:p w14:paraId="7F1B4D38" w14:textId="77777777" w:rsidR="005405A4" w:rsidRPr="005405A4" w:rsidRDefault="00EB7079" w:rsidP="005405A4">
      <w:r>
        <w:pict w14:anchorId="54EF7E89">
          <v:rect id="_x0000_i1032" style="width:0;height:1.5pt" o:hralign="center" o:hrstd="t" o:hr="t" fillcolor="#a0a0a0" stroked="f"/>
        </w:pict>
      </w:r>
    </w:p>
    <w:p w14:paraId="556E61D1" w14:textId="77777777" w:rsidR="005405A4" w:rsidRPr="005405A4" w:rsidRDefault="005405A4" w:rsidP="005405A4">
      <w:pPr>
        <w:rPr>
          <w:b/>
          <w:bCs/>
        </w:rPr>
      </w:pPr>
      <w:r w:rsidRPr="005405A4">
        <w:rPr>
          <w:rFonts w:ascii="Segoe UI Emoji" w:hAnsi="Segoe UI Emoji" w:cs="Segoe UI Emoji"/>
          <w:b/>
          <w:bCs/>
        </w:rPr>
        <w:t>✅</w:t>
      </w:r>
      <w:r w:rsidRPr="005405A4">
        <w:rPr>
          <w:b/>
          <w:bCs/>
        </w:rPr>
        <w:t xml:space="preserve"> 4. Collection by MSO ID</w:t>
      </w:r>
    </w:p>
    <w:p w14:paraId="06AB6E2A" w14:textId="77777777" w:rsidR="005405A4" w:rsidRPr="005405A4" w:rsidRDefault="005405A4" w:rsidP="005405A4">
      <w:r w:rsidRPr="005405A4">
        <w:t>Top performing MSOs: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1285"/>
      </w:tblGrid>
      <w:tr w:rsidR="005405A4" w:rsidRPr="005405A4" w14:paraId="5861F61A" w14:textId="77777777">
        <w:trPr>
          <w:tblHeader/>
          <w:tblCellSpacing w:w="15" w:type="dxa"/>
        </w:trPr>
        <w:tc>
          <w:tcPr>
            <w:tcW w:w="0" w:type="auto"/>
            <w:vAlign w:val="center"/>
            <w:hideMark/>
          </w:tcPr>
          <w:p w14:paraId="79ADEF8F" w14:textId="77777777" w:rsidR="005405A4" w:rsidRPr="005405A4" w:rsidRDefault="005405A4" w:rsidP="005405A4">
            <w:pPr>
              <w:rPr>
                <w:b/>
                <w:bCs/>
              </w:rPr>
            </w:pPr>
            <w:r w:rsidRPr="005405A4">
              <w:rPr>
                <w:b/>
                <w:bCs/>
              </w:rPr>
              <w:t>MSO ID</w:t>
            </w:r>
          </w:p>
        </w:tc>
        <w:tc>
          <w:tcPr>
            <w:tcW w:w="0" w:type="auto"/>
            <w:vAlign w:val="center"/>
            <w:hideMark/>
          </w:tcPr>
          <w:p w14:paraId="20CC4AE5" w14:textId="77777777" w:rsidR="005405A4" w:rsidRPr="005405A4" w:rsidRDefault="005405A4" w:rsidP="005405A4">
            <w:pPr>
              <w:rPr>
                <w:b/>
                <w:bCs/>
              </w:rPr>
            </w:pPr>
            <w:r w:rsidRPr="005405A4">
              <w:rPr>
                <w:b/>
                <w:bCs/>
              </w:rPr>
              <w:t>Collection (₹)</w:t>
            </w:r>
          </w:p>
        </w:tc>
      </w:tr>
      <w:tr w:rsidR="005405A4" w:rsidRPr="005405A4" w14:paraId="56A5DEB5" w14:textId="77777777">
        <w:trPr>
          <w:tblCellSpacing w:w="15" w:type="dxa"/>
        </w:trPr>
        <w:tc>
          <w:tcPr>
            <w:tcW w:w="0" w:type="auto"/>
            <w:vAlign w:val="center"/>
            <w:hideMark/>
          </w:tcPr>
          <w:p w14:paraId="412B2527" w14:textId="77777777" w:rsidR="005405A4" w:rsidRPr="005405A4" w:rsidRDefault="005405A4" w:rsidP="005405A4">
            <w:r w:rsidRPr="005405A4">
              <w:t>VKTPR006</w:t>
            </w:r>
          </w:p>
        </w:tc>
        <w:tc>
          <w:tcPr>
            <w:tcW w:w="0" w:type="auto"/>
            <w:vAlign w:val="center"/>
            <w:hideMark/>
          </w:tcPr>
          <w:p w14:paraId="2F3D1D9D" w14:textId="77777777" w:rsidR="005405A4" w:rsidRPr="005405A4" w:rsidRDefault="005405A4" w:rsidP="005405A4">
            <w:r w:rsidRPr="005405A4">
              <w:t>171,836</w:t>
            </w:r>
          </w:p>
        </w:tc>
      </w:tr>
      <w:tr w:rsidR="005405A4" w:rsidRPr="005405A4" w14:paraId="7E571EC2" w14:textId="77777777">
        <w:trPr>
          <w:tblCellSpacing w:w="15" w:type="dxa"/>
        </w:trPr>
        <w:tc>
          <w:tcPr>
            <w:tcW w:w="0" w:type="auto"/>
            <w:vAlign w:val="center"/>
            <w:hideMark/>
          </w:tcPr>
          <w:p w14:paraId="345DBB51" w14:textId="77777777" w:rsidR="005405A4" w:rsidRPr="005405A4" w:rsidRDefault="005405A4" w:rsidP="005405A4">
            <w:r w:rsidRPr="005405A4">
              <w:t>VKTPR119</w:t>
            </w:r>
          </w:p>
        </w:tc>
        <w:tc>
          <w:tcPr>
            <w:tcW w:w="0" w:type="auto"/>
            <w:vAlign w:val="center"/>
            <w:hideMark/>
          </w:tcPr>
          <w:p w14:paraId="0AE7EC0B" w14:textId="77777777" w:rsidR="005405A4" w:rsidRPr="005405A4" w:rsidRDefault="005405A4" w:rsidP="005405A4">
            <w:r w:rsidRPr="005405A4">
              <w:t>140,672</w:t>
            </w:r>
          </w:p>
        </w:tc>
      </w:tr>
      <w:tr w:rsidR="005405A4" w:rsidRPr="005405A4" w14:paraId="4E5EC7EC" w14:textId="77777777">
        <w:trPr>
          <w:tblCellSpacing w:w="15" w:type="dxa"/>
        </w:trPr>
        <w:tc>
          <w:tcPr>
            <w:tcW w:w="0" w:type="auto"/>
            <w:vAlign w:val="center"/>
            <w:hideMark/>
          </w:tcPr>
          <w:p w14:paraId="6F440497" w14:textId="77777777" w:rsidR="005405A4" w:rsidRPr="005405A4" w:rsidRDefault="005405A4" w:rsidP="005405A4">
            <w:r w:rsidRPr="005405A4">
              <w:t>VKTPR114</w:t>
            </w:r>
          </w:p>
        </w:tc>
        <w:tc>
          <w:tcPr>
            <w:tcW w:w="0" w:type="auto"/>
            <w:vAlign w:val="center"/>
            <w:hideMark/>
          </w:tcPr>
          <w:p w14:paraId="1F710879" w14:textId="77777777" w:rsidR="005405A4" w:rsidRPr="005405A4" w:rsidRDefault="005405A4" w:rsidP="005405A4">
            <w:r w:rsidRPr="005405A4">
              <w:t>133,911</w:t>
            </w:r>
          </w:p>
        </w:tc>
      </w:tr>
      <w:tr w:rsidR="005405A4" w:rsidRPr="005405A4" w14:paraId="063E8329" w14:textId="77777777">
        <w:trPr>
          <w:tblCellSpacing w:w="15" w:type="dxa"/>
        </w:trPr>
        <w:tc>
          <w:tcPr>
            <w:tcW w:w="0" w:type="auto"/>
            <w:vAlign w:val="center"/>
            <w:hideMark/>
          </w:tcPr>
          <w:p w14:paraId="25288AE4" w14:textId="77777777" w:rsidR="005405A4" w:rsidRPr="005405A4" w:rsidRDefault="005405A4" w:rsidP="005405A4">
            <w:r w:rsidRPr="005405A4">
              <w:t>VKTPR115</w:t>
            </w:r>
          </w:p>
        </w:tc>
        <w:tc>
          <w:tcPr>
            <w:tcW w:w="0" w:type="auto"/>
            <w:vAlign w:val="center"/>
            <w:hideMark/>
          </w:tcPr>
          <w:p w14:paraId="1F6524B9" w14:textId="77777777" w:rsidR="005405A4" w:rsidRPr="005405A4" w:rsidRDefault="005405A4" w:rsidP="005405A4">
            <w:r w:rsidRPr="005405A4">
              <w:t>118,807</w:t>
            </w:r>
          </w:p>
        </w:tc>
      </w:tr>
      <w:tr w:rsidR="005405A4" w:rsidRPr="005405A4" w14:paraId="7B01CDB5" w14:textId="77777777">
        <w:trPr>
          <w:tblCellSpacing w:w="15" w:type="dxa"/>
        </w:trPr>
        <w:tc>
          <w:tcPr>
            <w:tcW w:w="0" w:type="auto"/>
            <w:vAlign w:val="center"/>
            <w:hideMark/>
          </w:tcPr>
          <w:p w14:paraId="273A66FB" w14:textId="77777777" w:rsidR="005405A4" w:rsidRPr="005405A4" w:rsidRDefault="005405A4" w:rsidP="005405A4">
            <w:r w:rsidRPr="005405A4">
              <w:t>VKTPR116</w:t>
            </w:r>
          </w:p>
        </w:tc>
        <w:tc>
          <w:tcPr>
            <w:tcW w:w="0" w:type="auto"/>
            <w:vAlign w:val="center"/>
            <w:hideMark/>
          </w:tcPr>
          <w:p w14:paraId="068D6FAC" w14:textId="77777777" w:rsidR="005405A4" w:rsidRPr="005405A4" w:rsidRDefault="005405A4" w:rsidP="005405A4">
            <w:r w:rsidRPr="005405A4">
              <w:t>82,811</w:t>
            </w:r>
          </w:p>
        </w:tc>
      </w:tr>
    </w:tbl>
    <w:p w14:paraId="0F3D89C0" w14:textId="77777777" w:rsidR="005405A4" w:rsidRPr="005405A4" w:rsidRDefault="005405A4" w:rsidP="005405A4">
      <w:r w:rsidRPr="005405A4">
        <w:t>Shows which operators generate higher revenue.</w:t>
      </w:r>
    </w:p>
    <w:p w14:paraId="46DA3AEE" w14:textId="77777777" w:rsidR="005405A4" w:rsidRPr="005405A4" w:rsidRDefault="00EB7079" w:rsidP="005405A4">
      <w:r>
        <w:pict w14:anchorId="02D6273D">
          <v:rect id="_x0000_i1033" style="width:0;height:1.5pt" o:hralign="center" o:hrstd="t" o:hr="t" fillcolor="#a0a0a0" stroked="f"/>
        </w:pict>
      </w:r>
    </w:p>
    <w:p w14:paraId="3D138E6F" w14:textId="77777777" w:rsidR="005405A4" w:rsidRPr="005405A4" w:rsidRDefault="005405A4" w:rsidP="005405A4">
      <w:pPr>
        <w:rPr>
          <w:b/>
          <w:bCs/>
        </w:rPr>
      </w:pPr>
      <w:r w:rsidRPr="005405A4">
        <w:rPr>
          <w:rFonts w:ascii="Segoe UI Emoji" w:hAnsi="Segoe UI Emoji" w:cs="Segoe UI Emoji"/>
          <w:b/>
          <w:bCs/>
        </w:rPr>
        <w:t>✅</w:t>
      </w:r>
      <w:r w:rsidRPr="005405A4">
        <w:rPr>
          <w:b/>
          <w:bCs/>
        </w:rPr>
        <w:t xml:space="preserve"> 5. Collection by Payment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1100"/>
        <w:gridCol w:w="1089"/>
      </w:tblGrid>
      <w:tr w:rsidR="005405A4" w:rsidRPr="005405A4" w14:paraId="4EF2A8D1" w14:textId="77777777">
        <w:trPr>
          <w:tblHeader/>
          <w:tblCellSpacing w:w="15" w:type="dxa"/>
        </w:trPr>
        <w:tc>
          <w:tcPr>
            <w:tcW w:w="0" w:type="auto"/>
            <w:vAlign w:val="center"/>
            <w:hideMark/>
          </w:tcPr>
          <w:p w14:paraId="324C073A" w14:textId="77777777" w:rsidR="005405A4" w:rsidRPr="005405A4" w:rsidRDefault="005405A4" w:rsidP="005405A4">
            <w:pPr>
              <w:rPr>
                <w:b/>
                <w:bCs/>
              </w:rPr>
            </w:pPr>
            <w:r w:rsidRPr="005405A4">
              <w:rPr>
                <w:b/>
                <w:bCs/>
              </w:rPr>
              <w:t>Payment Type</w:t>
            </w:r>
          </w:p>
        </w:tc>
        <w:tc>
          <w:tcPr>
            <w:tcW w:w="0" w:type="auto"/>
            <w:vAlign w:val="center"/>
            <w:hideMark/>
          </w:tcPr>
          <w:p w14:paraId="29BDF9D0" w14:textId="77777777" w:rsidR="005405A4" w:rsidRPr="005405A4" w:rsidRDefault="005405A4" w:rsidP="005405A4">
            <w:pPr>
              <w:rPr>
                <w:b/>
                <w:bCs/>
              </w:rPr>
            </w:pPr>
            <w:r w:rsidRPr="005405A4">
              <w:rPr>
                <w:b/>
                <w:bCs/>
              </w:rPr>
              <w:t>Amount (₹)</w:t>
            </w:r>
          </w:p>
        </w:tc>
        <w:tc>
          <w:tcPr>
            <w:tcW w:w="0" w:type="auto"/>
            <w:vAlign w:val="center"/>
            <w:hideMark/>
          </w:tcPr>
          <w:p w14:paraId="78256DCF" w14:textId="77777777" w:rsidR="005405A4" w:rsidRPr="005405A4" w:rsidRDefault="005405A4" w:rsidP="005405A4">
            <w:pPr>
              <w:rPr>
                <w:b/>
                <w:bCs/>
              </w:rPr>
            </w:pPr>
            <w:r w:rsidRPr="005405A4">
              <w:rPr>
                <w:b/>
                <w:bCs/>
              </w:rPr>
              <w:t>Percentage</w:t>
            </w:r>
          </w:p>
        </w:tc>
      </w:tr>
      <w:tr w:rsidR="005405A4" w:rsidRPr="005405A4" w14:paraId="7A70A27B" w14:textId="77777777">
        <w:trPr>
          <w:tblCellSpacing w:w="15" w:type="dxa"/>
        </w:trPr>
        <w:tc>
          <w:tcPr>
            <w:tcW w:w="0" w:type="auto"/>
            <w:vAlign w:val="center"/>
            <w:hideMark/>
          </w:tcPr>
          <w:p w14:paraId="4E433543" w14:textId="77777777" w:rsidR="005405A4" w:rsidRPr="005405A4" w:rsidRDefault="005405A4" w:rsidP="005405A4">
            <w:r w:rsidRPr="005405A4">
              <w:t>Cash</w:t>
            </w:r>
          </w:p>
        </w:tc>
        <w:tc>
          <w:tcPr>
            <w:tcW w:w="0" w:type="auto"/>
            <w:vAlign w:val="center"/>
            <w:hideMark/>
          </w:tcPr>
          <w:p w14:paraId="035F354B" w14:textId="77777777" w:rsidR="005405A4" w:rsidRPr="005405A4" w:rsidRDefault="005405A4" w:rsidP="005405A4">
            <w:r w:rsidRPr="005405A4">
              <w:t>532,188</w:t>
            </w:r>
          </w:p>
        </w:tc>
        <w:tc>
          <w:tcPr>
            <w:tcW w:w="0" w:type="auto"/>
            <w:vAlign w:val="center"/>
            <w:hideMark/>
          </w:tcPr>
          <w:p w14:paraId="768C2B93" w14:textId="77777777" w:rsidR="005405A4" w:rsidRPr="005405A4" w:rsidRDefault="005405A4" w:rsidP="005405A4">
            <w:r w:rsidRPr="005405A4">
              <w:t>76.44%</w:t>
            </w:r>
          </w:p>
        </w:tc>
      </w:tr>
      <w:tr w:rsidR="005405A4" w:rsidRPr="005405A4" w14:paraId="13ECD4D7" w14:textId="77777777">
        <w:trPr>
          <w:tblCellSpacing w:w="15" w:type="dxa"/>
        </w:trPr>
        <w:tc>
          <w:tcPr>
            <w:tcW w:w="0" w:type="auto"/>
            <w:vAlign w:val="center"/>
            <w:hideMark/>
          </w:tcPr>
          <w:p w14:paraId="4E164118" w14:textId="77777777" w:rsidR="005405A4" w:rsidRPr="005405A4" w:rsidRDefault="005405A4" w:rsidP="005405A4">
            <w:r w:rsidRPr="005405A4">
              <w:t>GPay</w:t>
            </w:r>
          </w:p>
        </w:tc>
        <w:tc>
          <w:tcPr>
            <w:tcW w:w="0" w:type="auto"/>
            <w:vAlign w:val="center"/>
            <w:hideMark/>
          </w:tcPr>
          <w:p w14:paraId="46CC0BA9" w14:textId="77777777" w:rsidR="005405A4" w:rsidRPr="005405A4" w:rsidRDefault="005405A4" w:rsidP="005405A4">
            <w:r w:rsidRPr="005405A4">
              <w:t>119,191</w:t>
            </w:r>
          </w:p>
        </w:tc>
        <w:tc>
          <w:tcPr>
            <w:tcW w:w="0" w:type="auto"/>
            <w:vAlign w:val="center"/>
            <w:hideMark/>
          </w:tcPr>
          <w:p w14:paraId="1CE83959" w14:textId="77777777" w:rsidR="005405A4" w:rsidRPr="005405A4" w:rsidRDefault="005405A4" w:rsidP="005405A4">
            <w:r w:rsidRPr="005405A4">
              <w:t>17.12%</w:t>
            </w:r>
          </w:p>
        </w:tc>
      </w:tr>
      <w:tr w:rsidR="005405A4" w:rsidRPr="005405A4" w14:paraId="6B7B950C" w14:textId="77777777">
        <w:trPr>
          <w:tblCellSpacing w:w="15" w:type="dxa"/>
        </w:trPr>
        <w:tc>
          <w:tcPr>
            <w:tcW w:w="0" w:type="auto"/>
            <w:vAlign w:val="center"/>
            <w:hideMark/>
          </w:tcPr>
          <w:p w14:paraId="7FADF6D8" w14:textId="77777777" w:rsidR="005405A4" w:rsidRPr="005405A4" w:rsidRDefault="005405A4" w:rsidP="005405A4">
            <w:r w:rsidRPr="005405A4">
              <w:t>Online</w:t>
            </w:r>
          </w:p>
        </w:tc>
        <w:tc>
          <w:tcPr>
            <w:tcW w:w="0" w:type="auto"/>
            <w:vAlign w:val="center"/>
            <w:hideMark/>
          </w:tcPr>
          <w:p w14:paraId="4FE3CC41" w14:textId="77777777" w:rsidR="005405A4" w:rsidRPr="005405A4" w:rsidRDefault="005405A4" w:rsidP="005405A4">
            <w:r w:rsidRPr="005405A4">
              <w:t>34,648</w:t>
            </w:r>
          </w:p>
        </w:tc>
        <w:tc>
          <w:tcPr>
            <w:tcW w:w="0" w:type="auto"/>
            <w:vAlign w:val="center"/>
            <w:hideMark/>
          </w:tcPr>
          <w:p w14:paraId="711FC954" w14:textId="77777777" w:rsidR="005405A4" w:rsidRPr="005405A4" w:rsidRDefault="005405A4" w:rsidP="005405A4">
            <w:r w:rsidRPr="005405A4">
              <w:t>4.98%</w:t>
            </w:r>
          </w:p>
        </w:tc>
      </w:tr>
      <w:tr w:rsidR="005405A4" w:rsidRPr="005405A4" w14:paraId="55DC8251" w14:textId="77777777">
        <w:trPr>
          <w:tblCellSpacing w:w="15" w:type="dxa"/>
        </w:trPr>
        <w:tc>
          <w:tcPr>
            <w:tcW w:w="0" w:type="auto"/>
            <w:vAlign w:val="center"/>
            <w:hideMark/>
          </w:tcPr>
          <w:p w14:paraId="7F11DF2C" w14:textId="77777777" w:rsidR="005405A4" w:rsidRPr="005405A4" w:rsidRDefault="005405A4" w:rsidP="005405A4">
            <w:r w:rsidRPr="005405A4">
              <w:t>PhonePe</w:t>
            </w:r>
          </w:p>
        </w:tc>
        <w:tc>
          <w:tcPr>
            <w:tcW w:w="0" w:type="auto"/>
            <w:vAlign w:val="center"/>
            <w:hideMark/>
          </w:tcPr>
          <w:p w14:paraId="6BAB97E3" w14:textId="77777777" w:rsidR="005405A4" w:rsidRPr="005405A4" w:rsidRDefault="005405A4" w:rsidP="005405A4">
            <w:r w:rsidRPr="005405A4">
              <w:t>9,390</w:t>
            </w:r>
          </w:p>
        </w:tc>
        <w:tc>
          <w:tcPr>
            <w:tcW w:w="0" w:type="auto"/>
            <w:vAlign w:val="center"/>
            <w:hideMark/>
          </w:tcPr>
          <w:p w14:paraId="30EED7E0" w14:textId="77777777" w:rsidR="005405A4" w:rsidRPr="005405A4" w:rsidRDefault="005405A4" w:rsidP="005405A4">
            <w:r w:rsidRPr="005405A4">
              <w:t>1.35%</w:t>
            </w:r>
          </w:p>
        </w:tc>
      </w:tr>
      <w:tr w:rsidR="005405A4" w:rsidRPr="005405A4" w14:paraId="2512436A" w14:textId="77777777">
        <w:trPr>
          <w:tblCellSpacing w:w="15" w:type="dxa"/>
        </w:trPr>
        <w:tc>
          <w:tcPr>
            <w:tcW w:w="0" w:type="auto"/>
            <w:vAlign w:val="center"/>
            <w:hideMark/>
          </w:tcPr>
          <w:p w14:paraId="07804462" w14:textId="77777777" w:rsidR="005405A4" w:rsidRPr="005405A4" w:rsidRDefault="005405A4" w:rsidP="005405A4">
            <w:r w:rsidRPr="005405A4">
              <w:t>Paytm</w:t>
            </w:r>
          </w:p>
        </w:tc>
        <w:tc>
          <w:tcPr>
            <w:tcW w:w="0" w:type="auto"/>
            <w:vAlign w:val="center"/>
            <w:hideMark/>
          </w:tcPr>
          <w:p w14:paraId="5ECC06BE" w14:textId="77777777" w:rsidR="005405A4" w:rsidRPr="005405A4" w:rsidRDefault="005405A4" w:rsidP="005405A4">
            <w:r w:rsidRPr="005405A4">
              <w:t>780</w:t>
            </w:r>
          </w:p>
        </w:tc>
        <w:tc>
          <w:tcPr>
            <w:tcW w:w="0" w:type="auto"/>
            <w:vAlign w:val="center"/>
            <w:hideMark/>
          </w:tcPr>
          <w:p w14:paraId="542B8821" w14:textId="77777777" w:rsidR="005405A4" w:rsidRPr="005405A4" w:rsidRDefault="005405A4" w:rsidP="005405A4">
            <w:r w:rsidRPr="005405A4">
              <w:t>0.11%</w:t>
            </w:r>
          </w:p>
        </w:tc>
      </w:tr>
    </w:tbl>
    <w:p w14:paraId="48B102CA" w14:textId="77777777" w:rsidR="005405A4" w:rsidRPr="005405A4" w:rsidRDefault="005405A4" w:rsidP="005405A4">
      <w:r w:rsidRPr="005405A4">
        <w:rPr>
          <w:rFonts w:ascii="Segoe UI Symbol" w:hAnsi="Segoe UI Symbol" w:cs="Segoe UI Symbol"/>
        </w:rPr>
        <w:t>➡</w:t>
      </w:r>
      <w:r w:rsidRPr="005405A4">
        <w:t xml:space="preserve"> Indicates customers prefer </w:t>
      </w:r>
      <w:r w:rsidRPr="005405A4">
        <w:rPr>
          <w:b/>
          <w:bCs/>
        </w:rPr>
        <w:t>cash payments</w:t>
      </w:r>
      <w:r w:rsidRPr="005405A4">
        <w:t xml:space="preserve"> the most.</w:t>
      </w:r>
    </w:p>
    <w:p w14:paraId="49C4CB96" w14:textId="77777777" w:rsidR="005405A4" w:rsidRPr="005405A4" w:rsidRDefault="00EB7079" w:rsidP="005405A4">
      <w:r>
        <w:lastRenderedPageBreak/>
        <w:pict w14:anchorId="6CABFDFD">
          <v:rect id="_x0000_i1034" style="width:0;height:1.5pt" o:hralign="center" o:hrstd="t" o:hr="t" fillcolor="#a0a0a0" stroked="f"/>
        </w:pict>
      </w:r>
    </w:p>
    <w:p w14:paraId="1DC308EB" w14:textId="77777777" w:rsidR="005405A4" w:rsidRPr="005405A4" w:rsidRDefault="005405A4" w:rsidP="005405A4">
      <w:pPr>
        <w:rPr>
          <w:b/>
          <w:bCs/>
        </w:rPr>
      </w:pPr>
      <w:r w:rsidRPr="005405A4">
        <w:rPr>
          <w:rFonts w:ascii="Segoe UI Emoji" w:hAnsi="Segoe UI Emoji" w:cs="Segoe UI Emoji"/>
          <w:b/>
          <w:bCs/>
        </w:rPr>
        <w:t>✅</w:t>
      </w:r>
      <w:r w:rsidRPr="005405A4">
        <w:rPr>
          <w:b/>
          <w:bCs/>
        </w:rPr>
        <w:t xml:space="preserve"> 6. Balance by Transaction Person</w:t>
      </w:r>
    </w:p>
    <w:p w14:paraId="5E39E787" w14:textId="77777777" w:rsidR="005405A4" w:rsidRPr="005405A4" w:rsidRDefault="005405A4" w:rsidP="005405A4">
      <w:r w:rsidRPr="005405A4">
        <w:t>Shows which staff members have higher pending balances in their transactions.</w:t>
      </w:r>
    </w:p>
    <w:p w14:paraId="6E73FCCF" w14:textId="77777777" w:rsidR="005405A4" w:rsidRPr="005405A4" w:rsidRDefault="005405A4" w:rsidP="005405A4">
      <w:r w:rsidRPr="005405A4">
        <w:t>Useful for accountability and follow-up.</w:t>
      </w:r>
    </w:p>
    <w:p w14:paraId="72B67813" w14:textId="77777777" w:rsidR="005405A4" w:rsidRPr="005405A4" w:rsidRDefault="00EB7079" w:rsidP="005405A4">
      <w:r>
        <w:pict w14:anchorId="1D3BC0E9">
          <v:rect id="_x0000_i1035" style="width:0;height:1.5pt" o:hralign="center" o:hrstd="t" o:hr="t" fillcolor="#a0a0a0" stroked="f"/>
        </w:pict>
      </w:r>
    </w:p>
    <w:p w14:paraId="5D2959E0" w14:textId="77777777" w:rsidR="005405A4" w:rsidRPr="005405A4" w:rsidRDefault="005405A4" w:rsidP="005405A4">
      <w:pPr>
        <w:rPr>
          <w:b/>
          <w:bCs/>
        </w:rPr>
      </w:pPr>
      <w:r w:rsidRPr="005405A4">
        <w:rPr>
          <w:b/>
          <w:bCs/>
        </w:rPr>
        <w:t>4. DASHBOARD DESCRIPTION</w:t>
      </w:r>
    </w:p>
    <w:p w14:paraId="1669D2A6" w14:textId="77777777" w:rsidR="005405A4" w:rsidRPr="005405A4" w:rsidRDefault="005405A4" w:rsidP="005405A4">
      <w:r w:rsidRPr="005405A4">
        <w:t>The dashboard includes:</w:t>
      </w:r>
    </w:p>
    <w:p w14:paraId="74C2EFD6" w14:textId="77777777" w:rsidR="005405A4" w:rsidRPr="005405A4" w:rsidRDefault="005405A4" w:rsidP="005405A4">
      <w:pPr>
        <w:rPr>
          <w:b/>
          <w:bCs/>
        </w:rPr>
      </w:pPr>
      <w:r w:rsidRPr="005405A4">
        <w:rPr>
          <w:rFonts w:ascii="Segoe UI Emoji" w:hAnsi="Segoe UI Emoji" w:cs="Segoe UI Emoji"/>
          <w:b/>
          <w:bCs/>
        </w:rPr>
        <w:t>📈</w:t>
      </w:r>
      <w:r w:rsidRPr="005405A4">
        <w:rPr>
          <w:b/>
          <w:bCs/>
        </w:rPr>
        <w:t xml:space="preserve"> KPI Cards:</w:t>
      </w:r>
    </w:p>
    <w:p w14:paraId="7577D428" w14:textId="77777777" w:rsidR="005405A4" w:rsidRPr="005405A4" w:rsidRDefault="005405A4" w:rsidP="005405A4">
      <w:pPr>
        <w:numPr>
          <w:ilvl w:val="0"/>
          <w:numId w:val="1"/>
        </w:numPr>
      </w:pPr>
      <w:r w:rsidRPr="005405A4">
        <w:t>Total Collection Amount</w:t>
      </w:r>
    </w:p>
    <w:p w14:paraId="111306A2" w14:textId="77777777" w:rsidR="005405A4" w:rsidRPr="005405A4" w:rsidRDefault="005405A4" w:rsidP="005405A4">
      <w:pPr>
        <w:numPr>
          <w:ilvl w:val="0"/>
          <w:numId w:val="1"/>
        </w:numPr>
      </w:pPr>
      <w:r w:rsidRPr="005405A4">
        <w:t>Total Bill Amount</w:t>
      </w:r>
    </w:p>
    <w:p w14:paraId="21F23152" w14:textId="77777777" w:rsidR="005405A4" w:rsidRPr="005405A4" w:rsidRDefault="005405A4" w:rsidP="005405A4">
      <w:pPr>
        <w:rPr>
          <w:b/>
          <w:bCs/>
        </w:rPr>
      </w:pPr>
      <w:r w:rsidRPr="005405A4">
        <w:rPr>
          <w:rFonts w:ascii="Segoe UI Emoji" w:hAnsi="Segoe UI Emoji" w:cs="Segoe UI Emoji"/>
          <w:b/>
          <w:bCs/>
        </w:rPr>
        <w:t>🎯</w:t>
      </w:r>
      <w:r w:rsidRPr="005405A4">
        <w:rPr>
          <w:b/>
          <w:bCs/>
        </w:rPr>
        <w:t xml:space="preserve"> Gauge Chart:</w:t>
      </w:r>
    </w:p>
    <w:p w14:paraId="635AE0AB" w14:textId="77777777" w:rsidR="005405A4" w:rsidRPr="005405A4" w:rsidRDefault="005405A4" w:rsidP="005405A4">
      <w:pPr>
        <w:numPr>
          <w:ilvl w:val="0"/>
          <w:numId w:val="2"/>
        </w:numPr>
      </w:pPr>
      <w:r w:rsidRPr="005405A4">
        <w:t>Total Balance Amount (Outstanding)</w:t>
      </w:r>
    </w:p>
    <w:p w14:paraId="3069DDB5" w14:textId="77777777" w:rsidR="005405A4" w:rsidRPr="005405A4" w:rsidRDefault="005405A4" w:rsidP="005405A4">
      <w:pPr>
        <w:rPr>
          <w:b/>
          <w:bCs/>
        </w:rPr>
      </w:pPr>
      <w:r w:rsidRPr="005405A4">
        <w:rPr>
          <w:rFonts w:ascii="Segoe UI Emoji" w:hAnsi="Segoe UI Emoji" w:cs="Segoe UI Emoji"/>
          <w:b/>
          <w:bCs/>
        </w:rPr>
        <w:t>📊</w:t>
      </w:r>
      <w:r w:rsidRPr="005405A4">
        <w:rPr>
          <w:b/>
          <w:bCs/>
        </w:rPr>
        <w:t xml:space="preserve"> Bar Chart:</w:t>
      </w:r>
    </w:p>
    <w:p w14:paraId="686B3D92" w14:textId="77777777" w:rsidR="005405A4" w:rsidRPr="005405A4" w:rsidRDefault="005405A4" w:rsidP="005405A4">
      <w:pPr>
        <w:numPr>
          <w:ilvl w:val="0"/>
          <w:numId w:val="3"/>
        </w:numPr>
      </w:pPr>
      <w:r w:rsidRPr="005405A4">
        <w:t>Collection by MSO ID</w:t>
      </w:r>
    </w:p>
    <w:p w14:paraId="7525FB8D" w14:textId="77777777" w:rsidR="005405A4" w:rsidRPr="005405A4" w:rsidRDefault="005405A4" w:rsidP="005405A4">
      <w:pPr>
        <w:rPr>
          <w:b/>
          <w:bCs/>
        </w:rPr>
      </w:pPr>
      <w:r w:rsidRPr="005405A4">
        <w:rPr>
          <w:rFonts w:ascii="Segoe UI Emoji" w:hAnsi="Segoe UI Emoji" w:cs="Segoe UI Emoji"/>
          <w:b/>
          <w:bCs/>
        </w:rPr>
        <w:t>🥧</w:t>
      </w:r>
      <w:r w:rsidRPr="005405A4">
        <w:rPr>
          <w:b/>
          <w:bCs/>
        </w:rPr>
        <w:t xml:space="preserve"> Pie Chart:</w:t>
      </w:r>
    </w:p>
    <w:p w14:paraId="4D30578B" w14:textId="77777777" w:rsidR="005405A4" w:rsidRPr="005405A4" w:rsidRDefault="005405A4" w:rsidP="005405A4">
      <w:pPr>
        <w:numPr>
          <w:ilvl w:val="0"/>
          <w:numId w:val="4"/>
        </w:numPr>
      </w:pPr>
      <w:r w:rsidRPr="005405A4">
        <w:t>Collection by Payment Type</w:t>
      </w:r>
    </w:p>
    <w:p w14:paraId="529B4B22" w14:textId="77777777" w:rsidR="005405A4" w:rsidRPr="005405A4" w:rsidRDefault="005405A4" w:rsidP="005405A4">
      <w:pPr>
        <w:rPr>
          <w:b/>
          <w:bCs/>
        </w:rPr>
      </w:pPr>
      <w:r w:rsidRPr="005405A4">
        <w:rPr>
          <w:rFonts w:ascii="Segoe UI Emoji" w:hAnsi="Segoe UI Emoji" w:cs="Segoe UI Emoji"/>
          <w:b/>
          <w:bCs/>
        </w:rPr>
        <w:t>📉</w:t>
      </w:r>
      <w:r w:rsidRPr="005405A4">
        <w:rPr>
          <w:b/>
          <w:bCs/>
        </w:rPr>
        <w:t xml:space="preserve"> Line Chart:</w:t>
      </w:r>
    </w:p>
    <w:p w14:paraId="2A9E36D0" w14:textId="77777777" w:rsidR="005405A4" w:rsidRPr="005405A4" w:rsidRDefault="005405A4" w:rsidP="005405A4">
      <w:pPr>
        <w:numPr>
          <w:ilvl w:val="0"/>
          <w:numId w:val="5"/>
        </w:numPr>
      </w:pPr>
      <w:r w:rsidRPr="005405A4">
        <w:t>Balance Amount by Transaction Person</w:t>
      </w:r>
    </w:p>
    <w:p w14:paraId="12A98CC7" w14:textId="77777777" w:rsidR="005405A4" w:rsidRPr="005405A4" w:rsidRDefault="005405A4" w:rsidP="005405A4">
      <w:pPr>
        <w:rPr>
          <w:b/>
          <w:bCs/>
        </w:rPr>
      </w:pPr>
      <w:r w:rsidRPr="005405A4">
        <w:rPr>
          <w:rFonts w:ascii="Segoe UI Emoji" w:hAnsi="Segoe UI Emoji" w:cs="Segoe UI Emoji"/>
          <w:b/>
          <w:bCs/>
        </w:rPr>
        <w:t>📋</w:t>
      </w:r>
      <w:r w:rsidRPr="005405A4">
        <w:rPr>
          <w:b/>
          <w:bCs/>
        </w:rPr>
        <w:t xml:space="preserve"> Table:</w:t>
      </w:r>
    </w:p>
    <w:p w14:paraId="0D8A5F26" w14:textId="77777777" w:rsidR="005405A4" w:rsidRPr="005405A4" w:rsidRDefault="005405A4" w:rsidP="005405A4">
      <w:pPr>
        <w:numPr>
          <w:ilvl w:val="0"/>
          <w:numId w:val="6"/>
        </w:numPr>
      </w:pPr>
      <w:r w:rsidRPr="005405A4">
        <w:t>Collection amount by staff</w:t>
      </w:r>
    </w:p>
    <w:p w14:paraId="1070F8C5" w14:textId="77777777" w:rsidR="005405A4" w:rsidRPr="005405A4" w:rsidRDefault="005405A4" w:rsidP="005405A4">
      <w:pPr>
        <w:rPr>
          <w:b/>
          <w:bCs/>
        </w:rPr>
      </w:pPr>
      <w:r w:rsidRPr="005405A4">
        <w:rPr>
          <w:rFonts w:ascii="Segoe UI Emoji" w:hAnsi="Segoe UI Emoji" w:cs="Segoe UI Emoji"/>
          <w:b/>
          <w:bCs/>
        </w:rPr>
        <w:t>🧱</w:t>
      </w:r>
      <w:r w:rsidRPr="005405A4">
        <w:rPr>
          <w:b/>
          <w:bCs/>
        </w:rPr>
        <w:t xml:space="preserve"> Tree Map:</w:t>
      </w:r>
    </w:p>
    <w:p w14:paraId="59044760" w14:textId="77777777" w:rsidR="005405A4" w:rsidRPr="005405A4" w:rsidRDefault="005405A4" w:rsidP="005405A4">
      <w:pPr>
        <w:numPr>
          <w:ilvl w:val="0"/>
          <w:numId w:val="7"/>
        </w:numPr>
      </w:pPr>
      <w:r w:rsidRPr="005405A4">
        <w:t>Adjustment amount by MSO</w:t>
      </w:r>
    </w:p>
    <w:p w14:paraId="1433155B" w14:textId="77777777" w:rsidR="005405A4" w:rsidRPr="005405A4" w:rsidRDefault="005405A4" w:rsidP="005405A4">
      <w:pPr>
        <w:rPr>
          <w:b/>
          <w:bCs/>
        </w:rPr>
      </w:pPr>
      <w:r w:rsidRPr="005405A4">
        <w:rPr>
          <w:rFonts w:ascii="Segoe UI Symbol" w:hAnsi="Segoe UI Symbol" w:cs="Segoe UI Symbol"/>
          <w:b/>
          <w:bCs/>
        </w:rPr>
        <w:t>🎛</w:t>
      </w:r>
      <w:r w:rsidRPr="005405A4">
        <w:rPr>
          <w:b/>
          <w:bCs/>
        </w:rPr>
        <w:t xml:space="preserve"> Filters:</w:t>
      </w:r>
    </w:p>
    <w:p w14:paraId="06C6F19E" w14:textId="77777777" w:rsidR="005405A4" w:rsidRPr="005405A4" w:rsidRDefault="005405A4" w:rsidP="005405A4">
      <w:pPr>
        <w:numPr>
          <w:ilvl w:val="0"/>
          <w:numId w:val="8"/>
        </w:numPr>
      </w:pPr>
      <w:r w:rsidRPr="005405A4">
        <w:t>MSO ID</w:t>
      </w:r>
    </w:p>
    <w:p w14:paraId="192FFEA9" w14:textId="77777777" w:rsidR="005405A4" w:rsidRPr="005405A4" w:rsidRDefault="005405A4" w:rsidP="005405A4">
      <w:pPr>
        <w:numPr>
          <w:ilvl w:val="0"/>
          <w:numId w:val="8"/>
        </w:numPr>
      </w:pPr>
      <w:r w:rsidRPr="005405A4">
        <w:t>Transaction By</w:t>
      </w:r>
    </w:p>
    <w:p w14:paraId="61495F13" w14:textId="77777777" w:rsidR="005405A4" w:rsidRPr="005405A4" w:rsidRDefault="005405A4" w:rsidP="005405A4">
      <w:r w:rsidRPr="005405A4">
        <w:t>These filters allow dynamic data exploration.</w:t>
      </w:r>
    </w:p>
    <w:p w14:paraId="56D15942" w14:textId="77777777" w:rsidR="005405A4" w:rsidRPr="005405A4" w:rsidRDefault="00EB7079" w:rsidP="005405A4">
      <w:r>
        <w:pict w14:anchorId="186467B7">
          <v:rect id="_x0000_i1036" style="width:0;height:1.5pt" o:hralign="center" o:hrstd="t" o:hr="t" fillcolor="#a0a0a0" stroked="f"/>
        </w:pict>
      </w:r>
    </w:p>
    <w:p w14:paraId="385A0E65" w14:textId="77777777" w:rsidR="005405A4" w:rsidRPr="005405A4" w:rsidRDefault="005405A4" w:rsidP="005405A4">
      <w:pPr>
        <w:rPr>
          <w:b/>
          <w:bCs/>
        </w:rPr>
      </w:pPr>
      <w:r w:rsidRPr="005405A4">
        <w:rPr>
          <w:b/>
          <w:bCs/>
        </w:rPr>
        <w:t>5. METHODOLOGY</w:t>
      </w:r>
    </w:p>
    <w:p w14:paraId="71E7153A" w14:textId="77777777" w:rsidR="005405A4" w:rsidRPr="005405A4" w:rsidRDefault="005405A4" w:rsidP="005405A4">
      <w:pPr>
        <w:rPr>
          <w:b/>
          <w:bCs/>
        </w:rPr>
      </w:pPr>
      <w:r w:rsidRPr="005405A4">
        <w:rPr>
          <w:b/>
          <w:bCs/>
        </w:rPr>
        <w:t>Step 1: Data Collection</w:t>
      </w:r>
    </w:p>
    <w:p w14:paraId="4926386C" w14:textId="77777777" w:rsidR="005405A4" w:rsidRPr="005405A4" w:rsidRDefault="005405A4" w:rsidP="005405A4">
      <w:r w:rsidRPr="005405A4">
        <w:t>Payment records were exported in Excel format.</w:t>
      </w:r>
    </w:p>
    <w:p w14:paraId="5A4F65DE" w14:textId="77777777" w:rsidR="005405A4" w:rsidRPr="005405A4" w:rsidRDefault="005405A4" w:rsidP="005405A4">
      <w:pPr>
        <w:rPr>
          <w:b/>
          <w:bCs/>
        </w:rPr>
      </w:pPr>
      <w:r w:rsidRPr="005405A4">
        <w:rPr>
          <w:b/>
          <w:bCs/>
        </w:rPr>
        <w:lastRenderedPageBreak/>
        <w:t>Step 2: Data Cleaning</w:t>
      </w:r>
    </w:p>
    <w:p w14:paraId="3303DF4C" w14:textId="77777777" w:rsidR="005405A4" w:rsidRPr="005405A4" w:rsidRDefault="005405A4" w:rsidP="005405A4">
      <w:pPr>
        <w:numPr>
          <w:ilvl w:val="0"/>
          <w:numId w:val="9"/>
        </w:numPr>
      </w:pPr>
      <w:r w:rsidRPr="005405A4">
        <w:t>Removed null values</w:t>
      </w:r>
    </w:p>
    <w:p w14:paraId="369A44CC" w14:textId="77777777" w:rsidR="005405A4" w:rsidRPr="005405A4" w:rsidRDefault="005405A4" w:rsidP="005405A4">
      <w:pPr>
        <w:numPr>
          <w:ilvl w:val="0"/>
          <w:numId w:val="9"/>
        </w:numPr>
      </w:pPr>
      <w:r w:rsidRPr="005405A4">
        <w:t>Verified numeric fields</w:t>
      </w:r>
    </w:p>
    <w:p w14:paraId="574E05F2" w14:textId="77777777" w:rsidR="005405A4" w:rsidRPr="005405A4" w:rsidRDefault="005405A4" w:rsidP="005405A4">
      <w:pPr>
        <w:numPr>
          <w:ilvl w:val="0"/>
          <w:numId w:val="9"/>
        </w:numPr>
      </w:pPr>
      <w:r w:rsidRPr="005405A4">
        <w:t>Standardized payment types</w:t>
      </w:r>
    </w:p>
    <w:p w14:paraId="67470BD3" w14:textId="77777777" w:rsidR="005405A4" w:rsidRPr="005405A4" w:rsidRDefault="005405A4" w:rsidP="005405A4">
      <w:pPr>
        <w:rPr>
          <w:b/>
          <w:bCs/>
        </w:rPr>
      </w:pPr>
      <w:r w:rsidRPr="005405A4">
        <w:rPr>
          <w:b/>
          <w:bCs/>
        </w:rPr>
        <w:t>Step 3: Data Processing</w:t>
      </w:r>
    </w:p>
    <w:p w14:paraId="2B9D819C" w14:textId="77777777" w:rsidR="005405A4" w:rsidRPr="005405A4" w:rsidRDefault="005405A4" w:rsidP="005405A4">
      <w:pPr>
        <w:numPr>
          <w:ilvl w:val="0"/>
          <w:numId w:val="10"/>
        </w:numPr>
      </w:pPr>
      <w:r w:rsidRPr="005405A4">
        <w:t>Summation of billing and collection</w:t>
      </w:r>
    </w:p>
    <w:p w14:paraId="5481FCFC" w14:textId="77777777" w:rsidR="005405A4" w:rsidRPr="005405A4" w:rsidRDefault="005405A4" w:rsidP="005405A4">
      <w:pPr>
        <w:numPr>
          <w:ilvl w:val="0"/>
          <w:numId w:val="10"/>
        </w:numPr>
      </w:pPr>
      <w:r w:rsidRPr="005405A4">
        <w:t>Grouping by MSO ID and payment type</w:t>
      </w:r>
    </w:p>
    <w:p w14:paraId="19D33C0C" w14:textId="77777777" w:rsidR="005405A4" w:rsidRPr="005405A4" w:rsidRDefault="005405A4" w:rsidP="005405A4">
      <w:pPr>
        <w:rPr>
          <w:b/>
          <w:bCs/>
        </w:rPr>
      </w:pPr>
      <w:r w:rsidRPr="005405A4">
        <w:rPr>
          <w:b/>
          <w:bCs/>
        </w:rPr>
        <w:t>Step 4: Visualization</w:t>
      </w:r>
    </w:p>
    <w:p w14:paraId="57B34C6F" w14:textId="77777777" w:rsidR="005405A4" w:rsidRPr="005405A4" w:rsidRDefault="005405A4" w:rsidP="005405A4">
      <w:r w:rsidRPr="005405A4">
        <w:t>Charts and KPIs created using BI tools.</w:t>
      </w:r>
    </w:p>
    <w:p w14:paraId="14882162" w14:textId="77777777" w:rsidR="005405A4" w:rsidRPr="005405A4" w:rsidRDefault="005405A4" w:rsidP="005405A4">
      <w:pPr>
        <w:rPr>
          <w:b/>
          <w:bCs/>
        </w:rPr>
      </w:pPr>
      <w:r w:rsidRPr="005405A4">
        <w:rPr>
          <w:b/>
          <w:bCs/>
        </w:rPr>
        <w:t>Step 5: Analysis</w:t>
      </w:r>
    </w:p>
    <w:p w14:paraId="45756506" w14:textId="77777777" w:rsidR="005405A4" w:rsidRPr="005405A4" w:rsidRDefault="005405A4" w:rsidP="005405A4">
      <w:r w:rsidRPr="005405A4">
        <w:t>Identified revenue trends and outstanding balances.</w:t>
      </w:r>
    </w:p>
    <w:p w14:paraId="43B16867" w14:textId="77777777" w:rsidR="005405A4" w:rsidRPr="005405A4" w:rsidRDefault="00EB7079" w:rsidP="005405A4">
      <w:r>
        <w:pict w14:anchorId="5EEB8C61">
          <v:rect id="_x0000_i1037" style="width:0;height:1.5pt" o:hralign="center" o:hrstd="t" o:hr="t" fillcolor="#a0a0a0" stroked="f"/>
        </w:pict>
      </w:r>
    </w:p>
    <w:p w14:paraId="07FF0D5D" w14:textId="77777777" w:rsidR="005405A4" w:rsidRPr="005405A4" w:rsidRDefault="005405A4" w:rsidP="005405A4">
      <w:pPr>
        <w:rPr>
          <w:b/>
          <w:bCs/>
        </w:rPr>
      </w:pPr>
      <w:r w:rsidRPr="005405A4">
        <w:rPr>
          <w:b/>
          <w:bCs/>
        </w:rPr>
        <w:t>6. RESULTS &amp; INSIGHTS</w:t>
      </w:r>
    </w:p>
    <w:p w14:paraId="5EB0695F" w14:textId="77777777" w:rsidR="005405A4" w:rsidRPr="005405A4" w:rsidRDefault="005405A4" w:rsidP="005405A4">
      <w:r w:rsidRPr="005405A4">
        <w:rPr>
          <w:rFonts w:ascii="Segoe UI Symbol" w:hAnsi="Segoe UI Symbol" w:cs="Segoe UI Symbol"/>
        </w:rPr>
        <w:t>✔</w:t>
      </w:r>
      <w:r w:rsidRPr="005405A4">
        <w:t xml:space="preserve"> Total collection is close to total billing indicating good recovery rate</w:t>
      </w:r>
    </w:p>
    <w:p w14:paraId="30C75162" w14:textId="77777777" w:rsidR="005405A4" w:rsidRPr="005405A4" w:rsidRDefault="005405A4" w:rsidP="005405A4">
      <w:r w:rsidRPr="005405A4">
        <w:rPr>
          <w:rFonts w:ascii="Segoe UI Symbol" w:hAnsi="Segoe UI Symbol" w:cs="Segoe UI Symbol"/>
        </w:rPr>
        <w:t>✔</w:t>
      </w:r>
      <w:r w:rsidRPr="005405A4">
        <w:t xml:space="preserve"> Cash dominates payment methods (over 76%)</w:t>
      </w:r>
    </w:p>
    <w:p w14:paraId="6989D758" w14:textId="77777777" w:rsidR="005405A4" w:rsidRPr="005405A4" w:rsidRDefault="005405A4" w:rsidP="005405A4">
      <w:r w:rsidRPr="005405A4">
        <w:rPr>
          <w:rFonts w:ascii="Segoe UI Symbol" w:hAnsi="Segoe UI Symbol" w:cs="Segoe UI Symbol"/>
        </w:rPr>
        <w:t>✔</w:t>
      </w:r>
      <w:r w:rsidRPr="005405A4">
        <w:t xml:space="preserve"> Few MSOs contribute major portion of revenue</w:t>
      </w:r>
    </w:p>
    <w:p w14:paraId="68173464" w14:textId="77777777" w:rsidR="005405A4" w:rsidRPr="005405A4" w:rsidRDefault="005405A4" w:rsidP="005405A4">
      <w:r w:rsidRPr="005405A4">
        <w:rPr>
          <w:rFonts w:ascii="Segoe UI Symbol" w:hAnsi="Segoe UI Symbol" w:cs="Segoe UI Symbol"/>
        </w:rPr>
        <w:t>✔</w:t>
      </w:r>
      <w:r w:rsidRPr="005405A4">
        <w:t xml:space="preserve"> Outstanding balance still exists and needs monitoring</w:t>
      </w:r>
    </w:p>
    <w:p w14:paraId="5D41CFF8" w14:textId="77777777" w:rsidR="005405A4" w:rsidRPr="005405A4" w:rsidRDefault="005405A4" w:rsidP="005405A4">
      <w:r w:rsidRPr="005405A4">
        <w:rPr>
          <w:rFonts w:ascii="Segoe UI Symbol" w:hAnsi="Segoe UI Symbol" w:cs="Segoe UI Symbol"/>
        </w:rPr>
        <w:t>✔</w:t>
      </w:r>
      <w:r w:rsidRPr="005405A4">
        <w:t xml:space="preserve"> Digital payments are growing but still limited</w:t>
      </w:r>
    </w:p>
    <w:p w14:paraId="40D44FA9" w14:textId="77777777" w:rsidR="005405A4" w:rsidRPr="005405A4" w:rsidRDefault="00EB7079" w:rsidP="005405A4">
      <w:r>
        <w:pict w14:anchorId="0D754839">
          <v:rect id="_x0000_i1038" style="width:0;height:1.5pt" o:hralign="center" o:hrstd="t" o:hr="t" fillcolor="#a0a0a0" stroked="f"/>
        </w:pict>
      </w:r>
    </w:p>
    <w:p w14:paraId="2C00D5D2" w14:textId="77777777" w:rsidR="005405A4" w:rsidRPr="005405A4" w:rsidRDefault="005405A4" w:rsidP="005405A4">
      <w:pPr>
        <w:rPr>
          <w:b/>
          <w:bCs/>
        </w:rPr>
      </w:pPr>
      <w:r w:rsidRPr="005405A4">
        <w:rPr>
          <w:b/>
          <w:bCs/>
        </w:rPr>
        <w:t>7. ADVANTAGES OF THE SYSTEM</w:t>
      </w:r>
    </w:p>
    <w:p w14:paraId="3717A172" w14:textId="77777777" w:rsidR="005405A4" w:rsidRPr="005405A4" w:rsidRDefault="005405A4" w:rsidP="005405A4">
      <w:r w:rsidRPr="005405A4">
        <w:rPr>
          <w:rFonts w:ascii="Segoe UI Emoji" w:hAnsi="Segoe UI Emoji" w:cs="Segoe UI Emoji"/>
        </w:rPr>
        <w:t>✅</w:t>
      </w:r>
      <w:r w:rsidRPr="005405A4">
        <w:t xml:space="preserve"> Real-time financial monitoring</w:t>
      </w:r>
      <w:r w:rsidRPr="005405A4">
        <w:br/>
      </w:r>
      <w:r w:rsidRPr="005405A4">
        <w:rPr>
          <w:rFonts w:ascii="Segoe UI Emoji" w:hAnsi="Segoe UI Emoji" w:cs="Segoe UI Emoji"/>
        </w:rPr>
        <w:t>✅</w:t>
      </w:r>
      <w:r w:rsidRPr="005405A4">
        <w:t xml:space="preserve"> Easy performance comparison</w:t>
      </w:r>
      <w:r w:rsidRPr="005405A4">
        <w:br/>
      </w:r>
      <w:r w:rsidRPr="005405A4">
        <w:rPr>
          <w:rFonts w:ascii="Segoe UI Emoji" w:hAnsi="Segoe UI Emoji" w:cs="Segoe UI Emoji"/>
        </w:rPr>
        <w:t>✅</w:t>
      </w:r>
      <w:r w:rsidRPr="005405A4">
        <w:t xml:space="preserve"> Reduced manual calculations</w:t>
      </w:r>
      <w:r w:rsidRPr="005405A4">
        <w:br/>
      </w:r>
      <w:r w:rsidRPr="005405A4">
        <w:rPr>
          <w:rFonts w:ascii="Segoe UI Emoji" w:hAnsi="Segoe UI Emoji" w:cs="Segoe UI Emoji"/>
        </w:rPr>
        <w:t>✅</w:t>
      </w:r>
      <w:r w:rsidRPr="005405A4">
        <w:t xml:space="preserve"> Improved decision making</w:t>
      </w:r>
      <w:r w:rsidRPr="005405A4">
        <w:br/>
      </w:r>
      <w:r w:rsidRPr="005405A4">
        <w:rPr>
          <w:rFonts w:ascii="Segoe UI Emoji" w:hAnsi="Segoe UI Emoji" w:cs="Segoe UI Emoji"/>
        </w:rPr>
        <w:t>✅</w:t>
      </w:r>
      <w:r w:rsidRPr="005405A4">
        <w:t xml:space="preserve"> Transparency in collections</w:t>
      </w:r>
    </w:p>
    <w:p w14:paraId="2099692F" w14:textId="77777777" w:rsidR="005405A4" w:rsidRPr="005405A4" w:rsidRDefault="00EB7079" w:rsidP="005405A4">
      <w:r>
        <w:pict w14:anchorId="67606428">
          <v:rect id="_x0000_i1039" style="width:0;height:1.5pt" o:hralign="center" o:hrstd="t" o:hr="t" fillcolor="#a0a0a0" stroked="f"/>
        </w:pict>
      </w:r>
    </w:p>
    <w:p w14:paraId="3864F097" w14:textId="77777777" w:rsidR="005405A4" w:rsidRPr="005405A4" w:rsidRDefault="005405A4" w:rsidP="005405A4">
      <w:pPr>
        <w:rPr>
          <w:b/>
          <w:bCs/>
        </w:rPr>
      </w:pPr>
      <w:r w:rsidRPr="005405A4">
        <w:rPr>
          <w:b/>
          <w:bCs/>
        </w:rPr>
        <w:t>8. LIMITATIONS</w:t>
      </w:r>
    </w:p>
    <w:p w14:paraId="136E9365" w14:textId="77777777" w:rsidR="005405A4" w:rsidRPr="005405A4" w:rsidRDefault="005405A4" w:rsidP="005405A4">
      <w:r w:rsidRPr="005405A4">
        <w:rPr>
          <w:rFonts w:ascii="Segoe UI Symbol" w:hAnsi="Segoe UI Symbol" w:cs="Segoe UI Symbol"/>
        </w:rPr>
        <w:t>⚠</w:t>
      </w:r>
      <w:r w:rsidRPr="005405A4">
        <w:t xml:space="preserve"> Data limited to one month</w:t>
      </w:r>
      <w:r w:rsidRPr="005405A4">
        <w:br/>
      </w:r>
      <w:r w:rsidRPr="005405A4">
        <w:rPr>
          <w:rFonts w:ascii="Segoe UI Symbol" w:hAnsi="Segoe UI Symbol" w:cs="Segoe UI Symbol"/>
        </w:rPr>
        <w:t>⚠</w:t>
      </w:r>
      <w:r w:rsidRPr="005405A4">
        <w:t xml:space="preserve"> Manual data entry errors possible</w:t>
      </w:r>
      <w:r w:rsidRPr="005405A4">
        <w:br/>
      </w:r>
      <w:r w:rsidRPr="005405A4">
        <w:rPr>
          <w:rFonts w:ascii="Segoe UI Symbol" w:hAnsi="Segoe UI Symbol" w:cs="Segoe UI Symbol"/>
        </w:rPr>
        <w:t>⚠</w:t>
      </w:r>
      <w:r w:rsidRPr="005405A4">
        <w:t xml:space="preserve"> No predictive analysis</w:t>
      </w:r>
    </w:p>
    <w:p w14:paraId="1419488F" w14:textId="77777777" w:rsidR="005405A4" w:rsidRPr="005405A4" w:rsidRDefault="00EB7079" w:rsidP="005405A4">
      <w:r>
        <w:pict w14:anchorId="77EF4E3C">
          <v:rect id="_x0000_i1040" style="width:0;height:1.5pt" o:hralign="center" o:hrstd="t" o:hr="t" fillcolor="#a0a0a0" stroked="f"/>
        </w:pict>
      </w:r>
    </w:p>
    <w:p w14:paraId="290158A3" w14:textId="77777777" w:rsidR="005405A4" w:rsidRPr="005405A4" w:rsidRDefault="005405A4" w:rsidP="005405A4">
      <w:pPr>
        <w:rPr>
          <w:b/>
          <w:bCs/>
        </w:rPr>
      </w:pPr>
      <w:r w:rsidRPr="005405A4">
        <w:rPr>
          <w:b/>
          <w:bCs/>
        </w:rPr>
        <w:t>9. FUTURE SCOPE</w:t>
      </w:r>
    </w:p>
    <w:p w14:paraId="33B23204" w14:textId="77777777" w:rsidR="005405A4" w:rsidRPr="005405A4" w:rsidRDefault="005405A4" w:rsidP="005405A4">
      <w:r w:rsidRPr="005405A4">
        <w:rPr>
          <w:rFonts w:ascii="Segoe UI Emoji" w:hAnsi="Segoe UI Emoji" w:cs="Segoe UI Emoji"/>
        </w:rPr>
        <w:lastRenderedPageBreak/>
        <w:t>🚀</w:t>
      </w:r>
      <w:r w:rsidRPr="005405A4">
        <w:t xml:space="preserve"> Add multi-month trend analysis</w:t>
      </w:r>
      <w:r w:rsidRPr="005405A4">
        <w:br/>
      </w:r>
      <w:r w:rsidRPr="005405A4">
        <w:rPr>
          <w:rFonts w:ascii="Segoe UI Emoji" w:hAnsi="Segoe UI Emoji" w:cs="Segoe UI Emoji"/>
        </w:rPr>
        <w:t>🚀</w:t>
      </w:r>
      <w:r w:rsidRPr="005405A4">
        <w:t xml:space="preserve"> Implement automated data upload</w:t>
      </w:r>
      <w:r w:rsidRPr="005405A4">
        <w:br/>
      </w:r>
      <w:r w:rsidRPr="005405A4">
        <w:rPr>
          <w:rFonts w:ascii="Segoe UI Emoji" w:hAnsi="Segoe UI Emoji" w:cs="Segoe UI Emoji"/>
        </w:rPr>
        <w:t>🚀</w:t>
      </w:r>
      <w:r w:rsidRPr="005405A4">
        <w:t xml:space="preserve"> Include predictive revenue forecasting</w:t>
      </w:r>
      <w:r w:rsidRPr="005405A4">
        <w:br/>
      </w:r>
      <w:r w:rsidRPr="005405A4">
        <w:rPr>
          <w:rFonts w:ascii="Segoe UI Emoji" w:hAnsi="Segoe UI Emoji" w:cs="Segoe UI Emoji"/>
        </w:rPr>
        <w:t>🚀</w:t>
      </w:r>
      <w:r w:rsidRPr="005405A4">
        <w:t xml:space="preserve"> Mobile-friendly dashboard</w:t>
      </w:r>
      <w:r w:rsidRPr="005405A4">
        <w:br/>
      </w:r>
      <w:r w:rsidRPr="005405A4">
        <w:rPr>
          <w:rFonts w:ascii="Segoe UI Emoji" w:hAnsi="Segoe UI Emoji" w:cs="Segoe UI Emoji"/>
        </w:rPr>
        <w:t>🚀</w:t>
      </w:r>
      <w:r w:rsidRPr="005405A4">
        <w:t xml:space="preserve"> Alert system for high pending balances</w:t>
      </w:r>
    </w:p>
    <w:p w14:paraId="5635A442" w14:textId="77777777" w:rsidR="005405A4" w:rsidRPr="005405A4" w:rsidRDefault="00EB7079" w:rsidP="005405A4">
      <w:r>
        <w:pict w14:anchorId="32994FBB">
          <v:rect id="_x0000_i1041" style="width:0;height:1.5pt" o:hralign="center" o:hrstd="t" o:hr="t" fillcolor="#a0a0a0" stroked="f"/>
        </w:pict>
      </w:r>
    </w:p>
    <w:p w14:paraId="62EB6BE4" w14:textId="77777777" w:rsidR="005405A4" w:rsidRPr="005405A4" w:rsidRDefault="005405A4" w:rsidP="005405A4">
      <w:pPr>
        <w:rPr>
          <w:b/>
          <w:bCs/>
        </w:rPr>
      </w:pPr>
      <w:r w:rsidRPr="005405A4">
        <w:rPr>
          <w:b/>
          <w:bCs/>
        </w:rPr>
        <w:t>10. CONCLUSION</w:t>
      </w:r>
    </w:p>
    <w:p w14:paraId="7C96E397" w14:textId="77777777" w:rsidR="005405A4" w:rsidRPr="005405A4" w:rsidRDefault="005405A4" w:rsidP="005405A4">
      <w:r w:rsidRPr="005405A4">
        <w:t>This project successfully demonstrates how payment collection data can be transformed into meaningful business insights using dashboard visualization.</w:t>
      </w:r>
    </w:p>
    <w:p w14:paraId="43A608EC" w14:textId="77777777" w:rsidR="005405A4" w:rsidRPr="005405A4" w:rsidRDefault="005405A4" w:rsidP="005405A4">
      <w:r w:rsidRPr="005405A4">
        <w:t>The system provides:</w:t>
      </w:r>
    </w:p>
    <w:p w14:paraId="53B12352" w14:textId="77777777" w:rsidR="005405A4" w:rsidRPr="005405A4" w:rsidRDefault="005405A4" w:rsidP="005405A4">
      <w:r w:rsidRPr="005405A4">
        <w:t>• Clear financial overview</w:t>
      </w:r>
      <w:r w:rsidRPr="005405A4">
        <w:br/>
        <w:t>• Identification of high-performing MSOs</w:t>
      </w:r>
      <w:r w:rsidRPr="005405A4">
        <w:br/>
        <w:t>• Understanding of customer payment behavior</w:t>
      </w:r>
      <w:r w:rsidRPr="005405A4">
        <w:br/>
        <w:t>• Efficient tracking of outstanding balances</w:t>
      </w:r>
    </w:p>
    <w:p w14:paraId="4DA4D59B" w14:textId="77777777" w:rsidR="005405A4" w:rsidRPr="005405A4" w:rsidRDefault="005405A4" w:rsidP="005405A4">
      <w:r w:rsidRPr="005405A4">
        <w:t>Such BI solutions can greatly improve operational efficiency in service-based industries.</w:t>
      </w:r>
    </w:p>
    <w:p w14:paraId="47A38CD3" w14:textId="77777777" w:rsidR="005405A4" w:rsidRPr="005405A4" w:rsidRDefault="00EB7079" w:rsidP="005405A4">
      <w:r>
        <w:pict w14:anchorId="3E947D32">
          <v:rect id="_x0000_i1042" style="width:0;height:1.5pt" o:hralign="center" o:hrstd="t" o:hr="t" fillcolor="#a0a0a0" stroked="f"/>
        </w:pict>
      </w:r>
    </w:p>
    <w:p w14:paraId="685E5B9B" w14:textId="77777777" w:rsidR="00770BD9" w:rsidRDefault="00770BD9"/>
    <w:sectPr w:rsidR="00770BD9" w:rsidSect="00770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D4510"/>
    <w:multiLevelType w:val="multilevel"/>
    <w:tmpl w:val="515C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D6370F"/>
    <w:multiLevelType w:val="multilevel"/>
    <w:tmpl w:val="CE44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F42B5A"/>
    <w:multiLevelType w:val="multilevel"/>
    <w:tmpl w:val="8DA4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BE2408"/>
    <w:multiLevelType w:val="multilevel"/>
    <w:tmpl w:val="0EB2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4E0D2F"/>
    <w:multiLevelType w:val="multilevel"/>
    <w:tmpl w:val="09D6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7D3085"/>
    <w:multiLevelType w:val="multilevel"/>
    <w:tmpl w:val="1644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1F2F6E"/>
    <w:multiLevelType w:val="multilevel"/>
    <w:tmpl w:val="779E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C854A9"/>
    <w:multiLevelType w:val="multilevel"/>
    <w:tmpl w:val="6338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134767"/>
    <w:multiLevelType w:val="multilevel"/>
    <w:tmpl w:val="DC5A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1275C0"/>
    <w:multiLevelType w:val="multilevel"/>
    <w:tmpl w:val="192C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468951">
    <w:abstractNumId w:val="6"/>
  </w:num>
  <w:num w:numId="2" w16cid:durableId="301816806">
    <w:abstractNumId w:val="9"/>
  </w:num>
  <w:num w:numId="3" w16cid:durableId="2078042131">
    <w:abstractNumId w:val="3"/>
  </w:num>
  <w:num w:numId="4" w16cid:durableId="1085879630">
    <w:abstractNumId w:val="8"/>
  </w:num>
  <w:num w:numId="5" w16cid:durableId="222908069">
    <w:abstractNumId w:val="1"/>
  </w:num>
  <w:num w:numId="6" w16cid:durableId="1860729942">
    <w:abstractNumId w:val="5"/>
  </w:num>
  <w:num w:numId="7" w16cid:durableId="879439196">
    <w:abstractNumId w:val="2"/>
  </w:num>
  <w:num w:numId="8" w16cid:durableId="1632903105">
    <w:abstractNumId w:val="4"/>
  </w:num>
  <w:num w:numId="9" w16cid:durableId="850988459">
    <w:abstractNumId w:val="7"/>
  </w:num>
  <w:num w:numId="10" w16cid:durableId="172040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5A4"/>
    <w:rsid w:val="001C0E40"/>
    <w:rsid w:val="0035329D"/>
    <w:rsid w:val="004F7892"/>
    <w:rsid w:val="005405A4"/>
    <w:rsid w:val="005E11B4"/>
    <w:rsid w:val="00770BD9"/>
    <w:rsid w:val="0084222B"/>
    <w:rsid w:val="0089262B"/>
    <w:rsid w:val="00EB70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00B70F82"/>
  <w15:chartTrackingRefBased/>
  <w15:docId w15:val="{9844DBB2-6B4C-44DF-891A-2F1768415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BD9"/>
  </w:style>
  <w:style w:type="paragraph" w:styleId="Heading1">
    <w:name w:val="heading 1"/>
    <w:basedOn w:val="Normal"/>
    <w:next w:val="Normal"/>
    <w:link w:val="Heading1Char"/>
    <w:uiPriority w:val="9"/>
    <w:qFormat/>
    <w:rsid w:val="005405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05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05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05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05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0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5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05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05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05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05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0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5A4"/>
    <w:rPr>
      <w:rFonts w:eastAsiaTheme="majorEastAsia" w:cstheme="majorBidi"/>
      <w:color w:val="272727" w:themeColor="text1" w:themeTint="D8"/>
    </w:rPr>
  </w:style>
  <w:style w:type="paragraph" w:styleId="Title">
    <w:name w:val="Title"/>
    <w:basedOn w:val="Normal"/>
    <w:next w:val="Normal"/>
    <w:link w:val="TitleChar"/>
    <w:uiPriority w:val="10"/>
    <w:qFormat/>
    <w:rsid w:val="00540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5A4"/>
    <w:pPr>
      <w:spacing w:before="160"/>
      <w:jc w:val="center"/>
    </w:pPr>
    <w:rPr>
      <w:i/>
      <w:iCs/>
      <w:color w:val="404040" w:themeColor="text1" w:themeTint="BF"/>
    </w:rPr>
  </w:style>
  <w:style w:type="character" w:customStyle="1" w:styleId="QuoteChar">
    <w:name w:val="Quote Char"/>
    <w:basedOn w:val="DefaultParagraphFont"/>
    <w:link w:val="Quote"/>
    <w:uiPriority w:val="29"/>
    <w:rsid w:val="005405A4"/>
    <w:rPr>
      <w:i/>
      <w:iCs/>
      <w:color w:val="404040" w:themeColor="text1" w:themeTint="BF"/>
    </w:rPr>
  </w:style>
  <w:style w:type="paragraph" w:styleId="ListParagraph">
    <w:name w:val="List Paragraph"/>
    <w:basedOn w:val="Normal"/>
    <w:uiPriority w:val="34"/>
    <w:qFormat/>
    <w:rsid w:val="005405A4"/>
    <w:pPr>
      <w:ind w:left="720"/>
      <w:contextualSpacing/>
    </w:pPr>
  </w:style>
  <w:style w:type="character" w:styleId="IntenseEmphasis">
    <w:name w:val="Intense Emphasis"/>
    <w:basedOn w:val="DefaultParagraphFont"/>
    <w:uiPriority w:val="21"/>
    <w:qFormat/>
    <w:rsid w:val="005405A4"/>
    <w:rPr>
      <w:i/>
      <w:iCs/>
      <w:color w:val="2F5496" w:themeColor="accent1" w:themeShade="BF"/>
    </w:rPr>
  </w:style>
  <w:style w:type="paragraph" w:styleId="IntenseQuote">
    <w:name w:val="Intense Quote"/>
    <w:basedOn w:val="Normal"/>
    <w:next w:val="Normal"/>
    <w:link w:val="IntenseQuoteChar"/>
    <w:uiPriority w:val="30"/>
    <w:qFormat/>
    <w:rsid w:val="005405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05A4"/>
    <w:rPr>
      <w:i/>
      <w:iCs/>
      <w:color w:val="2F5496" w:themeColor="accent1" w:themeShade="BF"/>
    </w:rPr>
  </w:style>
  <w:style w:type="character" w:styleId="IntenseReference">
    <w:name w:val="Intense Reference"/>
    <w:basedOn w:val="DefaultParagraphFont"/>
    <w:uiPriority w:val="32"/>
    <w:qFormat/>
    <w:rsid w:val="005405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757</Words>
  <Characters>4318</Characters>
  <Application>Microsoft Office Word</Application>
  <DocSecurity>0</DocSecurity>
  <Lines>35</Lines>
  <Paragraphs>10</Paragraphs>
  <ScaleCrop>false</ScaleCrop>
  <Company>HP</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yalagan</dc:creator>
  <cp:keywords/>
  <dc:description/>
  <cp:lastModifiedBy>mathi yalagan</cp:lastModifiedBy>
  <cp:revision>2</cp:revision>
  <dcterms:created xsi:type="dcterms:W3CDTF">2026-02-06T10:09:00Z</dcterms:created>
  <dcterms:modified xsi:type="dcterms:W3CDTF">2026-02-06T10:09:00Z</dcterms:modified>
</cp:coreProperties>
</file>