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 xml:space="preserve">Assignment 1: 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Analyze a given business scenario and create an ER diagram that includes entities, relationships, attributes, and cardinality. Ensure that the diagram reflects proper normalization up to the third normal form.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analyze a business scenario and create an ER diagram.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Business Scenario: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 university wants to manage its students, courses, and registrations. The requirements are: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Students have a unique ID, name, email, and phone number.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Courses have a unique ID, name, description, and credits.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Students can register for multiple courses.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Courses can have multiple students registered.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Each registration has a unique ID, registration date, and grade.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ER Diagram: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MarkDown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+--------------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------------</w:t>
      </w:r>
      <w:r>
        <w:rPr>
          <w:rFonts w:hint="default" w:ascii="Arial" w:hAnsi="Arial" w:cs="Arial"/>
          <w:i/>
          <w:iCs/>
          <w:sz w:val="28"/>
          <w:szCs w:val="28"/>
        </w:rPr>
        <w:t>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</w:t>
      </w:r>
      <w:r>
        <w:rPr>
          <w:rFonts w:hint="default" w:ascii="Arial" w:hAnsi="Arial" w:cs="Arial"/>
          <w:i/>
          <w:iCs/>
          <w:sz w:val="28"/>
          <w:szCs w:val="28"/>
        </w:rPr>
        <w:t>+       1:N     +--------------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</w:t>
      </w:r>
      <w:r>
        <w:rPr>
          <w:rFonts w:hint="default" w:ascii="Arial" w:hAnsi="Arial" w:cs="Arial"/>
          <w:i/>
          <w:iCs/>
          <w:sz w:val="28"/>
          <w:szCs w:val="28"/>
        </w:rPr>
        <w:t>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---------</w:t>
      </w:r>
      <w:r>
        <w:rPr>
          <w:rFonts w:hint="default" w:ascii="Arial" w:hAnsi="Arial" w:cs="Arial"/>
          <w:i/>
          <w:iCs/>
          <w:sz w:val="28"/>
          <w:szCs w:val="28"/>
        </w:rPr>
        <w:t>+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|     Student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</w:t>
      </w:r>
      <w:r>
        <w:rPr>
          <w:rFonts w:hint="default" w:ascii="Arial" w:hAnsi="Arial" w:cs="Arial"/>
          <w:i/>
          <w:iCs/>
          <w:sz w:val="28"/>
          <w:szCs w:val="28"/>
        </w:rPr>
        <w:t>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--------</w:t>
      </w:r>
      <w:r>
        <w:rPr>
          <w:rFonts w:hint="default" w:ascii="Arial" w:hAnsi="Arial" w:cs="Arial"/>
          <w:i/>
          <w:iCs/>
          <w:sz w:val="28"/>
          <w:szCs w:val="28"/>
        </w:rPr>
        <w:t xml:space="preserve">--|   Registration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 xml:space="preserve">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+--------------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</w:t>
      </w:r>
      <w:r>
        <w:rPr>
          <w:rFonts w:hint="default" w:ascii="Arial" w:hAnsi="Arial" w:cs="Arial"/>
          <w:i/>
          <w:iCs/>
          <w:sz w:val="28"/>
          <w:szCs w:val="28"/>
        </w:rPr>
        <w:t>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--------</w:t>
      </w:r>
      <w:r>
        <w:rPr>
          <w:rFonts w:hint="default" w:ascii="Arial" w:hAnsi="Arial" w:cs="Arial"/>
          <w:i/>
          <w:iCs/>
          <w:sz w:val="28"/>
          <w:szCs w:val="28"/>
        </w:rPr>
        <w:t xml:space="preserve">+            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+----------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---------</w:t>
      </w:r>
      <w:r>
        <w:rPr>
          <w:rFonts w:hint="default" w:ascii="Arial" w:hAnsi="Arial" w:cs="Arial"/>
          <w:i/>
          <w:iCs/>
          <w:sz w:val="28"/>
          <w:szCs w:val="28"/>
        </w:rPr>
        <w:t>-----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</w:t>
      </w:r>
      <w:r>
        <w:rPr>
          <w:rFonts w:hint="default" w:ascii="Arial" w:hAnsi="Arial" w:cs="Arial"/>
          <w:i/>
          <w:iCs/>
          <w:sz w:val="28"/>
          <w:szCs w:val="28"/>
        </w:rPr>
        <w:t>+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|  - Student ID (PK)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 xml:space="preserve">|     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 - Registration ID (PK)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|  - Name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 xml:space="preserve">|      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 xml:space="preserve">|  - Student ID (FK)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|  - Email      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 xml:space="preserve">|      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 xml:space="preserve">|  - Course ID (FK)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|  - Phone Number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 xml:space="preserve">|      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 xml:space="preserve">  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  - Registration Dat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e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+----------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---------</w:t>
      </w:r>
      <w:r>
        <w:rPr>
          <w:rFonts w:hint="default" w:ascii="Arial" w:hAnsi="Arial" w:cs="Arial"/>
          <w:i/>
          <w:iCs/>
          <w:sz w:val="28"/>
          <w:szCs w:val="28"/>
        </w:rPr>
        <w:t>-----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</w:t>
      </w:r>
      <w:r>
        <w:rPr>
          <w:rFonts w:hint="default" w:ascii="Arial" w:hAnsi="Arial" w:cs="Arial"/>
          <w:i/>
          <w:iCs/>
          <w:sz w:val="28"/>
          <w:szCs w:val="28"/>
        </w:rPr>
        <w:t xml:space="preserve">+      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 xml:space="preserve">|  - Grade           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                  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+-------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------------</w:t>
      </w:r>
      <w:r>
        <w:rPr>
          <w:rFonts w:hint="default" w:ascii="Arial" w:hAnsi="Arial" w:cs="Arial"/>
          <w:i/>
          <w:iCs/>
          <w:sz w:val="28"/>
          <w:szCs w:val="28"/>
        </w:rPr>
        <w:t>------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</w:t>
      </w:r>
      <w:r>
        <w:rPr>
          <w:rFonts w:hint="default" w:ascii="Arial" w:hAnsi="Arial" w:cs="Arial"/>
          <w:i/>
          <w:iCs/>
          <w:sz w:val="28"/>
          <w:szCs w:val="28"/>
        </w:rPr>
        <w:t>--+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+---------------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--------------</w:t>
      </w:r>
      <w:r>
        <w:rPr>
          <w:rFonts w:hint="default" w:ascii="Arial" w:hAnsi="Arial" w:cs="Arial"/>
          <w:i/>
          <w:iCs/>
          <w:sz w:val="28"/>
          <w:szCs w:val="28"/>
        </w:rPr>
        <w:t>+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|      Course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 xml:space="preserve">    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+-------------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--------</w:t>
      </w:r>
      <w:r>
        <w:rPr>
          <w:rFonts w:hint="default" w:ascii="Arial" w:hAnsi="Arial" w:cs="Arial"/>
          <w:i/>
          <w:iCs/>
          <w:sz w:val="28"/>
          <w:szCs w:val="28"/>
        </w:rPr>
        <w:t>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------</w:t>
      </w:r>
      <w:r>
        <w:rPr>
          <w:rFonts w:hint="default" w:ascii="Arial" w:hAnsi="Arial" w:cs="Arial"/>
          <w:i/>
          <w:iCs/>
          <w:sz w:val="28"/>
          <w:szCs w:val="28"/>
        </w:rPr>
        <w:t>+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|  - Course ID (PK)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|  - Nam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 xml:space="preserve">e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|  - Description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|  - Credits       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|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+------------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>--------------</w:t>
      </w:r>
      <w:r>
        <w:rPr>
          <w:rFonts w:hint="default" w:ascii="Arial" w:hAnsi="Arial" w:cs="Arial"/>
          <w:i/>
          <w:iCs/>
          <w:sz w:val="28"/>
          <w:szCs w:val="28"/>
        </w:rPr>
        <w:t>---+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Entities: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Student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Course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Registration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Attributes: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Student: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Student ID (Primary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Name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Email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Phone Number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Course: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Course ID (Primary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Name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Description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Credits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Registration: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Registration ID (Primary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Student ID (Foreign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Course ID (Foreign Key)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Registration 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Grade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Relationships: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 student can register for multiple courses (One-to-Many).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 course can have multiple students registered (One-to-Many).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 registration is associated with one student and one course (Many-to-One).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Cardinality</w:t>
      </w:r>
      <w:r>
        <w:rPr>
          <w:rFonts w:hint="default" w:ascii="Arial" w:hAnsi="Arial" w:cs="Arial"/>
          <w:i/>
          <w:iCs/>
          <w:sz w:val="28"/>
          <w:szCs w:val="28"/>
        </w:rPr>
        <w:t>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Student-Registration: 1:N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Course-Registration: 1:N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Normalization:</w:t>
      </w:r>
    </w:p>
    <w:p>
      <w:pPr>
        <w:numPr>
          <w:ilvl w:val="0"/>
          <w:numId w:val="1"/>
        </w:num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The ER diagram is normalized up to the third normal form (3NF) since: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First Normal Form (1NF): Each table has a primary key and no repeating groups.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Second Normal Form (2NF): Each non-key attribute depends on the entire primary key.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bookmarkStart w:id="0" w:name="_GoBack"/>
      <w:bookmarkEnd w:id="0"/>
      <w:r>
        <w:rPr>
          <w:rFonts w:hint="default" w:ascii="Arial" w:hAnsi="Arial" w:cs="Arial"/>
          <w:i/>
          <w:iCs/>
          <w:sz w:val="28"/>
          <w:szCs w:val="28"/>
        </w:rPr>
        <w:t>Third Normal Form (3NF): If a table is in 2NF, and a non-key attribute depends on another non-key attribute, then it should be moved to a separate table.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BF6AFF"/>
    <w:multiLevelType w:val="singleLevel"/>
    <w:tmpl w:val="66BF6A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7BEF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2024-10-09T20:36:00Z</dcterms:created>
  <dc:creator>naveen</dc:creator>
  <cp:lastModifiedBy>naveen</cp:lastModifiedBy>
  <dcterms:modified xsi:type="dcterms:W3CDTF">2024-10-09T20:55:36Z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