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24C" w:rsidRDefault="0043424C" w:rsidP="00BC56D9">
      <w:pPr>
        <w:ind w:left="1530" w:right="13685" w:hanging="1530"/>
      </w:pPr>
    </w:p>
    <w:p w:rsidR="0043424C" w:rsidRDefault="0043424C"/>
    <w:p w:rsidR="003D6032" w:rsidRDefault="0043424C">
      <w:pPr>
        <w:rPr>
          <w:b/>
        </w:rPr>
      </w:pPr>
      <w:r w:rsidRPr="0043424C">
        <w:rPr>
          <w:b/>
        </w:rPr>
        <w:t>Step 1</w:t>
      </w:r>
      <w:r>
        <w:rPr>
          <w:b/>
        </w:rPr>
        <w:t>:</w:t>
      </w:r>
      <w:r w:rsidRPr="0043424C">
        <w:rPr>
          <w:b/>
        </w:rPr>
        <w:t>- creating VPC</w:t>
      </w:r>
    </w:p>
    <w:p w:rsidR="0043424C" w:rsidRDefault="0043424C">
      <w:pPr>
        <w:rPr>
          <w:b/>
        </w:rPr>
      </w:pPr>
      <w:r>
        <w:rPr>
          <w:noProof/>
        </w:rPr>
        <w:drawing>
          <wp:inline distT="0" distB="0" distL="0" distR="0" wp14:anchorId="77F0B18E" wp14:editId="212E36A8">
            <wp:extent cx="5943600" cy="2586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4C" w:rsidRDefault="0043424C">
      <w:pPr>
        <w:rPr>
          <w:b/>
        </w:rPr>
      </w:pPr>
      <w:r>
        <w:rPr>
          <w:noProof/>
        </w:rPr>
        <w:drawing>
          <wp:inline distT="0" distB="0" distL="0" distR="0" wp14:anchorId="303375A2" wp14:editId="2DBADA3C">
            <wp:extent cx="5943600" cy="2590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4C" w:rsidRDefault="0043424C">
      <w:pPr>
        <w:rPr>
          <w:b/>
        </w:rPr>
      </w:pPr>
    </w:p>
    <w:p w:rsidR="0043424C" w:rsidRDefault="0043424C">
      <w:pPr>
        <w:rPr>
          <w:b/>
        </w:rPr>
      </w:pPr>
      <w:r>
        <w:rPr>
          <w:b/>
        </w:rPr>
        <w:t>Step 2:- Creating public subnet and private subnet</w:t>
      </w:r>
    </w:p>
    <w:p w:rsidR="0043424C" w:rsidRDefault="0043424C">
      <w:pPr>
        <w:rPr>
          <w:b/>
        </w:rPr>
      </w:pPr>
      <w:r>
        <w:rPr>
          <w:b/>
        </w:rPr>
        <w:t>Public subnet</w:t>
      </w:r>
    </w:p>
    <w:p w:rsidR="0043424C" w:rsidRDefault="0043424C">
      <w:pPr>
        <w:rPr>
          <w:b/>
        </w:rPr>
      </w:pPr>
      <w:r>
        <w:rPr>
          <w:noProof/>
        </w:rPr>
        <w:drawing>
          <wp:inline distT="0" distB="0" distL="0" distR="0" wp14:anchorId="7F1CDB7C" wp14:editId="3EA2359E">
            <wp:extent cx="5943600" cy="2594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4C" w:rsidRDefault="0043424C">
      <w:pPr>
        <w:rPr>
          <w:b/>
        </w:rPr>
      </w:pPr>
    </w:p>
    <w:p w:rsidR="0043424C" w:rsidRDefault="0043424C">
      <w:pPr>
        <w:rPr>
          <w:b/>
        </w:rPr>
      </w:pPr>
      <w:r>
        <w:rPr>
          <w:noProof/>
        </w:rPr>
        <w:drawing>
          <wp:inline distT="0" distB="0" distL="0" distR="0" wp14:anchorId="18D3D1B3" wp14:editId="1160C251">
            <wp:extent cx="5943600" cy="2614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4C" w:rsidRDefault="0043424C">
      <w:pPr>
        <w:rPr>
          <w:b/>
        </w:rPr>
      </w:pPr>
    </w:p>
    <w:p w:rsidR="0043424C" w:rsidRDefault="0043424C">
      <w:pPr>
        <w:rPr>
          <w:b/>
        </w:rPr>
      </w:pPr>
      <w:r>
        <w:rPr>
          <w:b/>
        </w:rPr>
        <w:t>Private subnet</w:t>
      </w:r>
    </w:p>
    <w:p w:rsidR="000A770A" w:rsidRDefault="000A770A">
      <w:pPr>
        <w:rPr>
          <w:b/>
        </w:rPr>
      </w:pPr>
      <w:r>
        <w:rPr>
          <w:noProof/>
        </w:rPr>
        <w:drawing>
          <wp:inline distT="0" distB="0" distL="0" distR="0" wp14:anchorId="3DF7243C" wp14:editId="0E3D60DE">
            <wp:extent cx="5943600" cy="2623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0A" w:rsidRDefault="000A770A">
      <w:pPr>
        <w:rPr>
          <w:b/>
        </w:rPr>
      </w:pPr>
    </w:p>
    <w:p w:rsidR="000A770A" w:rsidRDefault="000A770A">
      <w:pPr>
        <w:rPr>
          <w:b/>
        </w:rPr>
      </w:pPr>
      <w:r>
        <w:rPr>
          <w:noProof/>
        </w:rPr>
        <w:drawing>
          <wp:inline distT="0" distB="0" distL="0" distR="0" wp14:anchorId="792BAA78" wp14:editId="01D16520">
            <wp:extent cx="5943600" cy="2085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0A" w:rsidRDefault="000A770A">
      <w:pPr>
        <w:rPr>
          <w:b/>
        </w:rPr>
      </w:pPr>
    </w:p>
    <w:p w:rsidR="000A770A" w:rsidRDefault="000A770A">
      <w:pPr>
        <w:rPr>
          <w:b/>
        </w:rPr>
      </w:pPr>
      <w:r>
        <w:rPr>
          <w:b/>
        </w:rPr>
        <w:t>Step 3:- Creating Route tables for public and private subnets</w:t>
      </w:r>
    </w:p>
    <w:p w:rsidR="000A770A" w:rsidRDefault="000A770A">
      <w:pPr>
        <w:rPr>
          <w:b/>
        </w:rPr>
      </w:pPr>
    </w:p>
    <w:p w:rsidR="000A770A" w:rsidRDefault="00143794">
      <w:pPr>
        <w:rPr>
          <w:b/>
        </w:rPr>
      </w:pPr>
      <w:r>
        <w:rPr>
          <w:noProof/>
        </w:rPr>
        <w:drawing>
          <wp:inline distT="0" distB="0" distL="0" distR="0" wp14:anchorId="239E008E" wp14:editId="5EFF4C04">
            <wp:extent cx="5943600" cy="1957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4C" w:rsidRDefault="0043424C">
      <w:pPr>
        <w:rPr>
          <w:b/>
        </w:rPr>
      </w:pPr>
    </w:p>
    <w:p w:rsidR="0043424C" w:rsidRDefault="00313FDB">
      <w:pPr>
        <w:rPr>
          <w:b/>
        </w:rPr>
      </w:pPr>
      <w:r>
        <w:rPr>
          <w:b/>
        </w:rPr>
        <w:t>Step 4:- Associating the RT’s with the respective subnets</w:t>
      </w:r>
    </w:p>
    <w:p w:rsidR="00313FDB" w:rsidRDefault="00313FDB">
      <w:pPr>
        <w:rPr>
          <w:b/>
        </w:rPr>
      </w:pPr>
    </w:p>
    <w:p w:rsidR="00313FDB" w:rsidRDefault="00313FDB">
      <w:pPr>
        <w:rPr>
          <w:b/>
        </w:rPr>
      </w:pPr>
      <w:r>
        <w:rPr>
          <w:noProof/>
        </w:rPr>
        <w:drawing>
          <wp:inline distT="0" distB="0" distL="0" distR="0" wp14:anchorId="35A948D2" wp14:editId="0FCBF553">
            <wp:extent cx="5943600" cy="1739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DB" w:rsidRDefault="00313FDB">
      <w:pPr>
        <w:rPr>
          <w:b/>
        </w:rPr>
      </w:pPr>
    </w:p>
    <w:p w:rsidR="00313FDB" w:rsidRDefault="008A6CBD">
      <w:pPr>
        <w:rPr>
          <w:b/>
        </w:rPr>
      </w:pPr>
      <w:r>
        <w:rPr>
          <w:noProof/>
        </w:rPr>
        <w:drawing>
          <wp:inline distT="0" distB="0" distL="0" distR="0" wp14:anchorId="405F5714" wp14:editId="26589CFD">
            <wp:extent cx="5943600" cy="1739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40" w:rsidRDefault="00244140">
      <w:pPr>
        <w:rPr>
          <w:b/>
        </w:rPr>
      </w:pPr>
    </w:p>
    <w:p w:rsidR="00244140" w:rsidRDefault="00244140">
      <w:pPr>
        <w:rPr>
          <w:b/>
        </w:rPr>
      </w:pPr>
      <w:r>
        <w:rPr>
          <w:b/>
        </w:rPr>
        <w:t>Step 5:- Creating Internet Gateway (IGW) to VPC</w:t>
      </w:r>
    </w:p>
    <w:p w:rsidR="00244140" w:rsidRDefault="00244140">
      <w:pPr>
        <w:rPr>
          <w:b/>
        </w:rPr>
      </w:pPr>
    </w:p>
    <w:p w:rsidR="00244140" w:rsidRDefault="00244140">
      <w:pPr>
        <w:rPr>
          <w:b/>
        </w:rPr>
      </w:pPr>
      <w:r>
        <w:rPr>
          <w:noProof/>
        </w:rPr>
        <w:drawing>
          <wp:inline distT="0" distB="0" distL="0" distR="0" wp14:anchorId="5C23FBF9" wp14:editId="5D934E40">
            <wp:extent cx="5943600" cy="2588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FDB" w:rsidRDefault="00313FDB">
      <w:pPr>
        <w:rPr>
          <w:b/>
        </w:rPr>
      </w:pPr>
    </w:p>
    <w:p w:rsidR="00244140" w:rsidRDefault="00244140">
      <w:pPr>
        <w:rPr>
          <w:b/>
        </w:rPr>
      </w:pPr>
      <w:r>
        <w:rPr>
          <w:noProof/>
        </w:rPr>
        <w:drawing>
          <wp:inline distT="0" distB="0" distL="0" distR="0" wp14:anchorId="37E5E086" wp14:editId="1F5E8D6B">
            <wp:extent cx="5943600" cy="2322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40" w:rsidRDefault="00635B40">
      <w:pPr>
        <w:rPr>
          <w:b/>
        </w:rPr>
      </w:pPr>
    </w:p>
    <w:p w:rsidR="00635B40" w:rsidRDefault="00635B40">
      <w:pPr>
        <w:rPr>
          <w:b/>
        </w:rPr>
      </w:pPr>
      <w:r>
        <w:rPr>
          <w:b/>
        </w:rPr>
        <w:t>Step 6:- Specify the IGW to the public subnet</w:t>
      </w:r>
    </w:p>
    <w:p w:rsidR="00635B40" w:rsidRDefault="00635B40">
      <w:pPr>
        <w:rPr>
          <w:b/>
        </w:rPr>
      </w:pPr>
    </w:p>
    <w:p w:rsidR="00635B40" w:rsidRDefault="00635B40">
      <w:pPr>
        <w:rPr>
          <w:b/>
        </w:rPr>
      </w:pPr>
      <w:r>
        <w:rPr>
          <w:noProof/>
        </w:rPr>
        <w:drawing>
          <wp:inline distT="0" distB="0" distL="0" distR="0" wp14:anchorId="33586E79" wp14:editId="3F19DCE8">
            <wp:extent cx="5943600" cy="2593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A" w:rsidRDefault="003B52CA">
      <w:pPr>
        <w:rPr>
          <w:b/>
        </w:rPr>
      </w:pPr>
    </w:p>
    <w:p w:rsidR="003B52CA" w:rsidRDefault="003B52CA">
      <w:pPr>
        <w:rPr>
          <w:b/>
        </w:rPr>
      </w:pPr>
      <w:r>
        <w:rPr>
          <w:b/>
        </w:rPr>
        <w:t>Step 7:- Creating EC2 instance for public and private subnets</w:t>
      </w:r>
    </w:p>
    <w:p w:rsidR="003B52CA" w:rsidRDefault="003B52CA">
      <w:pPr>
        <w:rPr>
          <w:b/>
        </w:rPr>
      </w:pPr>
    </w:p>
    <w:p w:rsidR="003B52CA" w:rsidRDefault="003B52CA">
      <w:pPr>
        <w:rPr>
          <w:b/>
        </w:rPr>
      </w:pPr>
      <w:r>
        <w:rPr>
          <w:noProof/>
        </w:rPr>
        <w:drawing>
          <wp:inline distT="0" distB="0" distL="0" distR="0" wp14:anchorId="5E2514F9" wp14:editId="2C1EA578">
            <wp:extent cx="5943600" cy="2118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A" w:rsidRDefault="002D5F2A">
      <w:pPr>
        <w:rPr>
          <w:b/>
        </w:rPr>
      </w:pPr>
      <w:r>
        <w:rPr>
          <w:b/>
        </w:rPr>
        <w:t>Creating NAT GAT way and assigning to private subnet</w:t>
      </w:r>
    </w:p>
    <w:p w:rsidR="002D5F2A" w:rsidRDefault="002D5F2A">
      <w:pPr>
        <w:rPr>
          <w:b/>
        </w:rPr>
      </w:pPr>
      <w:r>
        <w:rPr>
          <w:noProof/>
        </w:rPr>
        <w:drawing>
          <wp:inline distT="0" distB="0" distL="0" distR="0" wp14:anchorId="51DA38B4" wp14:editId="0950EAD3">
            <wp:extent cx="7804297" cy="50743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15631" cy="50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A" w:rsidRDefault="003B52CA">
      <w:pPr>
        <w:rPr>
          <w:b/>
        </w:rPr>
      </w:pPr>
    </w:p>
    <w:p w:rsidR="003B52CA" w:rsidRDefault="003B52CA">
      <w:pPr>
        <w:rPr>
          <w:b/>
        </w:rPr>
      </w:pPr>
    </w:p>
    <w:p w:rsidR="003B52CA" w:rsidRDefault="00BC56D9">
      <w:pPr>
        <w:rPr>
          <w:b/>
        </w:rPr>
      </w:pPr>
      <w:r>
        <w:rPr>
          <w:noProof/>
        </w:rPr>
        <w:drawing>
          <wp:inline distT="0" distB="0" distL="0" distR="0" wp14:anchorId="28F55D63" wp14:editId="4983AC67">
            <wp:extent cx="12773025" cy="5343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73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E7" w:rsidRDefault="001201E7">
      <w:pPr>
        <w:rPr>
          <w:b/>
        </w:rPr>
      </w:pPr>
      <w:r>
        <w:rPr>
          <w:b/>
        </w:rPr>
        <w:t>Connecting the</w:t>
      </w:r>
      <w:r w:rsidR="003F5D5C">
        <w:rPr>
          <w:b/>
        </w:rPr>
        <w:t xml:space="preserve"> public </w:t>
      </w:r>
      <w:bookmarkStart w:id="0" w:name="_GoBack"/>
      <w:bookmarkEnd w:id="0"/>
      <w:r>
        <w:rPr>
          <w:b/>
        </w:rPr>
        <w:t xml:space="preserve"> instance using Putty</w:t>
      </w:r>
      <w:r w:rsidR="003F5D5C">
        <w:rPr>
          <w:b/>
        </w:rPr>
        <w:t xml:space="preserve"> </w:t>
      </w:r>
    </w:p>
    <w:p w:rsidR="001201E7" w:rsidRDefault="001201E7">
      <w:pPr>
        <w:rPr>
          <w:b/>
        </w:rPr>
      </w:pPr>
      <w:r>
        <w:rPr>
          <w:noProof/>
        </w:rPr>
        <w:drawing>
          <wp:inline distT="0" distB="0" distL="0" distR="0" wp14:anchorId="09E94226" wp14:editId="370E2F7B">
            <wp:extent cx="10515600" cy="6867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CA" w:rsidRDefault="003B52CA">
      <w:pPr>
        <w:rPr>
          <w:b/>
        </w:rPr>
      </w:pPr>
    </w:p>
    <w:p w:rsidR="00313FDB" w:rsidRDefault="00313FDB">
      <w:pPr>
        <w:rPr>
          <w:b/>
        </w:rPr>
      </w:pPr>
    </w:p>
    <w:p w:rsidR="0043424C" w:rsidRPr="0043424C" w:rsidRDefault="0043424C">
      <w:pPr>
        <w:rPr>
          <w:b/>
        </w:rPr>
      </w:pPr>
    </w:p>
    <w:sectPr w:rsidR="0043424C" w:rsidRPr="004342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24C"/>
    <w:rsid w:val="000A770A"/>
    <w:rsid w:val="001201E7"/>
    <w:rsid w:val="00143794"/>
    <w:rsid w:val="00244140"/>
    <w:rsid w:val="002D5F2A"/>
    <w:rsid w:val="00313FDB"/>
    <w:rsid w:val="003B52CA"/>
    <w:rsid w:val="003D6032"/>
    <w:rsid w:val="003F5D5C"/>
    <w:rsid w:val="0043424C"/>
    <w:rsid w:val="00635B40"/>
    <w:rsid w:val="007967B9"/>
    <w:rsid w:val="00843953"/>
    <w:rsid w:val="008A6CBD"/>
    <w:rsid w:val="00BC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62E26"/>
  <w15:chartTrackingRefBased/>
  <w15:docId w15:val="{EFB3F093-DB72-4A01-B4ED-C9F960492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D982B-0FAB-4F8A-8FD4-CCD6FAA4A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5</cp:revision>
  <dcterms:created xsi:type="dcterms:W3CDTF">2024-11-27T10:18:00Z</dcterms:created>
  <dcterms:modified xsi:type="dcterms:W3CDTF">2024-11-28T08:38:00Z</dcterms:modified>
</cp:coreProperties>
</file>