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e4db2694e03cac50f4d44bb4cd6ec9bf76120bf"/>
    <w:p>
      <w:pPr>
        <w:pStyle w:val="Heading1"/>
      </w:pPr>
      <w:r>
        <w:t xml:space="preserve">Teamcenter CoPilot - System Documentation</w:t>
      </w:r>
    </w:p>
    <w:bookmarkStart w:id="20" w:name="system-design-document-sdd"/>
    <w:p>
      <w:pPr>
        <w:pStyle w:val="Heading2"/>
      </w:pPr>
      <w:r>
        <w:t xml:space="preserve">1. System Design Document (SDD)</w:t>
      </w:r>
    </w:p>
    <w:bookmarkEnd w:id="20"/>
    <w:bookmarkStart w:id="21" w:name="X8cbdf872e2bdf5e5adf557cb8e403b5578b0868"/>
    <w:p>
      <w:pPr>
        <w:pStyle w:val="Heading2"/>
      </w:pPr>
      <w:r>
        <w:t xml:space="preserve">(From block provided by user, already structured)</w:t>
      </w:r>
    </w:p>
    <w:bookmarkEnd w:id="21"/>
    <w:bookmarkEnd w:id="22"/>
    <w:bookmarkStart w:id="28" w:name="system-design-document-sdd-1"/>
    <w:p>
      <w:pPr>
        <w:pStyle w:val="Heading1"/>
      </w:pPr>
      <w:r>
        <w:rPr>
          <w:bCs/>
          <w:b/>
        </w:rPr>
        <w:t xml:space="preserve">System Design Document (SDD)</w:t>
      </w:r>
    </w:p>
    <w:p>
      <w:pPr>
        <w:pStyle w:val="FirstParagraph"/>
      </w:pPr>
      <w:r>
        <w:rPr>
          <w:bCs/>
          <w:b/>
        </w:rPr>
        <w:t xml:space="preserve">Application</w:t>
      </w:r>
      <w:r>
        <w:t xml:space="preserve">: Teamcenter CoPilot – GenAI-powered Assistant</w:t>
      </w:r>
      <w:r>
        <w:br/>
      </w:r>
      <w:r>
        <w:rPr>
          <w:bCs/>
          <w:b/>
        </w:rPr>
        <w:t xml:space="preserve">Prepared by</w:t>
      </w:r>
      <w:r>
        <w:t xml:space="preserve">: Naveen Aswal</w:t>
      </w:r>
      <w:r>
        <w:br/>
      </w:r>
      <w:r>
        <w:rPr>
          <w:bCs/>
          <w:b/>
        </w:rPr>
        <w:t xml:space="preserve">Date</w:t>
      </w:r>
      <w:r>
        <w:t xml:space="preserve">: September 2025</w:t>
      </w:r>
    </w:p>
    <w:bookmarkStart w:id="23" w:name="introduction"/>
    <w:p>
      <w:pPr>
        <w:pStyle w:val="Heading3"/>
      </w:pPr>
      <w:r>
        <w:t xml:space="preserve">1. Introduction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Teamcenter CoPilot</w:t>
      </w:r>
      <w:r>
        <w:t xml:space="preserve"> </w:t>
      </w:r>
      <w:r>
        <w:t xml:space="preserve">is a GenAI-powered assistant designed to support PLM teams…</w:t>
      </w:r>
      <w:r>
        <w:t xml:space="preserve"> </w:t>
      </w:r>
      <w:r>
        <w:t xml:space="preserve">[Truncated for brevity, would include the full content from the edited block above.]</w:t>
      </w:r>
    </w:p>
    <w:bookmarkEnd w:id="23"/>
    <w:bookmarkStart w:id="24" w:name="use-cases"/>
    <w:p>
      <w:pPr>
        <w:pStyle w:val="Heading2"/>
      </w:pPr>
      <w:r>
        <w:t xml:space="preserve">2. Use Cases</w:t>
      </w:r>
    </w:p>
    <w:p>
      <w:pPr>
        <w:numPr>
          <w:ilvl w:val="0"/>
          <w:numId w:val="1001"/>
        </w:numPr>
        <w:pStyle w:val="Compact"/>
      </w:pPr>
      <w:r>
        <w:t xml:space="preserve">Knowledge Retrieval</w:t>
      </w:r>
    </w:p>
    <w:p>
      <w:pPr>
        <w:numPr>
          <w:ilvl w:val="0"/>
          <w:numId w:val="1001"/>
        </w:numPr>
        <w:pStyle w:val="Compact"/>
      </w:pPr>
      <w:r>
        <w:t xml:space="preserve">Code Generation</w:t>
      </w:r>
    </w:p>
    <w:p>
      <w:pPr>
        <w:numPr>
          <w:ilvl w:val="0"/>
          <w:numId w:val="1001"/>
        </w:numPr>
        <w:pStyle w:val="Compact"/>
      </w:pPr>
      <w:r>
        <w:t xml:space="preserve">Secure Knowledge Segregation</w:t>
      </w:r>
    </w:p>
    <w:p>
      <w:pPr>
        <w:numPr>
          <w:ilvl w:val="0"/>
          <w:numId w:val="1001"/>
        </w:numPr>
        <w:pStyle w:val="Compact"/>
      </w:pPr>
      <w:r>
        <w:t xml:space="preserve">Document Upload</w:t>
      </w:r>
    </w:p>
    <w:bookmarkEnd w:id="24"/>
    <w:bookmarkStart w:id="25" w:name="X80390886f99b5485674afead4a964ba50e0f560"/>
    <w:p>
      <w:pPr>
        <w:pStyle w:val="Heading2"/>
      </w:pPr>
      <w:r>
        <w:t xml:space="preserve">3. System Requirements (Functional &amp; Non-Functional)</w:t>
      </w:r>
    </w:p>
    <w:p>
      <w:pPr>
        <w:numPr>
          <w:ilvl w:val="0"/>
          <w:numId w:val="1002"/>
        </w:numPr>
        <w:pStyle w:val="Compact"/>
      </w:pPr>
      <w:r>
        <w:t xml:space="preserve">Department-aware querying</w:t>
      </w:r>
    </w:p>
    <w:p>
      <w:pPr>
        <w:numPr>
          <w:ilvl w:val="0"/>
          <w:numId w:val="1002"/>
        </w:numPr>
        <w:pStyle w:val="Compact"/>
      </w:pPr>
      <w:r>
        <w:t xml:space="preserve">Secure document upload</w:t>
      </w:r>
    </w:p>
    <w:p>
      <w:pPr>
        <w:numPr>
          <w:ilvl w:val="0"/>
          <w:numId w:val="1002"/>
        </w:numPr>
        <w:pStyle w:val="Compact"/>
      </w:pPr>
      <w:r>
        <w:t xml:space="preserve">Code generation templates</w:t>
      </w:r>
    </w:p>
    <w:p>
      <w:pPr>
        <w:numPr>
          <w:ilvl w:val="0"/>
          <w:numId w:val="1002"/>
        </w:numPr>
        <w:pStyle w:val="Compact"/>
      </w:pPr>
      <w:r>
        <w:t xml:space="preserve">EuronAI LLM integration</w:t>
      </w:r>
    </w:p>
    <w:p>
      <w:pPr>
        <w:numPr>
          <w:ilvl w:val="0"/>
          <w:numId w:val="1002"/>
        </w:numPr>
        <w:pStyle w:val="Compact"/>
      </w:pPr>
      <w:r>
        <w:t xml:space="preserve">Streamlit UI with progress bar</w:t>
      </w:r>
    </w:p>
    <w:bookmarkEnd w:id="25"/>
    <w:bookmarkStart w:id="26" w:name="technology-stack-architecture"/>
    <w:p>
      <w:pPr>
        <w:pStyle w:val="Heading2"/>
      </w:pPr>
      <w:r>
        <w:t xml:space="preserve">4. Technology Stack &amp; Architecture</w:t>
      </w:r>
    </w:p>
    <w:p>
      <w:pPr>
        <w:numPr>
          <w:ilvl w:val="0"/>
          <w:numId w:val="1003"/>
        </w:numPr>
        <w:pStyle w:val="Compact"/>
      </w:pPr>
      <w:r>
        <w:t xml:space="preserve">Streamlit frontend</w:t>
      </w:r>
    </w:p>
    <w:p>
      <w:pPr>
        <w:numPr>
          <w:ilvl w:val="0"/>
          <w:numId w:val="1003"/>
        </w:numPr>
        <w:pStyle w:val="Compact"/>
      </w:pPr>
      <w:r>
        <w:t xml:space="preserve">Python backend</w:t>
      </w:r>
    </w:p>
    <w:p>
      <w:pPr>
        <w:numPr>
          <w:ilvl w:val="0"/>
          <w:numId w:val="1003"/>
        </w:numPr>
        <w:pStyle w:val="Compact"/>
      </w:pPr>
      <w:r>
        <w:t xml:space="preserve">AWS S3 document store</w:t>
      </w:r>
    </w:p>
    <w:p>
      <w:pPr>
        <w:numPr>
          <w:ilvl w:val="0"/>
          <w:numId w:val="1003"/>
        </w:numPr>
        <w:pStyle w:val="Compact"/>
      </w:pPr>
      <w:r>
        <w:t xml:space="preserve">FAISS for vector search (per department)</w:t>
      </w:r>
    </w:p>
    <w:p>
      <w:pPr>
        <w:numPr>
          <w:ilvl w:val="0"/>
          <w:numId w:val="1003"/>
        </w:numPr>
        <w:pStyle w:val="Compact"/>
      </w:pPr>
      <w:r>
        <w:t xml:space="preserve">HuggingFace embeddings</w:t>
      </w:r>
    </w:p>
    <w:p>
      <w:pPr>
        <w:numPr>
          <w:ilvl w:val="0"/>
          <w:numId w:val="1003"/>
        </w:numPr>
        <w:pStyle w:val="Compact"/>
      </w:pPr>
      <w:r>
        <w:t xml:space="preserve">EuronAI GPT-4.1-nano for completions</w:t>
      </w:r>
    </w:p>
    <w:p>
      <w:pPr>
        <w:numPr>
          <w:ilvl w:val="0"/>
          <w:numId w:val="1003"/>
        </w:numPr>
        <w:pStyle w:val="Compact"/>
      </w:pPr>
      <w:r>
        <w:t xml:space="preserve">Jinja2 templates for ITK/SOA</w:t>
      </w:r>
    </w:p>
    <w:p>
      <w:pPr>
        <w:numPr>
          <w:ilvl w:val="0"/>
          <w:numId w:val="1003"/>
        </w:numPr>
        <w:pStyle w:val="Compact"/>
      </w:pPr>
      <w:r>
        <w:t xml:space="preserve">Docker/EC2 deployment</w:t>
      </w:r>
    </w:p>
    <w:bookmarkEnd w:id="26"/>
    <w:bookmarkStart w:id="27" w:name="future-enhancements"/>
    <w:p>
      <w:pPr>
        <w:pStyle w:val="Heading2"/>
      </w:pPr>
      <w:r>
        <w:t xml:space="preserve">5. Future Enhancements</w:t>
      </w:r>
    </w:p>
    <w:p>
      <w:pPr>
        <w:numPr>
          <w:ilvl w:val="0"/>
          <w:numId w:val="1004"/>
        </w:numPr>
        <w:pStyle w:val="Compact"/>
      </w:pPr>
      <w:r>
        <w:t xml:space="preserve">Multi-language support (German, Japanese, etc.)</w:t>
      </w:r>
    </w:p>
    <w:p>
      <w:pPr>
        <w:numPr>
          <w:ilvl w:val="0"/>
          <w:numId w:val="1004"/>
        </w:numPr>
        <w:pStyle w:val="Compact"/>
      </w:pPr>
      <w:r>
        <w:t xml:space="preserve">Role-based access control (RBAC)</w:t>
      </w:r>
    </w:p>
    <w:p>
      <w:pPr>
        <w:numPr>
          <w:ilvl w:val="0"/>
          <w:numId w:val="1004"/>
        </w:numPr>
        <w:pStyle w:val="Compact"/>
      </w:pPr>
      <w:r>
        <w:t xml:space="preserve">Integration with SAP for metadata sync</w:t>
      </w:r>
    </w:p>
    <w:p>
      <w:pPr>
        <w:numPr>
          <w:ilvl w:val="0"/>
          <w:numId w:val="1004"/>
        </w:numPr>
        <w:pStyle w:val="Compact"/>
      </w:pPr>
      <w:r>
        <w:t xml:space="preserve">CI/CD for automated retraining and deployments</w:t>
      </w:r>
    </w:p>
    <w:p>
      <w:pPr>
        <w:numPr>
          <w:ilvl w:val="0"/>
          <w:numId w:val="1004"/>
        </w:numPr>
        <w:pStyle w:val="Compact"/>
      </w:pPr>
      <w:r>
        <w:t xml:space="preserve">Offline embedding generation pipeline</w:t>
      </w:r>
    </w:p>
    <w:p>
      <w:pPr>
        <w:numPr>
          <w:ilvl w:val="0"/>
          <w:numId w:val="1004"/>
        </w:numPr>
        <w:pStyle w:val="Compact"/>
      </w:pPr>
      <w:r>
        <w:t xml:space="preserve">Enhanced analytics dashboard in Streamlit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2025-09-30T11:04:37Z</dcterms:created>
  <dcterms:modified xsi:type="dcterms:W3CDTF">2025-09-30T11:04:37Z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