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25E8" w14:textId="77777777" w:rsidR="000127F8" w:rsidRDefault="00000000">
      <w:pPr>
        <w:spacing w:before="700" w:after="40"/>
        <w:jc w:val="center"/>
      </w:pPr>
      <w:r>
        <w:rPr>
          <w:b/>
          <w:bCs/>
          <w:color w:val="1F3A5F"/>
          <w:sz w:val="22"/>
          <w:szCs w:val="22"/>
        </w:rPr>
        <w:t>KAKINADA INSTITUTE OF ENGINEERING &amp; TECHNOLOGY (KIET GROUP)</w:t>
      </w:r>
    </w:p>
    <w:p w14:paraId="2DCDE817" w14:textId="77777777" w:rsidR="0058242E" w:rsidRDefault="00000000" w:rsidP="0058242E">
      <w:pPr>
        <w:spacing w:after="900"/>
        <w:jc w:val="center"/>
      </w:pPr>
      <w:r>
        <w:rPr>
          <w:color w:val="595959"/>
        </w:rPr>
        <w:t xml:space="preserve">C4GT </w:t>
      </w:r>
      <w:proofErr w:type="gramStart"/>
      <w:r>
        <w:rPr>
          <w:color w:val="595959"/>
        </w:rPr>
        <w:t>Hub  |</w:t>
      </w:r>
      <w:proofErr w:type="gramEnd"/>
      <w:r>
        <w:rPr>
          <w:color w:val="595959"/>
        </w:rPr>
        <w:t xml:space="preserve">  Team 1</w:t>
      </w:r>
    </w:p>
    <w:p w14:paraId="1402B12C" w14:textId="0E109918" w:rsidR="000127F8" w:rsidRDefault="00000000" w:rsidP="0058242E">
      <w:pPr>
        <w:spacing w:after="900"/>
        <w:jc w:val="center"/>
      </w:pPr>
      <w:r>
        <w:rPr>
          <w:b/>
          <w:bCs/>
          <w:color w:val="1F3A5F"/>
          <w:sz w:val="64"/>
          <w:szCs w:val="64"/>
        </w:rPr>
        <w:t>Reusable Notification Service</w:t>
      </w:r>
    </w:p>
    <w:p w14:paraId="46538F18" w14:textId="77777777" w:rsidR="000127F8" w:rsidRDefault="00000000">
      <w:pPr>
        <w:pBdr>
          <w:bottom w:val="single" w:sz="12" w:space="14" w:color="2F5D8C"/>
        </w:pBdr>
        <w:spacing w:after="240"/>
        <w:jc w:val="center"/>
      </w:pPr>
      <w:r>
        <w:rPr>
          <w:color w:val="2F5D8C"/>
          <w:sz w:val="36"/>
          <w:szCs w:val="36"/>
        </w:rPr>
        <w:t>Component-Level Architecture Package</w:t>
      </w:r>
    </w:p>
    <w:p w14:paraId="67548F6A" w14:textId="77777777" w:rsidR="00037A4A" w:rsidRDefault="00037A4A" w:rsidP="00037A4A">
      <w:pPr>
        <w:spacing w:after="160"/>
        <w:jc w:val="center"/>
      </w:pPr>
      <w:r>
        <w:t xml:space="preserve">C4GT </w:t>
      </w:r>
      <w:proofErr w:type="gramStart"/>
      <w:r>
        <w:t>Hub  |</w:t>
      </w:r>
      <w:proofErr w:type="gramEnd"/>
      <w:r>
        <w:t xml:space="preserve">  C4GT – Team 1</w:t>
      </w:r>
    </w:p>
    <w:p w14:paraId="320EC96C" w14:textId="77777777" w:rsidR="00037A4A" w:rsidRDefault="00037A4A" w:rsidP="00037A4A">
      <w:pPr>
        <w:spacing w:after="30"/>
        <w:jc w:val="center"/>
      </w:pPr>
      <w:r>
        <w:t>Davuluri Bala Veera Venkata Bhavani Sankar (Team Lead)</w:t>
      </w:r>
    </w:p>
    <w:p w14:paraId="7C520DFF" w14:textId="77777777" w:rsidR="00037A4A" w:rsidRDefault="00037A4A" w:rsidP="00037A4A">
      <w:pPr>
        <w:spacing w:after="30"/>
        <w:jc w:val="center"/>
      </w:pPr>
      <w:proofErr w:type="spellStart"/>
      <w:r>
        <w:t>Kolamuri</w:t>
      </w:r>
      <w:proofErr w:type="spellEnd"/>
      <w:r>
        <w:t xml:space="preserve"> Bhavya </w:t>
      </w:r>
      <w:proofErr w:type="gramStart"/>
      <w:r>
        <w:t>Sri  |</w:t>
      </w:r>
      <w:proofErr w:type="gramEnd"/>
      <w:r>
        <w:t xml:space="preserve">  </w:t>
      </w:r>
      <w:proofErr w:type="spellStart"/>
      <w:r>
        <w:t>Mallipudi</w:t>
      </w:r>
      <w:proofErr w:type="spellEnd"/>
      <w:r>
        <w:t xml:space="preserve"> Satya Krupa</w:t>
      </w:r>
    </w:p>
    <w:p w14:paraId="72EFE0B3" w14:textId="77777777" w:rsidR="00037A4A" w:rsidRDefault="00037A4A" w:rsidP="00037A4A">
      <w:pPr>
        <w:spacing w:after="30"/>
        <w:jc w:val="center"/>
      </w:pPr>
      <w:proofErr w:type="spellStart"/>
      <w:r>
        <w:t>Bolisetti</w:t>
      </w:r>
      <w:proofErr w:type="spellEnd"/>
      <w:r>
        <w:t xml:space="preserve"> Jyothi </w:t>
      </w:r>
      <w:proofErr w:type="gramStart"/>
      <w:r>
        <w:t>Swarupa  |</w:t>
      </w:r>
      <w:proofErr w:type="gramEnd"/>
      <w:r>
        <w:t xml:space="preserve">  Siri Bhuvaneswari</w:t>
      </w:r>
    </w:p>
    <w:p w14:paraId="778C36F9" w14:textId="77777777" w:rsidR="00037A4A" w:rsidRDefault="00037A4A" w:rsidP="00037A4A">
      <w:pPr>
        <w:spacing w:after="30"/>
        <w:jc w:val="center"/>
      </w:pPr>
      <w:proofErr w:type="spellStart"/>
      <w:r>
        <w:t>Panasa</w:t>
      </w:r>
      <w:proofErr w:type="spellEnd"/>
      <w:r>
        <w:t xml:space="preserve"> Rajini | Dasari Naveen Kumar  </w:t>
      </w:r>
    </w:p>
    <w:p w14:paraId="5925E9B6" w14:textId="77777777" w:rsidR="00037A4A" w:rsidRDefault="00037A4A" w:rsidP="00037A4A">
      <w:pPr>
        <w:spacing w:after="30"/>
        <w:jc w:val="center"/>
      </w:pPr>
      <w:r>
        <w:t xml:space="preserve">  </w:t>
      </w:r>
      <w:proofErr w:type="spellStart"/>
      <w:r>
        <w:t>Mamidala</w:t>
      </w:r>
      <w:proofErr w:type="spellEnd"/>
      <w:r>
        <w:t xml:space="preserve"> </w:t>
      </w:r>
      <w:proofErr w:type="gramStart"/>
      <w:r>
        <w:t>Govind  |</w:t>
      </w:r>
      <w:proofErr w:type="gramEnd"/>
      <w:r>
        <w:t xml:space="preserve">  </w:t>
      </w:r>
      <w:proofErr w:type="spellStart"/>
      <w:r>
        <w:t>Sabbisetty</w:t>
      </w:r>
      <w:proofErr w:type="spellEnd"/>
      <w:r>
        <w:t xml:space="preserve"> Anjana Lakshmi Asritha</w:t>
      </w:r>
    </w:p>
    <w:p w14:paraId="1E83E3AE" w14:textId="77777777" w:rsidR="00037A4A" w:rsidRDefault="00037A4A" w:rsidP="00037A4A">
      <w:pPr>
        <w:spacing w:before="200" w:after="60"/>
        <w:jc w:val="center"/>
      </w:pPr>
      <w:r>
        <w:t>Project Mentor: G. Sai Varshitha   |   IT / Industry Mentor: L. Krishna Deepika Mam</w:t>
      </w:r>
    </w:p>
    <w:p w14:paraId="44C247A7" w14:textId="77777777" w:rsidR="00037A4A" w:rsidRDefault="00037A4A" w:rsidP="00037A4A">
      <w:pPr>
        <w:spacing w:after="240"/>
        <w:jc w:val="center"/>
      </w:pPr>
      <w:r>
        <w:t>October 2026</w:t>
      </w:r>
    </w:p>
    <w:p w14:paraId="2464C30C" w14:textId="77777777" w:rsidR="00AF6E62" w:rsidRDefault="00AF6E62" w:rsidP="00037A4A">
      <w:pPr>
        <w:spacing w:after="240"/>
        <w:jc w:val="center"/>
      </w:pPr>
    </w:p>
    <w:p w14:paraId="1D44F6AC" w14:textId="092E3241" w:rsidR="000127F8" w:rsidRDefault="00037A4A" w:rsidP="00037A4A">
      <w:pPr>
        <w:spacing w:after="100"/>
        <w:rPr>
          <w:i/>
          <w:iCs/>
          <w:color w:val="595959"/>
          <w:sz w:val="19"/>
          <w:szCs w:val="19"/>
        </w:rPr>
      </w:pPr>
      <w:r>
        <w:rPr>
          <w:rFonts w:ascii="Georgia" w:hAnsi="Georgia"/>
          <w:b/>
          <w:color w:val="1A365D"/>
        </w:rPr>
        <w:t>Team Contributions &amp; Scope Ownership</w:t>
      </w:r>
      <w:r>
        <w:rPr>
          <w:i/>
          <w:iCs/>
          <w:color w:val="595959"/>
          <w:sz w:val="19"/>
          <w:szCs w:val="19"/>
        </w:rPr>
        <w:t>.</w:t>
      </w:r>
    </w:p>
    <w:p w14:paraId="0BA3F2CE" w14:textId="77777777" w:rsidR="00AF6E62" w:rsidRDefault="00AF6E62" w:rsidP="00037A4A">
      <w:pPr>
        <w:spacing w:after="100"/>
        <w:rPr>
          <w:i/>
          <w:iCs/>
          <w:color w:val="595959"/>
          <w:sz w:val="19"/>
          <w:szCs w:val="19"/>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480"/>
        <w:gridCol w:w="2880"/>
      </w:tblGrid>
      <w:tr w:rsidR="00F35E5E" w14:paraId="5F9F9142" w14:textId="77777777" w:rsidTr="000D702C">
        <w:trPr>
          <w:cantSplit/>
          <w:trHeight w:val="259"/>
          <w:tblHeader/>
          <w:jc w:val="center"/>
        </w:trPr>
        <w:tc>
          <w:tcPr>
            <w:tcW w:w="6480" w:type="dxa"/>
            <w:shd w:val="clear" w:color="auto" w:fill="F1F5F9"/>
            <w:tcMar>
              <w:top w:w="55" w:type="dxa"/>
              <w:left w:w="90" w:type="dxa"/>
              <w:bottom w:w="55" w:type="dxa"/>
              <w:right w:w="90" w:type="dxa"/>
            </w:tcMar>
          </w:tcPr>
          <w:p w14:paraId="489C7EF4" w14:textId="77777777" w:rsidR="00F35E5E" w:rsidRDefault="00F35E5E" w:rsidP="000D702C">
            <w:pPr>
              <w:spacing w:before="20" w:after="20"/>
            </w:pPr>
            <w:r>
              <w:rPr>
                <w:rFonts w:ascii="Georgia" w:hAnsi="Georgia"/>
                <w:b/>
                <w:color w:val="1A365D"/>
                <w:sz w:val="16"/>
              </w:rPr>
              <w:t>Document Section &amp; Scope</w:t>
            </w:r>
          </w:p>
        </w:tc>
        <w:tc>
          <w:tcPr>
            <w:tcW w:w="2880" w:type="dxa"/>
            <w:shd w:val="clear" w:color="auto" w:fill="F1F5F9"/>
            <w:tcMar>
              <w:top w:w="55" w:type="dxa"/>
              <w:left w:w="90" w:type="dxa"/>
              <w:bottom w:w="55" w:type="dxa"/>
              <w:right w:w="90" w:type="dxa"/>
            </w:tcMar>
          </w:tcPr>
          <w:p w14:paraId="36BF2FF5" w14:textId="77777777" w:rsidR="00F35E5E" w:rsidRDefault="00F35E5E" w:rsidP="000D702C">
            <w:pPr>
              <w:spacing w:before="20" w:after="20"/>
            </w:pPr>
            <w:r>
              <w:rPr>
                <w:rFonts w:ascii="Georgia" w:hAnsi="Georgia"/>
                <w:b/>
                <w:color w:val="1A365D"/>
                <w:sz w:val="16"/>
              </w:rPr>
              <w:t>Assigned Contributor</w:t>
            </w:r>
          </w:p>
        </w:tc>
      </w:tr>
      <w:tr w:rsidR="00F35E5E" w14:paraId="65667C88" w14:textId="77777777" w:rsidTr="000D702C">
        <w:trPr>
          <w:cantSplit/>
          <w:jc w:val="center"/>
        </w:trPr>
        <w:tc>
          <w:tcPr>
            <w:tcW w:w="6480" w:type="dxa"/>
            <w:shd w:val="clear" w:color="auto" w:fill="F8FAFC"/>
            <w:tcMar>
              <w:top w:w="40" w:type="dxa"/>
              <w:left w:w="85" w:type="dxa"/>
              <w:bottom w:w="40" w:type="dxa"/>
              <w:right w:w="85" w:type="dxa"/>
            </w:tcMar>
          </w:tcPr>
          <w:p w14:paraId="07948738" w14:textId="58AF8192" w:rsidR="00F35E5E" w:rsidRDefault="00E56906" w:rsidP="000D702C">
            <w:pPr>
              <w:spacing w:before="10" w:after="10"/>
            </w:pPr>
            <w:r w:rsidRPr="00E56906">
              <w:t>Project Management, System Integration, &amp; Architecture Review</w:t>
            </w:r>
          </w:p>
        </w:tc>
        <w:tc>
          <w:tcPr>
            <w:tcW w:w="2880" w:type="dxa"/>
            <w:shd w:val="clear" w:color="auto" w:fill="F8FAFC"/>
            <w:tcMar>
              <w:top w:w="40" w:type="dxa"/>
              <w:left w:w="85" w:type="dxa"/>
              <w:bottom w:w="40" w:type="dxa"/>
              <w:right w:w="85" w:type="dxa"/>
            </w:tcMar>
          </w:tcPr>
          <w:p w14:paraId="68141495" w14:textId="77777777" w:rsidR="00F35E5E" w:rsidRDefault="00F35E5E" w:rsidP="000D702C">
            <w:r>
              <w:t>Davuluri Bala Veera Venkata Bhavani Sankar (Team Lead)</w:t>
            </w:r>
          </w:p>
        </w:tc>
      </w:tr>
      <w:tr w:rsidR="00F35E5E" w14:paraId="3AA76209" w14:textId="77777777" w:rsidTr="000D702C">
        <w:trPr>
          <w:cantSplit/>
          <w:jc w:val="center"/>
        </w:trPr>
        <w:tc>
          <w:tcPr>
            <w:tcW w:w="6480" w:type="dxa"/>
            <w:shd w:val="clear" w:color="auto" w:fill="FFFFFF"/>
            <w:tcMar>
              <w:top w:w="40" w:type="dxa"/>
              <w:left w:w="85" w:type="dxa"/>
              <w:bottom w:w="40" w:type="dxa"/>
              <w:right w:w="85" w:type="dxa"/>
            </w:tcMar>
          </w:tcPr>
          <w:p w14:paraId="27C45688" w14:textId="3BC02C64" w:rsidR="00F35E5E" w:rsidRDefault="00E56906" w:rsidP="000D702C">
            <w:pPr>
              <w:spacing w:before="10" w:after="10"/>
            </w:pPr>
            <w:r w:rsidRPr="00E56906">
              <w:t>System Context &amp; High-Level Design (HLD)</w:t>
            </w:r>
          </w:p>
        </w:tc>
        <w:tc>
          <w:tcPr>
            <w:tcW w:w="2880" w:type="dxa"/>
            <w:shd w:val="clear" w:color="auto" w:fill="FFFFFF"/>
            <w:tcMar>
              <w:top w:w="40" w:type="dxa"/>
              <w:left w:w="85" w:type="dxa"/>
              <w:bottom w:w="40" w:type="dxa"/>
              <w:right w:w="85" w:type="dxa"/>
            </w:tcMar>
          </w:tcPr>
          <w:p w14:paraId="3238732D" w14:textId="440658B3" w:rsidR="00F35E5E" w:rsidRDefault="00F35E5E" w:rsidP="000D702C">
            <w:proofErr w:type="spellStart"/>
            <w:r>
              <w:t>Mamidala</w:t>
            </w:r>
            <w:proofErr w:type="spellEnd"/>
            <w:r>
              <w:t xml:space="preserve"> Govind</w:t>
            </w:r>
          </w:p>
        </w:tc>
      </w:tr>
      <w:tr w:rsidR="00F35E5E" w14:paraId="6FB37F3D" w14:textId="77777777" w:rsidTr="000D702C">
        <w:trPr>
          <w:cantSplit/>
          <w:jc w:val="center"/>
        </w:trPr>
        <w:tc>
          <w:tcPr>
            <w:tcW w:w="6480" w:type="dxa"/>
            <w:shd w:val="clear" w:color="auto" w:fill="F8FAFC"/>
            <w:tcMar>
              <w:top w:w="40" w:type="dxa"/>
              <w:left w:w="85" w:type="dxa"/>
              <w:bottom w:w="40" w:type="dxa"/>
              <w:right w:w="85" w:type="dxa"/>
            </w:tcMar>
          </w:tcPr>
          <w:p w14:paraId="4268C132" w14:textId="4E2993FC" w:rsidR="00F35E5E" w:rsidRDefault="00E56906" w:rsidP="000D702C">
            <w:pPr>
              <w:spacing w:before="10" w:after="10"/>
            </w:pPr>
            <w:r w:rsidRPr="00E56906">
              <w:t>Low-Level Design (LLD) &amp; Component Architecture</w:t>
            </w:r>
          </w:p>
        </w:tc>
        <w:tc>
          <w:tcPr>
            <w:tcW w:w="2880" w:type="dxa"/>
            <w:shd w:val="clear" w:color="auto" w:fill="F8FAFC"/>
            <w:tcMar>
              <w:top w:w="40" w:type="dxa"/>
              <w:left w:w="85" w:type="dxa"/>
              <w:bottom w:w="40" w:type="dxa"/>
              <w:right w:w="85" w:type="dxa"/>
            </w:tcMar>
          </w:tcPr>
          <w:p w14:paraId="47C87168" w14:textId="77777777" w:rsidR="00F35E5E" w:rsidRDefault="00F35E5E" w:rsidP="000D702C">
            <w:proofErr w:type="spellStart"/>
            <w:r>
              <w:t>Sabbisetty</w:t>
            </w:r>
            <w:proofErr w:type="spellEnd"/>
            <w:r>
              <w:t xml:space="preserve"> Anjana Lakshmi Asritha</w:t>
            </w:r>
          </w:p>
        </w:tc>
      </w:tr>
      <w:tr w:rsidR="00F35E5E" w14:paraId="5C89B9AC" w14:textId="77777777" w:rsidTr="000D702C">
        <w:trPr>
          <w:cantSplit/>
          <w:jc w:val="center"/>
        </w:trPr>
        <w:tc>
          <w:tcPr>
            <w:tcW w:w="6480" w:type="dxa"/>
            <w:shd w:val="clear" w:color="auto" w:fill="FFFFFF"/>
            <w:tcMar>
              <w:top w:w="40" w:type="dxa"/>
              <w:left w:w="85" w:type="dxa"/>
              <w:bottom w:w="40" w:type="dxa"/>
              <w:right w:w="85" w:type="dxa"/>
            </w:tcMar>
          </w:tcPr>
          <w:p w14:paraId="54254CE8" w14:textId="6DE06643" w:rsidR="00F35E5E" w:rsidRDefault="00E56906" w:rsidP="000D702C">
            <w:pPr>
              <w:spacing w:before="10" w:after="10"/>
            </w:pPr>
            <w:r w:rsidRPr="00E56906">
              <w:t>Runtime Flow &amp; API Submission Endpoints</w:t>
            </w:r>
          </w:p>
        </w:tc>
        <w:tc>
          <w:tcPr>
            <w:tcW w:w="2880" w:type="dxa"/>
            <w:shd w:val="clear" w:color="auto" w:fill="FFFFFF"/>
            <w:tcMar>
              <w:top w:w="40" w:type="dxa"/>
              <w:left w:w="85" w:type="dxa"/>
              <w:bottom w:w="40" w:type="dxa"/>
              <w:right w:w="85" w:type="dxa"/>
            </w:tcMar>
          </w:tcPr>
          <w:p w14:paraId="360442F6" w14:textId="4BFDB99F" w:rsidR="00F35E5E" w:rsidRDefault="001211FF" w:rsidP="000D702C">
            <w:proofErr w:type="spellStart"/>
            <w:r w:rsidRPr="001211FF">
              <w:t>Kolamuri</w:t>
            </w:r>
            <w:proofErr w:type="spellEnd"/>
            <w:r w:rsidRPr="001211FF">
              <w:t xml:space="preserve"> Bhavya Sri</w:t>
            </w:r>
          </w:p>
        </w:tc>
      </w:tr>
      <w:tr w:rsidR="00F35E5E" w14:paraId="36AD808C" w14:textId="77777777" w:rsidTr="000D702C">
        <w:trPr>
          <w:cantSplit/>
          <w:jc w:val="center"/>
        </w:trPr>
        <w:tc>
          <w:tcPr>
            <w:tcW w:w="6480" w:type="dxa"/>
            <w:shd w:val="clear" w:color="auto" w:fill="F8FAFC"/>
            <w:tcMar>
              <w:top w:w="40" w:type="dxa"/>
              <w:left w:w="85" w:type="dxa"/>
              <w:bottom w:w="40" w:type="dxa"/>
              <w:right w:w="85" w:type="dxa"/>
            </w:tcMar>
          </w:tcPr>
          <w:p w14:paraId="2AA4E150" w14:textId="6BC25FCF" w:rsidR="00F35E5E" w:rsidRDefault="00E56906" w:rsidP="000D702C">
            <w:pPr>
              <w:spacing w:before="10" w:after="10"/>
            </w:pPr>
            <w:r w:rsidRPr="00E56906">
              <w:t>Status, Detail, &amp; Callback APIs</w:t>
            </w:r>
          </w:p>
        </w:tc>
        <w:tc>
          <w:tcPr>
            <w:tcW w:w="2880" w:type="dxa"/>
            <w:shd w:val="clear" w:color="auto" w:fill="F8FAFC"/>
            <w:tcMar>
              <w:top w:w="40" w:type="dxa"/>
              <w:left w:w="85" w:type="dxa"/>
              <w:bottom w:w="40" w:type="dxa"/>
              <w:right w:w="85" w:type="dxa"/>
            </w:tcMar>
          </w:tcPr>
          <w:p w14:paraId="12648E23" w14:textId="5D5C38C1" w:rsidR="00F35E5E" w:rsidRDefault="00D07C22" w:rsidP="000D702C">
            <w:proofErr w:type="spellStart"/>
            <w:r>
              <w:t>Mallipudi</w:t>
            </w:r>
            <w:proofErr w:type="spellEnd"/>
            <w:r>
              <w:t xml:space="preserve"> Satya Krupa</w:t>
            </w:r>
          </w:p>
        </w:tc>
      </w:tr>
      <w:tr w:rsidR="00F35E5E" w14:paraId="35F237E0" w14:textId="77777777" w:rsidTr="000D702C">
        <w:trPr>
          <w:cantSplit/>
          <w:jc w:val="center"/>
        </w:trPr>
        <w:tc>
          <w:tcPr>
            <w:tcW w:w="6480" w:type="dxa"/>
            <w:shd w:val="clear" w:color="auto" w:fill="FFFFFF"/>
            <w:tcMar>
              <w:top w:w="40" w:type="dxa"/>
              <w:left w:w="85" w:type="dxa"/>
              <w:bottom w:w="40" w:type="dxa"/>
              <w:right w:w="85" w:type="dxa"/>
            </w:tcMar>
          </w:tcPr>
          <w:p w14:paraId="39295EAA" w14:textId="569ABDDC" w:rsidR="00F35E5E" w:rsidRDefault="00E56906" w:rsidP="000D702C">
            <w:pPr>
              <w:spacing w:before="10" w:after="10"/>
            </w:pPr>
            <w:r w:rsidRPr="00E56906">
              <w:t>Component Responsibilities &amp; Data Ownership</w:t>
            </w:r>
          </w:p>
        </w:tc>
        <w:tc>
          <w:tcPr>
            <w:tcW w:w="2880" w:type="dxa"/>
            <w:shd w:val="clear" w:color="auto" w:fill="FFFFFF"/>
            <w:tcMar>
              <w:top w:w="40" w:type="dxa"/>
              <w:left w:w="85" w:type="dxa"/>
              <w:bottom w:w="40" w:type="dxa"/>
              <w:right w:w="85" w:type="dxa"/>
            </w:tcMar>
          </w:tcPr>
          <w:p w14:paraId="03217781" w14:textId="77777777" w:rsidR="00F35E5E" w:rsidRDefault="00F35E5E" w:rsidP="000D702C">
            <w:proofErr w:type="spellStart"/>
            <w:r>
              <w:t>Panasa</w:t>
            </w:r>
            <w:proofErr w:type="spellEnd"/>
            <w:r>
              <w:t xml:space="preserve"> Rajini</w:t>
            </w:r>
          </w:p>
        </w:tc>
      </w:tr>
      <w:tr w:rsidR="00F35E5E" w14:paraId="48100D93" w14:textId="77777777" w:rsidTr="000D702C">
        <w:trPr>
          <w:cantSplit/>
          <w:jc w:val="center"/>
        </w:trPr>
        <w:tc>
          <w:tcPr>
            <w:tcW w:w="6480" w:type="dxa"/>
            <w:shd w:val="clear" w:color="auto" w:fill="F8FAFC"/>
            <w:tcMar>
              <w:top w:w="40" w:type="dxa"/>
              <w:left w:w="85" w:type="dxa"/>
              <w:bottom w:w="40" w:type="dxa"/>
              <w:right w:w="85" w:type="dxa"/>
            </w:tcMar>
          </w:tcPr>
          <w:p w14:paraId="28566611" w14:textId="420EF533" w:rsidR="00F35E5E" w:rsidRPr="00E56906" w:rsidRDefault="00E56906" w:rsidP="000D702C">
            <w:pPr>
              <w:spacing w:before="10" w:after="10"/>
            </w:pPr>
            <w:r w:rsidRPr="00E56906">
              <w:t>Key Data Models &amp; State Machine</w:t>
            </w:r>
          </w:p>
        </w:tc>
        <w:tc>
          <w:tcPr>
            <w:tcW w:w="2880" w:type="dxa"/>
            <w:shd w:val="clear" w:color="auto" w:fill="F8FAFC"/>
            <w:tcMar>
              <w:top w:w="40" w:type="dxa"/>
              <w:left w:w="85" w:type="dxa"/>
              <w:bottom w:w="40" w:type="dxa"/>
              <w:right w:w="85" w:type="dxa"/>
            </w:tcMar>
          </w:tcPr>
          <w:p w14:paraId="159674EB" w14:textId="77777777" w:rsidR="00F35E5E" w:rsidRDefault="00F35E5E" w:rsidP="000D702C">
            <w:r>
              <w:t>Dasari Naveen Kumar</w:t>
            </w:r>
          </w:p>
        </w:tc>
      </w:tr>
      <w:tr w:rsidR="00F35E5E" w14:paraId="7AE0BA63" w14:textId="77777777" w:rsidTr="000D702C">
        <w:trPr>
          <w:cantSplit/>
          <w:jc w:val="center"/>
        </w:trPr>
        <w:tc>
          <w:tcPr>
            <w:tcW w:w="6480" w:type="dxa"/>
            <w:shd w:val="clear" w:color="auto" w:fill="FFFFFF"/>
            <w:tcMar>
              <w:top w:w="40" w:type="dxa"/>
              <w:left w:w="85" w:type="dxa"/>
              <w:bottom w:w="40" w:type="dxa"/>
              <w:right w:w="85" w:type="dxa"/>
            </w:tcMar>
          </w:tcPr>
          <w:p w14:paraId="2AE58EB4" w14:textId="32642FE3" w:rsidR="00F35E5E" w:rsidRPr="00E56906" w:rsidRDefault="00E56906" w:rsidP="000D702C">
            <w:pPr>
              <w:spacing w:before="10" w:after="10"/>
            </w:pPr>
            <w:r w:rsidRPr="00E56906">
              <w:t>Dependencies &amp; External Systems</w:t>
            </w:r>
          </w:p>
        </w:tc>
        <w:tc>
          <w:tcPr>
            <w:tcW w:w="2880" w:type="dxa"/>
            <w:shd w:val="clear" w:color="auto" w:fill="FFFFFF"/>
            <w:tcMar>
              <w:top w:w="40" w:type="dxa"/>
              <w:left w:w="85" w:type="dxa"/>
              <w:bottom w:w="40" w:type="dxa"/>
              <w:right w:w="85" w:type="dxa"/>
            </w:tcMar>
          </w:tcPr>
          <w:p w14:paraId="43A0621D" w14:textId="16C648F1" w:rsidR="00F35E5E" w:rsidRDefault="001211FF" w:rsidP="000D702C">
            <w:proofErr w:type="spellStart"/>
            <w:r w:rsidRPr="001211FF">
              <w:t>Bolisetti</w:t>
            </w:r>
            <w:proofErr w:type="spellEnd"/>
            <w:r w:rsidRPr="001211FF">
              <w:t xml:space="preserve"> Jyothi Swarupa</w:t>
            </w:r>
          </w:p>
        </w:tc>
      </w:tr>
      <w:tr w:rsidR="00D07C22" w14:paraId="311A3A30" w14:textId="77777777" w:rsidTr="000D702C">
        <w:trPr>
          <w:cantSplit/>
          <w:jc w:val="center"/>
        </w:trPr>
        <w:tc>
          <w:tcPr>
            <w:tcW w:w="6480" w:type="dxa"/>
            <w:shd w:val="clear" w:color="auto" w:fill="FFFFFF"/>
            <w:tcMar>
              <w:top w:w="40" w:type="dxa"/>
              <w:left w:w="85" w:type="dxa"/>
              <w:bottom w:w="40" w:type="dxa"/>
              <w:right w:w="85" w:type="dxa"/>
            </w:tcMar>
          </w:tcPr>
          <w:p w14:paraId="3670F44B" w14:textId="43AF6064" w:rsidR="00D07C22" w:rsidRDefault="00E56906" w:rsidP="00E56906">
            <w:pPr>
              <w:tabs>
                <w:tab w:val="left" w:pos="1253"/>
              </w:tabs>
              <w:spacing w:before="10" w:after="10"/>
            </w:pPr>
            <w:r w:rsidRPr="00E56906">
              <w:t>Failure Scenarios, Extensibility, &amp; Security</w:t>
            </w:r>
          </w:p>
        </w:tc>
        <w:tc>
          <w:tcPr>
            <w:tcW w:w="2880" w:type="dxa"/>
            <w:shd w:val="clear" w:color="auto" w:fill="FFFFFF"/>
            <w:tcMar>
              <w:top w:w="40" w:type="dxa"/>
              <w:left w:w="85" w:type="dxa"/>
              <w:bottom w:w="40" w:type="dxa"/>
              <w:right w:w="85" w:type="dxa"/>
            </w:tcMar>
          </w:tcPr>
          <w:p w14:paraId="2658A0B6" w14:textId="507D2C92" w:rsidR="00D07C22" w:rsidRDefault="00D07C22" w:rsidP="000D702C">
            <w:r>
              <w:t>Siri Bhuvaneswari</w:t>
            </w:r>
          </w:p>
        </w:tc>
      </w:tr>
    </w:tbl>
    <w:p w14:paraId="465F1134" w14:textId="77777777" w:rsidR="00F35E5E" w:rsidRDefault="00F35E5E" w:rsidP="00037A4A">
      <w:pPr>
        <w:spacing w:after="100"/>
        <w:rPr>
          <w:i/>
          <w:iCs/>
          <w:color w:val="595959"/>
          <w:sz w:val="19"/>
          <w:szCs w:val="19"/>
        </w:rPr>
      </w:pPr>
    </w:p>
    <w:p w14:paraId="695292A3" w14:textId="77777777" w:rsidR="0018511B" w:rsidRDefault="0018511B">
      <w:pPr>
        <w:spacing w:after="100"/>
        <w:jc w:val="center"/>
        <w:rPr>
          <w:i/>
          <w:iCs/>
          <w:color w:val="595959"/>
          <w:sz w:val="19"/>
          <w:szCs w:val="19"/>
        </w:rPr>
      </w:pPr>
    </w:p>
    <w:p w14:paraId="18B375E1" w14:textId="77777777" w:rsidR="0018511B" w:rsidRDefault="0018511B">
      <w:pPr>
        <w:spacing w:after="100"/>
        <w:jc w:val="center"/>
        <w:rPr>
          <w:i/>
          <w:iCs/>
          <w:color w:val="595959"/>
          <w:sz w:val="19"/>
          <w:szCs w:val="19"/>
        </w:rPr>
      </w:pPr>
    </w:p>
    <w:p w14:paraId="0B35D600" w14:textId="77777777" w:rsidR="0018511B" w:rsidRDefault="0018511B">
      <w:pPr>
        <w:spacing w:after="100"/>
        <w:jc w:val="center"/>
        <w:rPr>
          <w:i/>
          <w:iCs/>
          <w:color w:val="595959"/>
          <w:sz w:val="19"/>
          <w:szCs w:val="19"/>
        </w:rPr>
      </w:pPr>
    </w:p>
    <w:p w14:paraId="2C11AC78" w14:textId="77777777" w:rsidR="0058242E" w:rsidRDefault="0058242E">
      <w:pPr>
        <w:spacing w:after="100"/>
        <w:jc w:val="center"/>
        <w:rPr>
          <w:i/>
          <w:iCs/>
          <w:color w:val="595959"/>
          <w:sz w:val="19"/>
          <w:szCs w:val="19"/>
        </w:rPr>
      </w:pPr>
    </w:p>
    <w:sdt>
      <w:sdtPr>
        <w:id w:val="-775478096"/>
        <w:docPartObj>
          <w:docPartGallery w:val="Table of Contents"/>
          <w:docPartUnique/>
        </w:docPartObj>
      </w:sdtPr>
      <w:sdtEndPr>
        <w:rPr>
          <w:rFonts w:ascii="Calibri" w:eastAsia="Calibri" w:hAnsi="Calibri" w:cs="Calibri"/>
          <w:b/>
          <w:bCs/>
          <w:noProof/>
          <w:color w:val="auto"/>
          <w:sz w:val="21"/>
          <w:szCs w:val="21"/>
          <w:lang w:val="en-IN" w:eastAsia="en-IN"/>
        </w:rPr>
      </w:sdtEndPr>
      <w:sdtContent>
        <w:p w14:paraId="00B4CA61" w14:textId="65682F1B" w:rsidR="00563C1B" w:rsidRDefault="00563C1B">
          <w:pPr>
            <w:pStyle w:val="TOCHeading"/>
          </w:pPr>
          <w:r>
            <w:t>Contents</w:t>
          </w:r>
        </w:p>
        <w:p w14:paraId="0232F0B6" w14:textId="6D1EEF41" w:rsidR="00563C1B" w:rsidRDefault="00563C1B">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996933" w:history="1">
            <w:r w:rsidRPr="00EC2998">
              <w:rPr>
                <w:rStyle w:val="Hyperlink"/>
                <w:noProof/>
              </w:rPr>
              <w:t>1. Overview</w:t>
            </w:r>
            <w:r>
              <w:rPr>
                <w:noProof/>
                <w:webHidden/>
              </w:rPr>
              <w:tab/>
            </w:r>
            <w:r>
              <w:rPr>
                <w:noProof/>
                <w:webHidden/>
              </w:rPr>
              <w:fldChar w:fldCharType="begin"/>
            </w:r>
            <w:r>
              <w:rPr>
                <w:noProof/>
                <w:webHidden/>
              </w:rPr>
              <w:instrText xml:space="preserve"> PAGEREF _Toc243996933 \h </w:instrText>
            </w:r>
            <w:r>
              <w:rPr>
                <w:noProof/>
                <w:webHidden/>
              </w:rPr>
            </w:r>
            <w:r>
              <w:rPr>
                <w:noProof/>
                <w:webHidden/>
              </w:rPr>
              <w:fldChar w:fldCharType="separate"/>
            </w:r>
            <w:r>
              <w:rPr>
                <w:noProof/>
                <w:webHidden/>
              </w:rPr>
              <w:t>4</w:t>
            </w:r>
            <w:r>
              <w:rPr>
                <w:noProof/>
                <w:webHidden/>
              </w:rPr>
              <w:fldChar w:fldCharType="end"/>
            </w:r>
          </w:hyperlink>
        </w:p>
        <w:p w14:paraId="774917BD" w14:textId="233A21B7"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34" w:history="1">
            <w:r w:rsidRPr="00EC2998">
              <w:rPr>
                <w:rStyle w:val="Hyperlink"/>
                <w:noProof/>
              </w:rPr>
              <w:t>1.1 Purpose and context</w:t>
            </w:r>
            <w:r>
              <w:rPr>
                <w:noProof/>
                <w:webHidden/>
              </w:rPr>
              <w:tab/>
            </w:r>
            <w:r>
              <w:rPr>
                <w:noProof/>
                <w:webHidden/>
              </w:rPr>
              <w:fldChar w:fldCharType="begin"/>
            </w:r>
            <w:r>
              <w:rPr>
                <w:noProof/>
                <w:webHidden/>
              </w:rPr>
              <w:instrText xml:space="preserve"> PAGEREF _Toc243996934 \h </w:instrText>
            </w:r>
            <w:r>
              <w:rPr>
                <w:noProof/>
                <w:webHidden/>
              </w:rPr>
            </w:r>
            <w:r>
              <w:rPr>
                <w:noProof/>
                <w:webHidden/>
              </w:rPr>
              <w:fldChar w:fldCharType="separate"/>
            </w:r>
            <w:r>
              <w:rPr>
                <w:noProof/>
                <w:webHidden/>
              </w:rPr>
              <w:t>4</w:t>
            </w:r>
            <w:r>
              <w:rPr>
                <w:noProof/>
                <w:webHidden/>
              </w:rPr>
              <w:fldChar w:fldCharType="end"/>
            </w:r>
          </w:hyperlink>
        </w:p>
        <w:p w14:paraId="4A20A4B4" w14:textId="21BE3964"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35" w:history="1">
            <w:r w:rsidRPr="00EC2998">
              <w:rPr>
                <w:rStyle w:val="Hyperlink"/>
                <w:noProof/>
              </w:rPr>
              <w:t>The design in brief</w:t>
            </w:r>
            <w:r>
              <w:rPr>
                <w:noProof/>
                <w:webHidden/>
              </w:rPr>
              <w:tab/>
            </w:r>
            <w:r>
              <w:rPr>
                <w:noProof/>
                <w:webHidden/>
              </w:rPr>
              <w:fldChar w:fldCharType="begin"/>
            </w:r>
            <w:r>
              <w:rPr>
                <w:noProof/>
                <w:webHidden/>
              </w:rPr>
              <w:instrText xml:space="preserve"> PAGEREF _Toc243996935 \h </w:instrText>
            </w:r>
            <w:r>
              <w:rPr>
                <w:noProof/>
                <w:webHidden/>
              </w:rPr>
            </w:r>
            <w:r>
              <w:rPr>
                <w:noProof/>
                <w:webHidden/>
              </w:rPr>
              <w:fldChar w:fldCharType="separate"/>
            </w:r>
            <w:r>
              <w:rPr>
                <w:noProof/>
                <w:webHidden/>
              </w:rPr>
              <w:t>4</w:t>
            </w:r>
            <w:r>
              <w:rPr>
                <w:noProof/>
                <w:webHidden/>
              </w:rPr>
              <w:fldChar w:fldCharType="end"/>
            </w:r>
          </w:hyperlink>
        </w:p>
        <w:p w14:paraId="615B77DD" w14:textId="077E4F2C" w:rsidR="00563C1B" w:rsidRDefault="00563C1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96936" w:history="1">
            <w:r w:rsidRPr="00EC2998">
              <w:rPr>
                <w:rStyle w:val="Hyperlink"/>
                <w:noProof/>
              </w:rPr>
              <w:t>2. Architecture Diagrams</w:t>
            </w:r>
            <w:r>
              <w:rPr>
                <w:noProof/>
                <w:webHidden/>
              </w:rPr>
              <w:tab/>
            </w:r>
            <w:r>
              <w:rPr>
                <w:noProof/>
                <w:webHidden/>
              </w:rPr>
              <w:fldChar w:fldCharType="begin"/>
            </w:r>
            <w:r>
              <w:rPr>
                <w:noProof/>
                <w:webHidden/>
              </w:rPr>
              <w:instrText xml:space="preserve"> PAGEREF _Toc243996936 \h </w:instrText>
            </w:r>
            <w:r>
              <w:rPr>
                <w:noProof/>
                <w:webHidden/>
              </w:rPr>
            </w:r>
            <w:r>
              <w:rPr>
                <w:noProof/>
                <w:webHidden/>
              </w:rPr>
              <w:fldChar w:fldCharType="separate"/>
            </w:r>
            <w:r>
              <w:rPr>
                <w:noProof/>
                <w:webHidden/>
              </w:rPr>
              <w:t>5</w:t>
            </w:r>
            <w:r>
              <w:rPr>
                <w:noProof/>
                <w:webHidden/>
              </w:rPr>
              <w:fldChar w:fldCharType="end"/>
            </w:r>
          </w:hyperlink>
        </w:p>
        <w:p w14:paraId="0D123766" w14:textId="6345D514"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37" w:history="1">
            <w:r w:rsidRPr="00EC2998">
              <w:rPr>
                <w:rStyle w:val="Hyperlink"/>
                <w:noProof/>
              </w:rPr>
              <w:t>2.1 System context</w:t>
            </w:r>
            <w:r>
              <w:rPr>
                <w:noProof/>
                <w:webHidden/>
              </w:rPr>
              <w:tab/>
            </w:r>
            <w:r>
              <w:rPr>
                <w:noProof/>
                <w:webHidden/>
              </w:rPr>
              <w:fldChar w:fldCharType="begin"/>
            </w:r>
            <w:r>
              <w:rPr>
                <w:noProof/>
                <w:webHidden/>
              </w:rPr>
              <w:instrText xml:space="preserve"> PAGEREF _Toc243996937 \h </w:instrText>
            </w:r>
            <w:r>
              <w:rPr>
                <w:noProof/>
                <w:webHidden/>
              </w:rPr>
            </w:r>
            <w:r>
              <w:rPr>
                <w:noProof/>
                <w:webHidden/>
              </w:rPr>
              <w:fldChar w:fldCharType="separate"/>
            </w:r>
            <w:r>
              <w:rPr>
                <w:noProof/>
                <w:webHidden/>
              </w:rPr>
              <w:t>5</w:t>
            </w:r>
            <w:r>
              <w:rPr>
                <w:noProof/>
                <w:webHidden/>
              </w:rPr>
              <w:fldChar w:fldCharType="end"/>
            </w:r>
          </w:hyperlink>
        </w:p>
        <w:p w14:paraId="0EE3FCEE" w14:textId="37E9AF47"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38" w:history="1">
            <w:r w:rsidRPr="00EC2998">
              <w:rPr>
                <w:rStyle w:val="Hyperlink"/>
                <w:noProof/>
              </w:rPr>
              <w:t>2.4 Internal Component Architecture</w:t>
            </w:r>
            <w:r>
              <w:rPr>
                <w:noProof/>
                <w:webHidden/>
              </w:rPr>
              <w:tab/>
            </w:r>
            <w:r>
              <w:rPr>
                <w:noProof/>
                <w:webHidden/>
              </w:rPr>
              <w:fldChar w:fldCharType="begin"/>
            </w:r>
            <w:r>
              <w:rPr>
                <w:noProof/>
                <w:webHidden/>
              </w:rPr>
              <w:instrText xml:space="preserve"> PAGEREF _Toc243996938 \h </w:instrText>
            </w:r>
            <w:r>
              <w:rPr>
                <w:noProof/>
                <w:webHidden/>
              </w:rPr>
            </w:r>
            <w:r>
              <w:rPr>
                <w:noProof/>
                <w:webHidden/>
              </w:rPr>
              <w:fldChar w:fldCharType="separate"/>
            </w:r>
            <w:r>
              <w:rPr>
                <w:noProof/>
                <w:webHidden/>
              </w:rPr>
              <w:t>7</w:t>
            </w:r>
            <w:r>
              <w:rPr>
                <w:noProof/>
                <w:webHidden/>
              </w:rPr>
              <w:fldChar w:fldCharType="end"/>
            </w:r>
          </w:hyperlink>
        </w:p>
        <w:p w14:paraId="5B6AE4C4" w14:textId="6E4A789D"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39" w:history="1">
            <w:r w:rsidRPr="00EC2998">
              <w:rPr>
                <w:rStyle w:val="Hyperlink"/>
                <w:noProof/>
              </w:rPr>
              <w:t>2.5 Runtime Flow</w:t>
            </w:r>
            <w:r>
              <w:rPr>
                <w:noProof/>
                <w:webHidden/>
              </w:rPr>
              <w:tab/>
            </w:r>
            <w:r>
              <w:rPr>
                <w:noProof/>
                <w:webHidden/>
              </w:rPr>
              <w:fldChar w:fldCharType="begin"/>
            </w:r>
            <w:r>
              <w:rPr>
                <w:noProof/>
                <w:webHidden/>
              </w:rPr>
              <w:instrText xml:space="preserve"> PAGEREF _Toc243996939 \h </w:instrText>
            </w:r>
            <w:r>
              <w:rPr>
                <w:noProof/>
                <w:webHidden/>
              </w:rPr>
            </w:r>
            <w:r>
              <w:rPr>
                <w:noProof/>
                <w:webHidden/>
              </w:rPr>
              <w:fldChar w:fldCharType="separate"/>
            </w:r>
            <w:r>
              <w:rPr>
                <w:noProof/>
                <w:webHidden/>
              </w:rPr>
              <w:t>8</w:t>
            </w:r>
            <w:r>
              <w:rPr>
                <w:noProof/>
                <w:webHidden/>
              </w:rPr>
              <w:fldChar w:fldCharType="end"/>
            </w:r>
          </w:hyperlink>
        </w:p>
        <w:p w14:paraId="2ED716C9" w14:textId="7D2AA7B3" w:rsidR="00563C1B" w:rsidRDefault="00563C1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96940" w:history="1">
            <w:r w:rsidRPr="00EC2998">
              <w:rPr>
                <w:rStyle w:val="Hyperlink"/>
                <w:noProof/>
              </w:rPr>
              <w:t>3. Component Responsibilities and Data Ownership</w:t>
            </w:r>
            <w:r>
              <w:rPr>
                <w:noProof/>
                <w:webHidden/>
              </w:rPr>
              <w:tab/>
            </w:r>
            <w:r>
              <w:rPr>
                <w:noProof/>
                <w:webHidden/>
              </w:rPr>
              <w:fldChar w:fldCharType="begin"/>
            </w:r>
            <w:r>
              <w:rPr>
                <w:noProof/>
                <w:webHidden/>
              </w:rPr>
              <w:instrText xml:space="preserve"> PAGEREF _Toc243996940 \h </w:instrText>
            </w:r>
            <w:r>
              <w:rPr>
                <w:noProof/>
                <w:webHidden/>
              </w:rPr>
            </w:r>
            <w:r>
              <w:rPr>
                <w:noProof/>
                <w:webHidden/>
              </w:rPr>
              <w:fldChar w:fldCharType="separate"/>
            </w:r>
            <w:r>
              <w:rPr>
                <w:noProof/>
                <w:webHidden/>
              </w:rPr>
              <w:t>9</w:t>
            </w:r>
            <w:r>
              <w:rPr>
                <w:noProof/>
                <w:webHidden/>
              </w:rPr>
              <w:fldChar w:fldCharType="end"/>
            </w:r>
          </w:hyperlink>
        </w:p>
        <w:p w14:paraId="0C91DFDC" w14:textId="409E78A0"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41" w:history="1">
            <w:r w:rsidRPr="00EC2998">
              <w:rPr>
                <w:rStyle w:val="Hyperlink"/>
                <w:noProof/>
              </w:rPr>
              <w:t>3.1 Component responsibility table</w:t>
            </w:r>
            <w:r>
              <w:rPr>
                <w:noProof/>
                <w:webHidden/>
              </w:rPr>
              <w:tab/>
            </w:r>
            <w:r>
              <w:rPr>
                <w:noProof/>
                <w:webHidden/>
              </w:rPr>
              <w:fldChar w:fldCharType="begin"/>
            </w:r>
            <w:r>
              <w:rPr>
                <w:noProof/>
                <w:webHidden/>
              </w:rPr>
              <w:instrText xml:space="preserve"> PAGEREF _Toc243996941 \h </w:instrText>
            </w:r>
            <w:r>
              <w:rPr>
                <w:noProof/>
                <w:webHidden/>
              </w:rPr>
            </w:r>
            <w:r>
              <w:rPr>
                <w:noProof/>
                <w:webHidden/>
              </w:rPr>
              <w:fldChar w:fldCharType="separate"/>
            </w:r>
            <w:r>
              <w:rPr>
                <w:noProof/>
                <w:webHidden/>
              </w:rPr>
              <w:t>9</w:t>
            </w:r>
            <w:r>
              <w:rPr>
                <w:noProof/>
                <w:webHidden/>
              </w:rPr>
              <w:fldChar w:fldCharType="end"/>
            </w:r>
          </w:hyperlink>
        </w:p>
        <w:p w14:paraId="5345AF4C" w14:textId="2F567205"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42" w:history="1">
            <w:r w:rsidRPr="00EC2998">
              <w:rPr>
                <w:rStyle w:val="Hyperlink"/>
                <w:noProof/>
              </w:rPr>
              <w:t>3.2 Data ownership</w:t>
            </w:r>
            <w:r>
              <w:rPr>
                <w:noProof/>
                <w:webHidden/>
              </w:rPr>
              <w:tab/>
            </w:r>
            <w:r>
              <w:rPr>
                <w:noProof/>
                <w:webHidden/>
              </w:rPr>
              <w:fldChar w:fldCharType="begin"/>
            </w:r>
            <w:r>
              <w:rPr>
                <w:noProof/>
                <w:webHidden/>
              </w:rPr>
              <w:instrText xml:space="preserve"> PAGEREF _Toc243996942 \h </w:instrText>
            </w:r>
            <w:r>
              <w:rPr>
                <w:noProof/>
                <w:webHidden/>
              </w:rPr>
            </w:r>
            <w:r>
              <w:rPr>
                <w:noProof/>
                <w:webHidden/>
              </w:rPr>
              <w:fldChar w:fldCharType="separate"/>
            </w:r>
            <w:r>
              <w:rPr>
                <w:noProof/>
                <w:webHidden/>
              </w:rPr>
              <w:t>10</w:t>
            </w:r>
            <w:r>
              <w:rPr>
                <w:noProof/>
                <w:webHidden/>
              </w:rPr>
              <w:fldChar w:fldCharType="end"/>
            </w:r>
          </w:hyperlink>
        </w:p>
        <w:p w14:paraId="3362CF2D" w14:textId="7C7790FD"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43" w:history="1">
            <w:r w:rsidRPr="00EC2998">
              <w:rPr>
                <w:rStyle w:val="Hyperlink"/>
                <w:noProof/>
              </w:rPr>
              <w:t>3.3 Why the core must not depend on provider details</w:t>
            </w:r>
            <w:r>
              <w:rPr>
                <w:noProof/>
                <w:webHidden/>
              </w:rPr>
              <w:tab/>
            </w:r>
            <w:r>
              <w:rPr>
                <w:noProof/>
                <w:webHidden/>
              </w:rPr>
              <w:fldChar w:fldCharType="begin"/>
            </w:r>
            <w:r>
              <w:rPr>
                <w:noProof/>
                <w:webHidden/>
              </w:rPr>
              <w:instrText xml:space="preserve"> PAGEREF _Toc243996943 \h </w:instrText>
            </w:r>
            <w:r>
              <w:rPr>
                <w:noProof/>
                <w:webHidden/>
              </w:rPr>
            </w:r>
            <w:r>
              <w:rPr>
                <w:noProof/>
                <w:webHidden/>
              </w:rPr>
              <w:fldChar w:fldCharType="separate"/>
            </w:r>
            <w:r>
              <w:rPr>
                <w:noProof/>
                <w:webHidden/>
              </w:rPr>
              <w:t>11</w:t>
            </w:r>
            <w:r>
              <w:rPr>
                <w:noProof/>
                <w:webHidden/>
              </w:rPr>
              <w:fldChar w:fldCharType="end"/>
            </w:r>
          </w:hyperlink>
        </w:p>
        <w:p w14:paraId="70B2BFA5" w14:textId="787F733F" w:rsidR="00563C1B" w:rsidRDefault="00563C1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96944" w:history="1">
            <w:r w:rsidRPr="00EC2998">
              <w:rPr>
                <w:rStyle w:val="Hyperlink"/>
                <w:noProof/>
              </w:rPr>
              <w:t>4. API and Interface Definition</w:t>
            </w:r>
            <w:r>
              <w:rPr>
                <w:noProof/>
                <w:webHidden/>
              </w:rPr>
              <w:tab/>
            </w:r>
            <w:r>
              <w:rPr>
                <w:noProof/>
                <w:webHidden/>
              </w:rPr>
              <w:fldChar w:fldCharType="begin"/>
            </w:r>
            <w:r>
              <w:rPr>
                <w:noProof/>
                <w:webHidden/>
              </w:rPr>
              <w:instrText xml:space="preserve"> PAGEREF _Toc243996944 \h </w:instrText>
            </w:r>
            <w:r>
              <w:rPr>
                <w:noProof/>
                <w:webHidden/>
              </w:rPr>
            </w:r>
            <w:r>
              <w:rPr>
                <w:noProof/>
                <w:webHidden/>
              </w:rPr>
              <w:fldChar w:fldCharType="separate"/>
            </w:r>
            <w:r>
              <w:rPr>
                <w:noProof/>
                <w:webHidden/>
              </w:rPr>
              <w:t>11</w:t>
            </w:r>
            <w:r>
              <w:rPr>
                <w:noProof/>
                <w:webHidden/>
              </w:rPr>
              <w:fldChar w:fldCharType="end"/>
            </w:r>
          </w:hyperlink>
        </w:p>
        <w:p w14:paraId="146F1607" w14:textId="444F6635"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45" w:history="1">
            <w:r w:rsidRPr="00EC2998">
              <w:rPr>
                <w:rStyle w:val="Hyperlink"/>
                <w:noProof/>
              </w:rPr>
              <w:t>4.1 API conventions</w:t>
            </w:r>
            <w:r>
              <w:rPr>
                <w:noProof/>
                <w:webHidden/>
              </w:rPr>
              <w:tab/>
            </w:r>
            <w:r>
              <w:rPr>
                <w:noProof/>
                <w:webHidden/>
              </w:rPr>
              <w:fldChar w:fldCharType="begin"/>
            </w:r>
            <w:r>
              <w:rPr>
                <w:noProof/>
                <w:webHidden/>
              </w:rPr>
              <w:instrText xml:space="preserve"> PAGEREF _Toc243996945 \h </w:instrText>
            </w:r>
            <w:r>
              <w:rPr>
                <w:noProof/>
                <w:webHidden/>
              </w:rPr>
            </w:r>
            <w:r>
              <w:rPr>
                <w:noProof/>
                <w:webHidden/>
              </w:rPr>
              <w:fldChar w:fldCharType="separate"/>
            </w:r>
            <w:r>
              <w:rPr>
                <w:noProof/>
                <w:webHidden/>
              </w:rPr>
              <w:t>11</w:t>
            </w:r>
            <w:r>
              <w:rPr>
                <w:noProof/>
                <w:webHidden/>
              </w:rPr>
              <w:fldChar w:fldCharType="end"/>
            </w:r>
          </w:hyperlink>
        </w:p>
        <w:p w14:paraId="04ACD267" w14:textId="63E94DEE"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46" w:history="1">
            <w:r w:rsidRPr="00EC2998">
              <w:rPr>
                <w:rStyle w:val="Hyperlink"/>
                <w:noProof/>
              </w:rPr>
              <w:t>4.2 Endpoint summary</w:t>
            </w:r>
            <w:r>
              <w:rPr>
                <w:noProof/>
                <w:webHidden/>
              </w:rPr>
              <w:tab/>
            </w:r>
            <w:r>
              <w:rPr>
                <w:noProof/>
                <w:webHidden/>
              </w:rPr>
              <w:fldChar w:fldCharType="begin"/>
            </w:r>
            <w:r>
              <w:rPr>
                <w:noProof/>
                <w:webHidden/>
              </w:rPr>
              <w:instrText xml:space="preserve"> PAGEREF _Toc243996946 \h </w:instrText>
            </w:r>
            <w:r>
              <w:rPr>
                <w:noProof/>
                <w:webHidden/>
              </w:rPr>
            </w:r>
            <w:r>
              <w:rPr>
                <w:noProof/>
                <w:webHidden/>
              </w:rPr>
              <w:fldChar w:fldCharType="separate"/>
            </w:r>
            <w:r>
              <w:rPr>
                <w:noProof/>
                <w:webHidden/>
              </w:rPr>
              <w:t>11</w:t>
            </w:r>
            <w:r>
              <w:rPr>
                <w:noProof/>
                <w:webHidden/>
              </w:rPr>
              <w:fldChar w:fldCharType="end"/>
            </w:r>
          </w:hyperlink>
        </w:p>
        <w:p w14:paraId="7510744F" w14:textId="55228471"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47" w:history="1">
            <w:r w:rsidRPr="00EC2998">
              <w:rPr>
                <w:rStyle w:val="Hyperlink"/>
                <w:noProof/>
              </w:rPr>
              <w:t>4.3 submit a notification</w:t>
            </w:r>
            <w:r>
              <w:rPr>
                <w:noProof/>
                <w:webHidden/>
              </w:rPr>
              <w:tab/>
            </w:r>
            <w:r>
              <w:rPr>
                <w:noProof/>
                <w:webHidden/>
              </w:rPr>
              <w:fldChar w:fldCharType="begin"/>
            </w:r>
            <w:r>
              <w:rPr>
                <w:noProof/>
                <w:webHidden/>
              </w:rPr>
              <w:instrText xml:space="preserve"> PAGEREF _Toc243996947 \h </w:instrText>
            </w:r>
            <w:r>
              <w:rPr>
                <w:noProof/>
                <w:webHidden/>
              </w:rPr>
            </w:r>
            <w:r>
              <w:rPr>
                <w:noProof/>
                <w:webHidden/>
              </w:rPr>
              <w:fldChar w:fldCharType="separate"/>
            </w:r>
            <w:r>
              <w:rPr>
                <w:noProof/>
                <w:webHidden/>
              </w:rPr>
              <w:t>12</w:t>
            </w:r>
            <w:r>
              <w:rPr>
                <w:noProof/>
                <w:webHidden/>
              </w:rPr>
              <w:fldChar w:fldCharType="end"/>
            </w:r>
          </w:hyperlink>
        </w:p>
        <w:p w14:paraId="134AF210" w14:textId="319FD898" w:rsidR="00563C1B" w:rsidRDefault="00563C1B">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996948" w:history="1">
            <w:r w:rsidRPr="00EC2998">
              <w:rPr>
                <w:rStyle w:val="Hyperlink"/>
                <w:noProof/>
              </w:rPr>
              <w:t>4.4 GET /v1/notifications/{id}/status</w:t>
            </w:r>
            <w:r>
              <w:rPr>
                <w:noProof/>
                <w:webHidden/>
              </w:rPr>
              <w:tab/>
            </w:r>
            <w:r>
              <w:rPr>
                <w:noProof/>
                <w:webHidden/>
              </w:rPr>
              <w:fldChar w:fldCharType="begin"/>
            </w:r>
            <w:r>
              <w:rPr>
                <w:noProof/>
                <w:webHidden/>
              </w:rPr>
              <w:instrText xml:space="preserve"> PAGEREF _Toc243996948 \h </w:instrText>
            </w:r>
            <w:r>
              <w:rPr>
                <w:noProof/>
                <w:webHidden/>
              </w:rPr>
            </w:r>
            <w:r>
              <w:rPr>
                <w:noProof/>
                <w:webHidden/>
              </w:rPr>
              <w:fldChar w:fldCharType="separate"/>
            </w:r>
            <w:r>
              <w:rPr>
                <w:noProof/>
                <w:webHidden/>
              </w:rPr>
              <w:t>13</w:t>
            </w:r>
            <w:r>
              <w:rPr>
                <w:noProof/>
                <w:webHidden/>
              </w:rPr>
              <w:fldChar w:fldCharType="end"/>
            </w:r>
          </w:hyperlink>
        </w:p>
        <w:p w14:paraId="3D3510ED" w14:textId="609494FE"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49" w:history="1">
            <w:r w:rsidRPr="00EC2998">
              <w:rPr>
                <w:rStyle w:val="Hyperlink"/>
                <w:noProof/>
              </w:rPr>
              <w:t>4.5 GET /v1/notifications/{id}</w:t>
            </w:r>
            <w:r>
              <w:rPr>
                <w:noProof/>
                <w:webHidden/>
              </w:rPr>
              <w:tab/>
            </w:r>
            <w:r>
              <w:rPr>
                <w:noProof/>
                <w:webHidden/>
              </w:rPr>
              <w:fldChar w:fldCharType="begin"/>
            </w:r>
            <w:r>
              <w:rPr>
                <w:noProof/>
                <w:webHidden/>
              </w:rPr>
              <w:instrText xml:space="preserve"> PAGEREF _Toc243996949 \h </w:instrText>
            </w:r>
            <w:r>
              <w:rPr>
                <w:noProof/>
                <w:webHidden/>
              </w:rPr>
            </w:r>
            <w:r>
              <w:rPr>
                <w:noProof/>
                <w:webHidden/>
              </w:rPr>
              <w:fldChar w:fldCharType="separate"/>
            </w:r>
            <w:r>
              <w:rPr>
                <w:noProof/>
                <w:webHidden/>
              </w:rPr>
              <w:t>13</w:t>
            </w:r>
            <w:r>
              <w:rPr>
                <w:noProof/>
                <w:webHidden/>
              </w:rPr>
              <w:fldChar w:fldCharType="end"/>
            </w:r>
          </w:hyperlink>
        </w:p>
        <w:p w14:paraId="37D72805" w14:textId="7F2F6992"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50" w:history="1">
            <w:r w:rsidRPr="00EC2998">
              <w:rPr>
                <w:rStyle w:val="Hyperlink"/>
                <w:noProof/>
              </w:rPr>
              <w:t>4.6 Provider callback API</w:t>
            </w:r>
            <w:r>
              <w:rPr>
                <w:noProof/>
                <w:webHidden/>
              </w:rPr>
              <w:tab/>
            </w:r>
            <w:r>
              <w:rPr>
                <w:noProof/>
                <w:webHidden/>
              </w:rPr>
              <w:fldChar w:fldCharType="begin"/>
            </w:r>
            <w:r>
              <w:rPr>
                <w:noProof/>
                <w:webHidden/>
              </w:rPr>
              <w:instrText xml:space="preserve"> PAGEREF _Toc243996950 \h </w:instrText>
            </w:r>
            <w:r>
              <w:rPr>
                <w:noProof/>
                <w:webHidden/>
              </w:rPr>
            </w:r>
            <w:r>
              <w:rPr>
                <w:noProof/>
                <w:webHidden/>
              </w:rPr>
              <w:fldChar w:fldCharType="separate"/>
            </w:r>
            <w:r>
              <w:rPr>
                <w:noProof/>
                <w:webHidden/>
              </w:rPr>
              <w:t>13</w:t>
            </w:r>
            <w:r>
              <w:rPr>
                <w:noProof/>
                <w:webHidden/>
              </w:rPr>
              <w:fldChar w:fldCharType="end"/>
            </w:r>
          </w:hyperlink>
        </w:p>
        <w:p w14:paraId="54270C13" w14:textId="58FD1DA6"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51" w:history="1">
            <w:r w:rsidRPr="00EC2998">
              <w:rPr>
                <w:rStyle w:val="Hyperlink"/>
                <w:noProof/>
              </w:rPr>
              <w:t>4.7 Internal interfaces</w:t>
            </w:r>
            <w:r>
              <w:rPr>
                <w:noProof/>
                <w:webHidden/>
              </w:rPr>
              <w:tab/>
            </w:r>
            <w:r>
              <w:rPr>
                <w:noProof/>
                <w:webHidden/>
              </w:rPr>
              <w:fldChar w:fldCharType="begin"/>
            </w:r>
            <w:r>
              <w:rPr>
                <w:noProof/>
                <w:webHidden/>
              </w:rPr>
              <w:instrText xml:space="preserve"> PAGEREF _Toc243996951 \h </w:instrText>
            </w:r>
            <w:r>
              <w:rPr>
                <w:noProof/>
                <w:webHidden/>
              </w:rPr>
            </w:r>
            <w:r>
              <w:rPr>
                <w:noProof/>
                <w:webHidden/>
              </w:rPr>
              <w:fldChar w:fldCharType="separate"/>
            </w:r>
            <w:r>
              <w:rPr>
                <w:noProof/>
                <w:webHidden/>
              </w:rPr>
              <w:t>14</w:t>
            </w:r>
            <w:r>
              <w:rPr>
                <w:noProof/>
                <w:webHidden/>
              </w:rPr>
              <w:fldChar w:fldCharType="end"/>
            </w:r>
          </w:hyperlink>
        </w:p>
        <w:p w14:paraId="790720F2" w14:textId="74CC2E7A"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52" w:history="1">
            <w:r w:rsidRPr="00EC2998">
              <w:rPr>
                <w:rStyle w:val="Hyperlink"/>
                <w:noProof/>
              </w:rPr>
              <w:t>4.8 Provider-neutral channel contract</w:t>
            </w:r>
            <w:r>
              <w:rPr>
                <w:noProof/>
                <w:webHidden/>
              </w:rPr>
              <w:tab/>
            </w:r>
            <w:r>
              <w:rPr>
                <w:noProof/>
                <w:webHidden/>
              </w:rPr>
              <w:fldChar w:fldCharType="begin"/>
            </w:r>
            <w:r>
              <w:rPr>
                <w:noProof/>
                <w:webHidden/>
              </w:rPr>
              <w:instrText xml:space="preserve"> PAGEREF _Toc243996952 \h </w:instrText>
            </w:r>
            <w:r>
              <w:rPr>
                <w:noProof/>
                <w:webHidden/>
              </w:rPr>
            </w:r>
            <w:r>
              <w:rPr>
                <w:noProof/>
                <w:webHidden/>
              </w:rPr>
              <w:fldChar w:fldCharType="separate"/>
            </w:r>
            <w:r>
              <w:rPr>
                <w:noProof/>
                <w:webHidden/>
              </w:rPr>
              <w:t>14</w:t>
            </w:r>
            <w:r>
              <w:rPr>
                <w:noProof/>
                <w:webHidden/>
              </w:rPr>
              <w:fldChar w:fldCharType="end"/>
            </w:r>
          </w:hyperlink>
        </w:p>
        <w:p w14:paraId="2187E145" w14:textId="5CE4A9DE" w:rsidR="00563C1B" w:rsidRDefault="00563C1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96953" w:history="1">
            <w:r w:rsidRPr="00EC2998">
              <w:rPr>
                <w:rStyle w:val="Hyperlink"/>
                <w:noProof/>
              </w:rPr>
              <w:t>5. Key Data Models</w:t>
            </w:r>
            <w:r>
              <w:rPr>
                <w:noProof/>
                <w:webHidden/>
              </w:rPr>
              <w:tab/>
            </w:r>
            <w:r>
              <w:rPr>
                <w:noProof/>
                <w:webHidden/>
              </w:rPr>
              <w:fldChar w:fldCharType="begin"/>
            </w:r>
            <w:r>
              <w:rPr>
                <w:noProof/>
                <w:webHidden/>
              </w:rPr>
              <w:instrText xml:space="preserve"> PAGEREF _Toc243996953 \h </w:instrText>
            </w:r>
            <w:r>
              <w:rPr>
                <w:noProof/>
                <w:webHidden/>
              </w:rPr>
            </w:r>
            <w:r>
              <w:rPr>
                <w:noProof/>
                <w:webHidden/>
              </w:rPr>
              <w:fldChar w:fldCharType="separate"/>
            </w:r>
            <w:r>
              <w:rPr>
                <w:noProof/>
                <w:webHidden/>
              </w:rPr>
              <w:t>16</w:t>
            </w:r>
            <w:r>
              <w:rPr>
                <w:noProof/>
                <w:webHidden/>
              </w:rPr>
              <w:fldChar w:fldCharType="end"/>
            </w:r>
          </w:hyperlink>
        </w:p>
        <w:p w14:paraId="74D9E98F" w14:textId="2A040B32"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54" w:history="1">
            <w:r w:rsidRPr="00EC2998">
              <w:rPr>
                <w:rStyle w:val="Hyperlink"/>
                <w:noProof/>
              </w:rPr>
              <w:t>5.1 Entity diagram</w:t>
            </w:r>
            <w:r>
              <w:rPr>
                <w:noProof/>
                <w:webHidden/>
              </w:rPr>
              <w:tab/>
            </w:r>
            <w:r>
              <w:rPr>
                <w:noProof/>
                <w:webHidden/>
              </w:rPr>
              <w:fldChar w:fldCharType="begin"/>
            </w:r>
            <w:r>
              <w:rPr>
                <w:noProof/>
                <w:webHidden/>
              </w:rPr>
              <w:instrText xml:space="preserve"> PAGEREF _Toc243996954 \h </w:instrText>
            </w:r>
            <w:r>
              <w:rPr>
                <w:noProof/>
                <w:webHidden/>
              </w:rPr>
            </w:r>
            <w:r>
              <w:rPr>
                <w:noProof/>
                <w:webHidden/>
              </w:rPr>
              <w:fldChar w:fldCharType="separate"/>
            </w:r>
            <w:r>
              <w:rPr>
                <w:noProof/>
                <w:webHidden/>
              </w:rPr>
              <w:t>16</w:t>
            </w:r>
            <w:r>
              <w:rPr>
                <w:noProof/>
                <w:webHidden/>
              </w:rPr>
              <w:fldChar w:fldCharType="end"/>
            </w:r>
          </w:hyperlink>
        </w:p>
        <w:p w14:paraId="66E1F674" w14:textId="243439E4"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55" w:history="1">
            <w:r w:rsidRPr="00EC2998">
              <w:rPr>
                <w:rStyle w:val="Hyperlink"/>
                <w:noProof/>
              </w:rPr>
              <w:t>5.2 Model details</w:t>
            </w:r>
            <w:r>
              <w:rPr>
                <w:noProof/>
                <w:webHidden/>
              </w:rPr>
              <w:tab/>
            </w:r>
            <w:r>
              <w:rPr>
                <w:noProof/>
                <w:webHidden/>
              </w:rPr>
              <w:fldChar w:fldCharType="begin"/>
            </w:r>
            <w:r>
              <w:rPr>
                <w:noProof/>
                <w:webHidden/>
              </w:rPr>
              <w:instrText xml:space="preserve"> PAGEREF _Toc243996955 \h </w:instrText>
            </w:r>
            <w:r>
              <w:rPr>
                <w:noProof/>
                <w:webHidden/>
              </w:rPr>
            </w:r>
            <w:r>
              <w:rPr>
                <w:noProof/>
                <w:webHidden/>
              </w:rPr>
              <w:fldChar w:fldCharType="separate"/>
            </w:r>
            <w:r>
              <w:rPr>
                <w:noProof/>
                <w:webHidden/>
              </w:rPr>
              <w:t>16</w:t>
            </w:r>
            <w:r>
              <w:rPr>
                <w:noProof/>
                <w:webHidden/>
              </w:rPr>
              <w:fldChar w:fldCharType="end"/>
            </w:r>
          </w:hyperlink>
        </w:p>
        <w:p w14:paraId="05B8A260" w14:textId="7616FBBE"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56" w:history="1">
            <w:r w:rsidRPr="00EC2998">
              <w:rPr>
                <w:rStyle w:val="Hyperlink"/>
                <w:noProof/>
              </w:rPr>
              <w:t>5.3 Notification states</w:t>
            </w:r>
            <w:r>
              <w:rPr>
                <w:noProof/>
                <w:webHidden/>
              </w:rPr>
              <w:tab/>
            </w:r>
            <w:r>
              <w:rPr>
                <w:noProof/>
                <w:webHidden/>
              </w:rPr>
              <w:fldChar w:fldCharType="begin"/>
            </w:r>
            <w:r>
              <w:rPr>
                <w:noProof/>
                <w:webHidden/>
              </w:rPr>
              <w:instrText xml:space="preserve"> PAGEREF _Toc243996956 \h </w:instrText>
            </w:r>
            <w:r>
              <w:rPr>
                <w:noProof/>
                <w:webHidden/>
              </w:rPr>
            </w:r>
            <w:r>
              <w:rPr>
                <w:noProof/>
                <w:webHidden/>
              </w:rPr>
              <w:fldChar w:fldCharType="separate"/>
            </w:r>
            <w:r>
              <w:rPr>
                <w:noProof/>
                <w:webHidden/>
              </w:rPr>
              <w:t>17</w:t>
            </w:r>
            <w:r>
              <w:rPr>
                <w:noProof/>
                <w:webHidden/>
              </w:rPr>
              <w:fldChar w:fldCharType="end"/>
            </w:r>
          </w:hyperlink>
        </w:p>
        <w:p w14:paraId="1739F560" w14:textId="11F5CA19"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57" w:history="1">
            <w:r w:rsidRPr="00EC2998">
              <w:rPr>
                <w:rStyle w:val="Hyperlink"/>
                <w:noProof/>
              </w:rPr>
              <w:t>5.4 How the data behaves</w:t>
            </w:r>
            <w:r>
              <w:rPr>
                <w:noProof/>
                <w:webHidden/>
              </w:rPr>
              <w:tab/>
            </w:r>
            <w:r>
              <w:rPr>
                <w:noProof/>
                <w:webHidden/>
              </w:rPr>
              <w:fldChar w:fldCharType="begin"/>
            </w:r>
            <w:r>
              <w:rPr>
                <w:noProof/>
                <w:webHidden/>
              </w:rPr>
              <w:instrText xml:space="preserve"> PAGEREF _Toc243996957 \h </w:instrText>
            </w:r>
            <w:r>
              <w:rPr>
                <w:noProof/>
                <w:webHidden/>
              </w:rPr>
            </w:r>
            <w:r>
              <w:rPr>
                <w:noProof/>
                <w:webHidden/>
              </w:rPr>
              <w:fldChar w:fldCharType="separate"/>
            </w:r>
            <w:r>
              <w:rPr>
                <w:noProof/>
                <w:webHidden/>
              </w:rPr>
              <w:t>18</w:t>
            </w:r>
            <w:r>
              <w:rPr>
                <w:noProof/>
                <w:webHidden/>
              </w:rPr>
              <w:fldChar w:fldCharType="end"/>
            </w:r>
          </w:hyperlink>
        </w:p>
        <w:p w14:paraId="258715B4" w14:textId="28B1F1C7" w:rsidR="00563C1B" w:rsidRDefault="00563C1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96958" w:history="1">
            <w:r w:rsidRPr="00EC2998">
              <w:rPr>
                <w:rStyle w:val="Hyperlink"/>
                <w:noProof/>
              </w:rPr>
              <w:t>6. Dependency Diagram and Explanation</w:t>
            </w:r>
            <w:r>
              <w:rPr>
                <w:noProof/>
                <w:webHidden/>
              </w:rPr>
              <w:tab/>
            </w:r>
            <w:r>
              <w:rPr>
                <w:noProof/>
                <w:webHidden/>
              </w:rPr>
              <w:fldChar w:fldCharType="begin"/>
            </w:r>
            <w:r>
              <w:rPr>
                <w:noProof/>
                <w:webHidden/>
              </w:rPr>
              <w:instrText xml:space="preserve"> PAGEREF _Toc243996958 \h </w:instrText>
            </w:r>
            <w:r>
              <w:rPr>
                <w:noProof/>
                <w:webHidden/>
              </w:rPr>
            </w:r>
            <w:r>
              <w:rPr>
                <w:noProof/>
                <w:webHidden/>
              </w:rPr>
              <w:fldChar w:fldCharType="separate"/>
            </w:r>
            <w:r>
              <w:rPr>
                <w:noProof/>
                <w:webHidden/>
              </w:rPr>
              <w:t>18</w:t>
            </w:r>
            <w:r>
              <w:rPr>
                <w:noProof/>
                <w:webHidden/>
              </w:rPr>
              <w:fldChar w:fldCharType="end"/>
            </w:r>
          </w:hyperlink>
        </w:p>
        <w:p w14:paraId="4A586C36" w14:textId="6BEF565F"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59" w:history="1">
            <w:r w:rsidRPr="00EC2998">
              <w:rPr>
                <w:rStyle w:val="Hyperlink"/>
                <w:noProof/>
              </w:rPr>
              <w:t>6.1 Dependency diagram</w:t>
            </w:r>
            <w:r>
              <w:rPr>
                <w:noProof/>
                <w:webHidden/>
              </w:rPr>
              <w:tab/>
            </w:r>
            <w:r>
              <w:rPr>
                <w:noProof/>
                <w:webHidden/>
              </w:rPr>
              <w:fldChar w:fldCharType="begin"/>
            </w:r>
            <w:r>
              <w:rPr>
                <w:noProof/>
                <w:webHidden/>
              </w:rPr>
              <w:instrText xml:space="preserve"> PAGEREF _Toc243996959 \h </w:instrText>
            </w:r>
            <w:r>
              <w:rPr>
                <w:noProof/>
                <w:webHidden/>
              </w:rPr>
            </w:r>
            <w:r>
              <w:rPr>
                <w:noProof/>
                <w:webHidden/>
              </w:rPr>
              <w:fldChar w:fldCharType="separate"/>
            </w:r>
            <w:r>
              <w:rPr>
                <w:noProof/>
                <w:webHidden/>
              </w:rPr>
              <w:t>18</w:t>
            </w:r>
            <w:r>
              <w:rPr>
                <w:noProof/>
                <w:webHidden/>
              </w:rPr>
              <w:fldChar w:fldCharType="end"/>
            </w:r>
          </w:hyperlink>
        </w:p>
        <w:p w14:paraId="3D3C3AF2" w14:textId="1A29D28F"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60" w:history="1">
            <w:r w:rsidRPr="00EC2998">
              <w:rPr>
                <w:rStyle w:val="Hyperlink"/>
                <w:noProof/>
              </w:rPr>
              <w:t>6.2 Unnecessary coupling and Prevention</w:t>
            </w:r>
            <w:r>
              <w:rPr>
                <w:noProof/>
                <w:webHidden/>
              </w:rPr>
              <w:tab/>
            </w:r>
            <w:r>
              <w:rPr>
                <w:noProof/>
                <w:webHidden/>
              </w:rPr>
              <w:fldChar w:fldCharType="begin"/>
            </w:r>
            <w:r>
              <w:rPr>
                <w:noProof/>
                <w:webHidden/>
              </w:rPr>
              <w:instrText xml:space="preserve"> PAGEREF _Toc243996960 \h </w:instrText>
            </w:r>
            <w:r>
              <w:rPr>
                <w:noProof/>
                <w:webHidden/>
              </w:rPr>
            </w:r>
            <w:r>
              <w:rPr>
                <w:noProof/>
                <w:webHidden/>
              </w:rPr>
              <w:fldChar w:fldCharType="separate"/>
            </w:r>
            <w:r>
              <w:rPr>
                <w:noProof/>
                <w:webHidden/>
              </w:rPr>
              <w:t>19</w:t>
            </w:r>
            <w:r>
              <w:rPr>
                <w:noProof/>
                <w:webHidden/>
              </w:rPr>
              <w:fldChar w:fldCharType="end"/>
            </w:r>
          </w:hyperlink>
        </w:p>
        <w:p w14:paraId="4AAE1BE6" w14:textId="20E15F6B"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61" w:history="1">
            <w:r w:rsidRPr="00EC2998">
              <w:rPr>
                <w:rStyle w:val="Hyperlink"/>
                <w:noProof/>
              </w:rPr>
              <w:t>6.3 External dependencies, and what happens when each fails</w:t>
            </w:r>
            <w:r>
              <w:rPr>
                <w:noProof/>
                <w:webHidden/>
              </w:rPr>
              <w:tab/>
            </w:r>
            <w:r>
              <w:rPr>
                <w:noProof/>
                <w:webHidden/>
              </w:rPr>
              <w:fldChar w:fldCharType="begin"/>
            </w:r>
            <w:r>
              <w:rPr>
                <w:noProof/>
                <w:webHidden/>
              </w:rPr>
              <w:instrText xml:space="preserve"> PAGEREF _Toc243996961 \h </w:instrText>
            </w:r>
            <w:r>
              <w:rPr>
                <w:noProof/>
                <w:webHidden/>
              </w:rPr>
            </w:r>
            <w:r>
              <w:rPr>
                <w:noProof/>
                <w:webHidden/>
              </w:rPr>
              <w:fldChar w:fldCharType="separate"/>
            </w:r>
            <w:r>
              <w:rPr>
                <w:noProof/>
                <w:webHidden/>
              </w:rPr>
              <w:t>19</w:t>
            </w:r>
            <w:r>
              <w:rPr>
                <w:noProof/>
                <w:webHidden/>
              </w:rPr>
              <w:fldChar w:fldCharType="end"/>
            </w:r>
          </w:hyperlink>
        </w:p>
        <w:p w14:paraId="1471130F" w14:textId="4F3B177A" w:rsidR="00563C1B" w:rsidRDefault="00563C1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96962" w:history="1">
            <w:r w:rsidRPr="00EC2998">
              <w:rPr>
                <w:rStyle w:val="Hyperlink"/>
                <w:noProof/>
              </w:rPr>
              <w:t>7. Failure and Edge-Case Scenarios</w:t>
            </w:r>
            <w:r>
              <w:rPr>
                <w:noProof/>
                <w:webHidden/>
              </w:rPr>
              <w:tab/>
            </w:r>
            <w:r>
              <w:rPr>
                <w:noProof/>
                <w:webHidden/>
              </w:rPr>
              <w:fldChar w:fldCharType="begin"/>
            </w:r>
            <w:r>
              <w:rPr>
                <w:noProof/>
                <w:webHidden/>
              </w:rPr>
              <w:instrText xml:space="preserve"> PAGEREF _Toc243996962 \h </w:instrText>
            </w:r>
            <w:r>
              <w:rPr>
                <w:noProof/>
                <w:webHidden/>
              </w:rPr>
            </w:r>
            <w:r>
              <w:rPr>
                <w:noProof/>
                <w:webHidden/>
              </w:rPr>
              <w:fldChar w:fldCharType="separate"/>
            </w:r>
            <w:r>
              <w:rPr>
                <w:noProof/>
                <w:webHidden/>
              </w:rPr>
              <w:t>20</w:t>
            </w:r>
            <w:r>
              <w:rPr>
                <w:noProof/>
                <w:webHidden/>
              </w:rPr>
              <w:fldChar w:fldCharType="end"/>
            </w:r>
          </w:hyperlink>
        </w:p>
        <w:p w14:paraId="50F4EB62" w14:textId="11785A6C"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63" w:history="1">
            <w:r w:rsidRPr="00EC2998">
              <w:rPr>
                <w:rStyle w:val="Hyperlink"/>
                <w:noProof/>
              </w:rPr>
              <w:t>7.1 Failure scenarios</w:t>
            </w:r>
            <w:r>
              <w:rPr>
                <w:noProof/>
                <w:webHidden/>
              </w:rPr>
              <w:tab/>
            </w:r>
            <w:r>
              <w:rPr>
                <w:noProof/>
                <w:webHidden/>
              </w:rPr>
              <w:fldChar w:fldCharType="begin"/>
            </w:r>
            <w:r>
              <w:rPr>
                <w:noProof/>
                <w:webHidden/>
              </w:rPr>
              <w:instrText xml:space="preserve"> PAGEREF _Toc243996963 \h </w:instrText>
            </w:r>
            <w:r>
              <w:rPr>
                <w:noProof/>
                <w:webHidden/>
              </w:rPr>
            </w:r>
            <w:r>
              <w:rPr>
                <w:noProof/>
                <w:webHidden/>
              </w:rPr>
              <w:fldChar w:fldCharType="separate"/>
            </w:r>
            <w:r>
              <w:rPr>
                <w:noProof/>
                <w:webHidden/>
              </w:rPr>
              <w:t>20</w:t>
            </w:r>
            <w:r>
              <w:rPr>
                <w:noProof/>
                <w:webHidden/>
              </w:rPr>
              <w:fldChar w:fldCharType="end"/>
            </w:r>
          </w:hyperlink>
        </w:p>
        <w:p w14:paraId="5EF6ECA3" w14:textId="795EB68A" w:rsidR="00563C1B" w:rsidRDefault="00563C1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96964" w:history="1">
            <w:r w:rsidRPr="00EC2998">
              <w:rPr>
                <w:rStyle w:val="Hyperlink"/>
                <w:noProof/>
              </w:rPr>
              <w:t>8. Extensibility: How Would We Add a New Channel?</w:t>
            </w:r>
            <w:r>
              <w:rPr>
                <w:noProof/>
                <w:webHidden/>
              </w:rPr>
              <w:tab/>
            </w:r>
            <w:r>
              <w:rPr>
                <w:noProof/>
                <w:webHidden/>
              </w:rPr>
              <w:fldChar w:fldCharType="begin"/>
            </w:r>
            <w:r>
              <w:rPr>
                <w:noProof/>
                <w:webHidden/>
              </w:rPr>
              <w:instrText xml:space="preserve"> PAGEREF _Toc243996964 \h </w:instrText>
            </w:r>
            <w:r>
              <w:rPr>
                <w:noProof/>
                <w:webHidden/>
              </w:rPr>
            </w:r>
            <w:r>
              <w:rPr>
                <w:noProof/>
                <w:webHidden/>
              </w:rPr>
              <w:fldChar w:fldCharType="separate"/>
            </w:r>
            <w:r>
              <w:rPr>
                <w:noProof/>
                <w:webHidden/>
              </w:rPr>
              <w:t>23</w:t>
            </w:r>
            <w:r>
              <w:rPr>
                <w:noProof/>
                <w:webHidden/>
              </w:rPr>
              <w:fldChar w:fldCharType="end"/>
            </w:r>
          </w:hyperlink>
        </w:p>
        <w:p w14:paraId="41E1017B" w14:textId="782F8DA0"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65" w:history="1">
            <w:r w:rsidRPr="00EC2998">
              <w:rPr>
                <w:rStyle w:val="Hyperlink"/>
                <w:noProof/>
              </w:rPr>
              <w:t>8.1 What changes and what does not</w:t>
            </w:r>
            <w:r>
              <w:rPr>
                <w:noProof/>
                <w:webHidden/>
              </w:rPr>
              <w:tab/>
            </w:r>
            <w:r>
              <w:rPr>
                <w:noProof/>
                <w:webHidden/>
              </w:rPr>
              <w:fldChar w:fldCharType="begin"/>
            </w:r>
            <w:r>
              <w:rPr>
                <w:noProof/>
                <w:webHidden/>
              </w:rPr>
              <w:instrText xml:space="preserve"> PAGEREF _Toc243996965 \h </w:instrText>
            </w:r>
            <w:r>
              <w:rPr>
                <w:noProof/>
                <w:webHidden/>
              </w:rPr>
            </w:r>
            <w:r>
              <w:rPr>
                <w:noProof/>
                <w:webHidden/>
              </w:rPr>
              <w:fldChar w:fldCharType="separate"/>
            </w:r>
            <w:r>
              <w:rPr>
                <w:noProof/>
                <w:webHidden/>
              </w:rPr>
              <w:t>23</w:t>
            </w:r>
            <w:r>
              <w:rPr>
                <w:noProof/>
                <w:webHidden/>
              </w:rPr>
              <w:fldChar w:fldCharType="end"/>
            </w:r>
          </w:hyperlink>
        </w:p>
        <w:p w14:paraId="7002A479" w14:textId="1C7DF872"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66" w:history="1">
            <w:r w:rsidRPr="00EC2998">
              <w:rPr>
                <w:rStyle w:val="Hyperlink"/>
                <w:noProof/>
              </w:rPr>
              <w:t>8.2 Steps to Add a New Channel</w:t>
            </w:r>
            <w:r>
              <w:rPr>
                <w:noProof/>
                <w:webHidden/>
              </w:rPr>
              <w:tab/>
            </w:r>
            <w:r>
              <w:rPr>
                <w:noProof/>
                <w:webHidden/>
              </w:rPr>
              <w:fldChar w:fldCharType="begin"/>
            </w:r>
            <w:r>
              <w:rPr>
                <w:noProof/>
                <w:webHidden/>
              </w:rPr>
              <w:instrText xml:space="preserve"> PAGEREF _Toc243996966 \h </w:instrText>
            </w:r>
            <w:r>
              <w:rPr>
                <w:noProof/>
                <w:webHidden/>
              </w:rPr>
            </w:r>
            <w:r>
              <w:rPr>
                <w:noProof/>
                <w:webHidden/>
              </w:rPr>
              <w:fldChar w:fldCharType="separate"/>
            </w:r>
            <w:r>
              <w:rPr>
                <w:noProof/>
                <w:webHidden/>
              </w:rPr>
              <w:t>24</w:t>
            </w:r>
            <w:r>
              <w:rPr>
                <w:noProof/>
                <w:webHidden/>
              </w:rPr>
              <w:fldChar w:fldCharType="end"/>
            </w:r>
          </w:hyperlink>
        </w:p>
        <w:p w14:paraId="306C992A" w14:textId="4928EB8F"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67" w:history="1">
            <w:r w:rsidRPr="00EC2998">
              <w:rPr>
                <w:rStyle w:val="Hyperlink"/>
                <w:noProof/>
              </w:rPr>
              <w:t>8.3 What this does not claim</w:t>
            </w:r>
            <w:r>
              <w:rPr>
                <w:noProof/>
                <w:webHidden/>
              </w:rPr>
              <w:tab/>
            </w:r>
            <w:r>
              <w:rPr>
                <w:noProof/>
                <w:webHidden/>
              </w:rPr>
              <w:fldChar w:fldCharType="begin"/>
            </w:r>
            <w:r>
              <w:rPr>
                <w:noProof/>
                <w:webHidden/>
              </w:rPr>
              <w:instrText xml:space="preserve"> PAGEREF _Toc243996967 \h </w:instrText>
            </w:r>
            <w:r>
              <w:rPr>
                <w:noProof/>
                <w:webHidden/>
              </w:rPr>
            </w:r>
            <w:r>
              <w:rPr>
                <w:noProof/>
                <w:webHidden/>
              </w:rPr>
              <w:fldChar w:fldCharType="separate"/>
            </w:r>
            <w:r>
              <w:rPr>
                <w:noProof/>
                <w:webHidden/>
              </w:rPr>
              <w:t>25</w:t>
            </w:r>
            <w:r>
              <w:rPr>
                <w:noProof/>
                <w:webHidden/>
              </w:rPr>
              <w:fldChar w:fldCharType="end"/>
            </w:r>
          </w:hyperlink>
        </w:p>
        <w:p w14:paraId="513CA69D" w14:textId="084CCA9F" w:rsidR="00563C1B" w:rsidRDefault="00563C1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96968" w:history="1">
            <w:r w:rsidRPr="00EC2998">
              <w:rPr>
                <w:rStyle w:val="Hyperlink"/>
                <w:noProof/>
              </w:rPr>
              <w:t>9. Security, Privacy and Observability</w:t>
            </w:r>
            <w:r>
              <w:rPr>
                <w:noProof/>
                <w:webHidden/>
              </w:rPr>
              <w:tab/>
            </w:r>
            <w:r>
              <w:rPr>
                <w:noProof/>
                <w:webHidden/>
              </w:rPr>
              <w:fldChar w:fldCharType="begin"/>
            </w:r>
            <w:r>
              <w:rPr>
                <w:noProof/>
                <w:webHidden/>
              </w:rPr>
              <w:instrText xml:space="preserve"> PAGEREF _Toc243996968 \h </w:instrText>
            </w:r>
            <w:r>
              <w:rPr>
                <w:noProof/>
                <w:webHidden/>
              </w:rPr>
            </w:r>
            <w:r>
              <w:rPr>
                <w:noProof/>
                <w:webHidden/>
              </w:rPr>
              <w:fldChar w:fldCharType="separate"/>
            </w:r>
            <w:r>
              <w:rPr>
                <w:noProof/>
                <w:webHidden/>
              </w:rPr>
              <w:t>25</w:t>
            </w:r>
            <w:r>
              <w:rPr>
                <w:noProof/>
                <w:webHidden/>
              </w:rPr>
              <w:fldChar w:fldCharType="end"/>
            </w:r>
          </w:hyperlink>
        </w:p>
        <w:p w14:paraId="1ED0C462" w14:textId="4C8FD4D3" w:rsidR="00563C1B" w:rsidRDefault="00563C1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96969" w:history="1">
            <w:r w:rsidRPr="00EC2998">
              <w:rPr>
                <w:rStyle w:val="Hyperlink"/>
                <w:noProof/>
              </w:rPr>
              <w:t>10. Self-Review, Trade-offs and Open Questions</w:t>
            </w:r>
            <w:r>
              <w:rPr>
                <w:noProof/>
                <w:webHidden/>
              </w:rPr>
              <w:tab/>
            </w:r>
            <w:r>
              <w:rPr>
                <w:noProof/>
                <w:webHidden/>
              </w:rPr>
              <w:fldChar w:fldCharType="begin"/>
            </w:r>
            <w:r>
              <w:rPr>
                <w:noProof/>
                <w:webHidden/>
              </w:rPr>
              <w:instrText xml:space="preserve"> PAGEREF _Toc243996969 \h </w:instrText>
            </w:r>
            <w:r>
              <w:rPr>
                <w:noProof/>
                <w:webHidden/>
              </w:rPr>
            </w:r>
            <w:r>
              <w:rPr>
                <w:noProof/>
                <w:webHidden/>
              </w:rPr>
              <w:fldChar w:fldCharType="separate"/>
            </w:r>
            <w:r>
              <w:rPr>
                <w:noProof/>
                <w:webHidden/>
              </w:rPr>
              <w:t>26</w:t>
            </w:r>
            <w:r>
              <w:rPr>
                <w:noProof/>
                <w:webHidden/>
              </w:rPr>
              <w:fldChar w:fldCharType="end"/>
            </w:r>
          </w:hyperlink>
        </w:p>
        <w:p w14:paraId="4A0A93EE" w14:textId="0FDE790A"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70" w:history="1">
            <w:r w:rsidRPr="00EC2998">
              <w:rPr>
                <w:rStyle w:val="Hyperlink"/>
                <w:noProof/>
              </w:rPr>
              <w:t>10.1 Review against the assignment questions</w:t>
            </w:r>
            <w:r>
              <w:rPr>
                <w:noProof/>
                <w:webHidden/>
              </w:rPr>
              <w:tab/>
            </w:r>
            <w:r>
              <w:rPr>
                <w:noProof/>
                <w:webHidden/>
              </w:rPr>
              <w:fldChar w:fldCharType="begin"/>
            </w:r>
            <w:r>
              <w:rPr>
                <w:noProof/>
                <w:webHidden/>
              </w:rPr>
              <w:instrText xml:space="preserve"> PAGEREF _Toc243996970 \h </w:instrText>
            </w:r>
            <w:r>
              <w:rPr>
                <w:noProof/>
                <w:webHidden/>
              </w:rPr>
            </w:r>
            <w:r>
              <w:rPr>
                <w:noProof/>
                <w:webHidden/>
              </w:rPr>
              <w:fldChar w:fldCharType="separate"/>
            </w:r>
            <w:r>
              <w:rPr>
                <w:noProof/>
                <w:webHidden/>
              </w:rPr>
              <w:t>26</w:t>
            </w:r>
            <w:r>
              <w:rPr>
                <w:noProof/>
                <w:webHidden/>
              </w:rPr>
              <w:fldChar w:fldCharType="end"/>
            </w:r>
          </w:hyperlink>
        </w:p>
        <w:p w14:paraId="12D9F15F" w14:textId="07492649"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71" w:history="1">
            <w:r w:rsidRPr="00EC2998">
              <w:rPr>
                <w:rStyle w:val="Hyperlink"/>
                <w:noProof/>
              </w:rPr>
              <w:t>10.2 Known Trade-offs</w:t>
            </w:r>
            <w:r>
              <w:rPr>
                <w:noProof/>
                <w:webHidden/>
              </w:rPr>
              <w:tab/>
            </w:r>
            <w:r>
              <w:rPr>
                <w:noProof/>
                <w:webHidden/>
              </w:rPr>
              <w:fldChar w:fldCharType="begin"/>
            </w:r>
            <w:r>
              <w:rPr>
                <w:noProof/>
                <w:webHidden/>
              </w:rPr>
              <w:instrText xml:space="preserve"> PAGEREF _Toc243996971 \h </w:instrText>
            </w:r>
            <w:r>
              <w:rPr>
                <w:noProof/>
                <w:webHidden/>
              </w:rPr>
            </w:r>
            <w:r>
              <w:rPr>
                <w:noProof/>
                <w:webHidden/>
              </w:rPr>
              <w:fldChar w:fldCharType="separate"/>
            </w:r>
            <w:r>
              <w:rPr>
                <w:noProof/>
                <w:webHidden/>
              </w:rPr>
              <w:t>26</w:t>
            </w:r>
            <w:r>
              <w:rPr>
                <w:noProof/>
                <w:webHidden/>
              </w:rPr>
              <w:fldChar w:fldCharType="end"/>
            </w:r>
          </w:hyperlink>
        </w:p>
        <w:p w14:paraId="4E0D902B" w14:textId="0A975CDF" w:rsidR="00563C1B" w:rsidRDefault="00563C1B">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96972" w:history="1">
            <w:r w:rsidRPr="00EC2998">
              <w:rPr>
                <w:rStyle w:val="Hyperlink"/>
                <w:noProof/>
              </w:rPr>
              <w:t>10.3 Open Questions</w:t>
            </w:r>
            <w:r>
              <w:rPr>
                <w:noProof/>
                <w:webHidden/>
              </w:rPr>
              <w:tab/>
            </w:r>
            <w:r>
              <w:rPr>
                <w:noProof/>
                <w:webHidden/>
              </w:rPr>
              <w:fldChar w:fldCharType="begin"/>
            </w:r>
            <w:r>
              <w:rPr>
                <w:noProof/>
                <w:webHidden/>
              </w:rPr>
              <w:instrText xml:space="preserve"> PAGEREF _Toc243996972 \h </w:instrText>
            </w:r>
            <w:r>
              <w:rPr>
                <w:noProof/>
                <w:webHidden/>
              </w:rPr>
            </w:r>
            <w:r>
              <w:rPr>
                <w:noProof/>
                <w:webHidden/>
              </w:rPr>
              <w:fldChar w:fldCharType="separate"/>
            </w:r>
            <w:r>
              <w:rPr>
                <w:noProof/>
                <w:webHidden/>
              </w:rPr>
              <w:t>26</w:t>
            </w:r>
            <w:r>
              <w:rPr>
                <w:noProof/>
                <w:webHidden/>
              </w:rPr>
              <w:fldChar w:fldCharType="end"/>
            </w:r>
          </w:hyperlink>
        </w:p>
        <w:p w14:paraId="7960A679" w14:textId="0548E3E8" w:rsidR="00563C1B" w:rsidRDefault="00563C1B">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96973" w:history="1">
            <w:r w:rsidRPr="00EC2998">
              <w:rPr>
                <w:rStyle w:val="Hyperlink"/>
                <w:noProof/>
              </w:rPr>
              <w:t>11 Notifications Used in the Antenatal Follow-Up System</w:t>
            </w:r>
            <w:r>
              <w:rPr>
                <w:noProof/>
                <w:webHidden/>
              </w:rPr>
              <w:tab/>
            </w:r>
            <w:r>
              <w:rPr>
                <w:noProof/>
                <w:webHidden/>
              </w:rPr>
              <w:fldChar w:fldCharType="begin"/>
            </w:r>
            <w:r>
              <w:rPr>
                <w:noProof/>
                <w:webHidden/>
              </w:rPr>
              <w:instrText xml:space="preserve"> PAGEREF _Toc243996973 \h </w:instrText>
            </w:r>
            <w:r>
              <w:rPr>
                <w:noProof/>
                <w:webHidden/>
              </w:rPr>
            </w:r>
            <w:r>
              <w:rPr>
                <w:noProof/>
                <w:webHidden/>
              </w:rPr>
              <w:fldChar w:fldCharType="separate"/>
            </w:r>
            <w:r>
              <w:rPr>
                <w:noProof/>
                <w:webHidden/>
              </w:rPr>
              <w:t>27</w:t>
            </w:r>
            <w:r>
              <w:rPr>
                <w:noProof/>
                <w:webHidden/>
              </w:rPr>
              <w:fldChar w:fldCharType="end"/>
            </w:r>
          </w:hyperlink>
        </w:p>
        <w:p w14:paraId="0BDF5C88" w14:textId="5B870744" w:rsidR="00563C1B" w:rsidRDefault="00563C1B">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996974" w:history="1">
            <w:r w:rsidRPr="00EC2998">
              <w:rPr>
                <w:rStyle w:val="Hyperlink"/>
                <w:noProof/>
              </w:rPr>
              <w:t>11.1 Purpose</w:t>
            </w:r>
            <w:r>
              <w:rPr>
                <w:noProof/>
                <w:webHidden/>
              </w:rPr>
              <w:tab/>
            </w:r>
            <w:r>
              <w:rPr>
                <w:noProof/>
                <w:webHidden/>
              </w:rPr>
              <w:fldChar w:fldCharType="begin"/>
            </w:r>
            <w:r>
              <w:rPr>
                <w:noProof/>
                <w:webHidden/>
              </w:rPr>
              <w:instrText xml:space="preserve"> PAGEREF _Toc243996974 \h </w:instrText>
            </w:r>
            <w:r>
              <w:rPr>
                <w:noProof/>
                <w:webHidden/>
              </w:rPr>
            </w:r>
            <w:r>
              <w:rPr>
                <w:noProof/>
                <w:webHidden/>
              </w:rPr>
              <w:fldChar w:fldCharType="separate"/>
            </w:r>
            <w:r>
              <w:rPr>
                <w:noProof/>
                <w:webHidden/>
              </w:rPr>
              <w:t>27</w:t>
            </w:r>
            <w:r>
              <w:rPr>
                <w:noProof/>
                <w:webHidden/>
              </w:rPr>
              <w:fldChar w:fldCharType="end"/>
            </w:r>
          </w:hyperlink>
        </w:p>
        <w:p w14:paraId="12ED8887" w14:textId="25EC32FF" w:rsidR="00563C1B" w:rsidRDefault="00563C1B">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996975" w:history="1">
            <w:r w:rsidRPr="00EC2998">
              <w:rPr>
                <w:rStyle w:val="Hyperlink"/>
                <w:noProof/>
              </w:rPr>
              <w:t>11.2 Notification Type</w:t>
            </w:r>
            <w:r>
              <w:rPr>
                <w:noProof/>
                <w:webHidden/>
              </w:rPr>
              <w:tab/>
            </w:r>
            <w:r>
              <w:rPr>
                <w:noProof/>
                <w:webHidden/>
              </w:rPr>
              <w:fldChar w:fldCharType="begin"/>
            </w:r>
            <w:r>
              <w:rPr>
                <w:noProof/>
                <w:webHidden/>
              </w:rPr>
              <w:instrText xml:space="preserve"> PAGEREF _Toc243996975 \h </w:instrText>
            </w:r>
            <w:r>
              <w:rPr>
                <w:noProof/>
                <w:webHidden/>
              </w:rPr>
            </w:r>
            <w:r>
              <w:rPr>
                <w:noProof/>
                <w:webHidden/>
              </w:rPr>
              <w:fldChar w:fldCharType="separate"/>
            </w:r>
            <w:r>
              <w:rPr>
                <w:noProof/>
                <w:webHidden/>
              </w:rPr>
              <w:t>27</w:t>
            </w:r>
            <w:r>
              <w:rPr>
                <w:noProof/>
                <w:webHidden/>
              </w:rPr>
              <w:fldChar w:fldCharType="end"/>
            </w:r>
          </w:hyperlink>
        </w:p>
        <w:p w14:paraId="3D9B6295" w14:textId="01FC9EF3" w:rsidR="00563C1B" w:rsidRDefault="00563C1B">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996976" w:history="1">
            <w:r w:rsidRPr="00EC2998">
              <w:rPr>
                <w:rStyle w:val="Hyperlink"/>
                <w:noProof/>
              </w:rPr>
              <w:t>11.3 Integration with the Notification Service</w:t>
            </w:r>
            <w:r>
              <w:rPr>
                <w:noProof/>
                <w:webHidden/>
              </w:rPr>
              <w:tab/>
            </w:r>
            <w:r>
              <w:rPr>
                <w:noProof/>
                <w:webHidden/>
              </w:rPr>
              <w:fldChar w:fldCharType="begin"/>
            </w:r>
            <w:r>
              <w:rPr>
                <w:noProof/>
                <w:webHidden/>
              </w:rPr>
              <w:instrText xml:space="preserve"> PAGEREF _Toc243996976 \h </w:instrText>
            </w:r>
            <w:r>
              <w:rPr>
                <w:noProof/>
                <w:webHidden/>
              </w:rPr>
            </w:r>
            <w:r>
              <w:rPr>
                <w:noProof/>
                <w:webHidden/>
              </w:rPr>
              <w:fldChar w:fldCharType="separate"/>
            </w:r>
            <w:r>
              <w:rPr>
                <w:noProof/>
                <w:webHidden/>
              </w:rPr>
              <w:t>28</w:t>
            </w:r>
            <w:r>
              <w:rPr>
                <w:noProof/>
                <w:webHidden/>
              </w:rPr>
              <w:fldChar w:fldCharType="end"/>
            </w:r>
          </w:hyperlink>
        </w:p>
        <w:p w14:paraId="0D21C92C" w14:textId="3A194019" w:rsidR="00563C1B" w:rsidRDefault="00563C1B">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43996977" w:history="1">
            <w:r w:rsidRPr="00EC2998">
              <w:rPr>
                <w:rStyle w:val="Hyperlink"/>
                <w:noProof/>
              </w:rPr>
              <w:t>11.4 Privacy and Safety Considerations</w:t>
            </w:r>
            <w:r>
              <w:rPr>
                <w:noProof/>
                <w:webHidden/>
              </w:rPr>
              <w:tab/>
            </w:r>
            <w:r>
              <w:rPr>
                <w:noProof/>
                <w:webHidden/>
              </w:rPr>
              <w:fldChar w:fldCharType="begin"/>
            </w:r>
            <w:r>
              <w:rPr>
                <w:noProof/>
                <w:webHidden/>
              </w:rPr>
              <w:instrText xml:space="preserve"> PAGEREF _Toc243996977 \h </w:instrText>
            </w:r>
            <w:r>
              <w:rPr>
                <w:noProof/>
                <w:webHidden/>
              </w:rPr>
            </w:r>
            <w:r>
              <w:rPr>
                <w:noProof/>
                <w:webHidden/>
              </w:rPr>
              <w:fldChar w:fldCharType="separate"/>
            </w:r>
            <w:r>
              <w:rPr>
                <w:noProof/>
                <w:webHidden/>
              </w:rPr>
              <w:t>28</w:t>
            </w:r>
            <w:r>
              <w:rPr>
                <w:noProof/>
                <w:webHidden/>
              </w:rPr>
              <w:fldChar w:fldCharType="end"/>
            </w:r>
          </w:hyperlink>
        </w:p>
        <w:p w14:paraId="32C49D24" w14:textId="75BCC1EA" w:rsidR="00563C1B" w:rsidRDefault="00563C1B">
          <w:r>
            <w:rPr>
              <w:b/>
              <w:bCs/>
              <w:noProof/>
            </w:rPr>
            <w:fldChar w:fldCharType="end"/>
          </w:r>
        </w:p>
      </w:sdtContent>
    </w:sdt>
    <w:p w14:paraId="73419B7F" w14:textId="77777777" w:rsidR="000127F8" w:rsidRDefault="00000000">
      <w:pPr>
        <w:pStyle w:val="Heading1"/>
        <w:pageBreakBefore/>
      </w:pPr>
      <w:bookmarkStart w:id="0" w:name="_Toc243996933"/>
      <w:r>
        <w:lastRenderedPageBreak/>
        <w:t>1. Overview</w:t>
      </w:r>
      <w:bookmarkEnd w:id="0"/>
    </w:p>
    <w:p w14:paraId="661E4CF2" w14:textId="762DF5C1" w:rsidR="00E17FF6" w:rsidRPr="00E17FF6" w:rsidRDefault="00E17FF6" w:rsidP="00E17FF6">
      <w:pPr>
        <w:pStyle w:val="Heading2"/>
      </w:pPr>
      <w:bookmarkStart w:id="1" w:name="_Toc243996934"/>
      <w:r w:rsidRPr="00E17FF6">
        <w:t>1.1 Purpose and context</w:t>
      </w:r>
      <w:bookmarkEnd w:id="1"/>
    </w:p>
    <w:p w14:paraId="337AC418" w14:textId="77777777" w:rsidR="00E17FF6" w:rsidRPr="00E17FF6" w:rsidRDefault="00E17FF6" w:rsidP="00E17FF6">
      <w:r w:rsidRPr="00E17FF6">
        <w:t>This document describes the architecture of a proposed reusable Notification Service that allows authorised applications to send notifications through WhatsApp, SMS, and email. It is a design document: nothing described here should be considered built or deployed unless explicitly confirmed. It is written so that a developer who was not part of the team discussions can understand what the service must do, how its components work together, and how notifications are processed, delivered, tracked, and retried.</w:t>
      </w:r>
    </w:p>
    <w:p w14:paraId="07C1A0F1" w14:textId="77777777" w:rsidR="00E17FF6" w:rsidRPr="00E17FF6" w:rsidRDefault="00E17FF6" w:rsidP="00E17FF6">
      <w:r w:rsidRPr="00E17FF6">
        <w:t>In one sentence: the Notification Service accepts notification requests from authorised applications and manages their delivery through WhatsApp, SMS, and email. The calling application specifies what message to send and who should receive it. The service handles validation, templates, channel selection, asynchronous processing, retries, delivery tracking, and reporting.</w:t>
      </w:r>
    </w:p>
    <w:p w14:paraId="09FD1442" w14:textId="77777777" w:rsidR="00E17FF6" w:rsidRDefault="00E17FF6" w:rsidP="00E17FF6">
      <w:r w:rsidRPr="00E17FF6">
        <w:rPr>
          <w:b/>
          <w:bCs/>
        </w:rPr>
        <w:t>Core design boundary:</w:t>
      </w:r>
      <w:r w:rsidRPr="00E17FF6">
        <w:t xml:space="preserve"> The service manages notification delivery. The calling application remains responsible for its business decisions and the information it asks the service to communicate.</w:t>
      </w:r>
    </w:p>
    <w:p w14:paraId="7718D176" w14:textId="77777777" w:rsidR="00116150" w:rsidRDefault="00116150" w:rsidP="00E17FF6"/>
    <w:p w14:paraId="67894A92" w14:textId="2652CF5E" w:rsidR="00E17FF6" w:rsidRDefault="00116150" w:rsidP="00E17FF6">
      <w:r>
        <w:rPr>
          <w:noProof/>
        </w:rPr>
        <w:drawing>
          <wp:inline distT="0" distB="0" distL="0" distR="0" wp14:anchorId="79AD396D" wp14:editId="0E0690A2">
            <wp:extent cx="6120130" cy="2891790"/>
            <wp:effectExtent l="0" t="0" r="0" b="3810"/>
            <wp:docPr id="56406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2891790"/>
                    </a:xfrm>
                    <a:prstGeom prst="rect">
                      <a:avLst/>
                    </a:prstGeom>
                    <a:noFill/>
                    <a:ln>
                      <a:noFill/>
                    </a:ln>
                  </pic:spPr>
                </pic:pic>
              </a:graphicData>
            </a:graphic>
          </wp:inline>
        </w:drawing>
      </w:r>
    </w:p>
    <w:p w14:paraId="478AC9C4" w14:textId="77777777" w:rsidR="00116150" w:rsidRDefault="00116150" w:rsidP="00E17FF6"/>
    <w:p w14:paraId="0AAD7515" w14:textId="775E9716" w:rsidR="00116150" w:rsidRDefault="00E17FF6" w:rsidP="0058242E">
      <w:pPr>
        <w:jc w:val="center"/>
        <w:rPr>
          <w:i/>
          <w:iCs/>
        </w:rPr>
      </w:pPr>
      <w:r w:rsidRPr="00E17FF6">
        <w:rPr>
          <w:i/>
          <w:iCs/>
        </w:rPr>
        <w:t xml:space="preserve">System overview </w:t>
      </w:r>
      <w:r w:rsidR="0018511B">
        <w:rPr>
          <w:i/>
          <w:iCs/>
        </w:rPr>
        <w:t>-</w:t>
      </w:r>
      <w:r w:rsidRPr="00E17FF6">
        <w:rPr>
          <w:i/>
          <w:iCs/>
        </w:rPr>
        <w:t xml:space="preserve"> notification requests, processing components, data, delivery channels, quality attributes, and boundaries.</w:t>
      </w:r>
    </w:p>
    <w:p w14:paraId="17AD36F6" w14:textId="77777777" w:rsidR="00116150" w:rsidRPr="00116150" w:rsidRDefault="00116150" w:rsidP="00116150">
      <w:pPr>
        <w:pStyle w:val="Heading2"/>
        <w:rPr>
          <w:i/>
          <w:iCs/>
        </w:rPr>
      </w:pPr>
      <w:bookmarkStart w:id="2" w:name="_Toc243996935"/>
      <w:r w:rsidRPr="00E17FF6">
        <w:t>The design in brief</w:t>
      </w:r>
      <w:bookmarkEnd w:id="2"/>
    </w:p>
    <w:p w14:paraId="4D9A84D5" w14:textId="77777777" w:rsidR="00116150" w:rsidRPr="00E17FF6" w:rsidRDefault="00116150" w:rsidP="00116150">
      <w:r w:rsidRPr="00E17FF6">
        <w:rPr>
          <w:b/>
          <w:bCs/>
        </w:rPr>
        <w:t>One reusable service.</w:t>
      </w:r>
      <w:r w:rsidRPr="00E17FF6">
        <w:t xml:space="preserve"> Authorised applications use a common service to send notifications instead of implementing separate delivery logic for WhatsApp, SMS, and email.</w:t>
      </w:r>
    </w:p>
    <w:p w14:paraId="3BE6C535" w14:textId="77777777" w:rsidR="00116150" w:rsidRPr="00E17FF6" w:rsidRDefault="00116150" w:rsidP="00116150">
      <w:r w:rsidRPr="00E17FF6">
        <w:rPr>
          <w:b/>
          <w:bCs/>
        </w:rPr>
        <w:t>Three delivery channels.</w:t>
      </w:r>
      <w:r w:rsidRPr="00E17FF6">
        <w:t xml:space="preserve"> Channel adapters connect the service to WhatsApp, SMS, and email providers through a common </w:t>
      </w:r>
      <w:proofErr w:type="spellStart"/>
      <w:r w:rsidRPr="00E17FF6">
        <w:t>NotificationChannel</w:t>
      </w:r>
      <w:proofErr w:type="spellEnd"/>
      <w:r w:rsidRPr="00E17FF6">
        <w:t xml:space="preserve"> interface.</w:t>
      </w:r>
    </w:p>
    <w:p w14:paraId="1F285653" w14:textId="77777777" w:rsidR="00116150" w:rsidRPr="00E17FF6" w:rsidRDefault="00116150" w:rsidP="00116150">
      <w:r w:rsidRPr="00E17FF6">
        <w:rPr>
          <w:b/>
          <w:bCs/>
        </w:rPr>
        <w:t>Asynchronous delivery.</w:t>
      </w:r>
      <w:r w:rsidRPr="00E17FF6">
        <w:t xml:space="preserve"> The service validates and stores a valid request, then returns 202 Accepted. Background workers process the notification and handle delivery.</w:t>
      </w:r>
    </w:p>
    <w:p w14:paraId="69848059" w14:textId="77777777" w:rsidR="00116150" w:rsidRPr="00E17FF6" w:rsidRDefault="00116150" w:rsidP="00116150">
      <w:r w:rsidRPr="00E17FF6">
        <w:rPr>
          <w:b/>
          <w:bCs/>
        </w:rPr>
        <w:t>Reliable processing.</w:t>
      </w:r>
      <w:r w:rsidRPr="00E17FF6">
        <w:t xml:space="preserve"> A queue separates request acceptance from delivery. Retry handling uses backoff, jitter, attempt limits, and a delivery window to manage temporary failures.</w:t>
      </w:r>
    </w:p>
    <w:p w14:paraId="1B3CBA24" w14:textId="77777777" w:rsidR="00116150" w:rsidRPr="00E17FF6" w:rsidRDefault="00116150" w:rsidP="00116150">
      <w:r w:rsidRPr="00E17FF6">
        <w:rPr>
          <w:b/>
          <w:bCs/>
        </w:rPr>
        <w:t>Independent channel handling.</w:t>
      </w:r>
      <w:r w:rsidRPr="00E17FF6">
        <w:t xml:space="preserve"> The Channel Router selects the appropriate adapter, allowing a channel to be added or changed without rewriting the core notification logic.</w:t>
      </w:r>
    </w:p>
    <w:p w14:paraId="03BDA876" w14:textId="77777777" w:rsidR="00116150" w:rsidRPr="00E17FF6" w:rsidRDefault="00116150" w:rsidP="00116150">
      <w:r w:rsidRPr="00E17FF6">
        <w:rPr>
          <w:b/>
          <w:bCs/>
        </w:rPr>
        <w:t>Trackable notification history.</w:t>
      </w:r>
      <w:r w:rsidRPr="00E17FF6">
        <w:t xml:space="preserve"> Notification records, delivery attempts, provider events, and audit information help authorised users understand the status and history of each notification.</w:t>
      </w:r>
    </w:p>
    <w:p w14:paraId="1DF45EE2" w14:textId="37AEE78B" w:rsidR="00116150" w:rsidRPr="00E17FF6" w:rsidRDefault="00116150" w:rsidP="00116150">
      <w:r w:rsidRPr="00E17FF6">
        <w:rPr>
          <w:b/>
          <w:bCs/>
        </w:rPr>
        <w:t>Duplicate protection.</w:t>
      </w:r>
      <w:r w:rsidRPr="00E17FF6">
        <w:t xml:space="preserve"> keys and provider event identifiers help prevent duplicate processing when requests or delivery events are received more than once.</w:t>
      </w:r>
    </w:p>
    <w:p w14:paraId="42E8B76D" w14:textId="77777777" w:rsidR="00116150" w:rsidRPr="00E17FF6" w:rsidRDefault="00116150" w:rsidP="00116150">
      <w:r w:rsidRPr="00E17FF6">
        <w:rPr>
          <w:b/>
          <w:bCs/>
        </w:rPr>
        <w:t>Clear delivery status.</w:t>
      </w:r>
      <w:r w:rsidRPr="00E17FF6">
        <w:t xml:space="preserve"> SENT means the provider has accepted the notification; DELIVERED means delivery has been confirmed by the provider.</w:t>
      </w:r>
    </w:p>
    <w:p w14:paraId="74D1BAB1" w14:textId="77777777" w:rsidR="00116150" w:rsidRPr="00E17FF6" w:rsidRDefault="00116150" w:rsidP="00116150">
      <w:r w:rsidRPr="00E17FF6">
        <w:rPr>
          <w:b/>
          <w:bCs/>
        </w:rPr>
        <w:lastRenderedPageBreak/>
        <w:t>Security and privacy.</w:t>
      </w:r>
      <w:r w:rsidRPr="00E17FF6">
        <w:t xml:space="preserve"> The API Gateway checks incoming requests, while access controls and careful logging help protect recipient information and message content.</w:t>
      </w:r>
    </w:p>
    <w:p w14:paraId="2CF4204C" w14:textId="77777777" w:rsidR="00116150" w:rsidRPr="00E17FF6" w:rsidRDefault="00116150" w:rsidP="00116150">
      <w:r w:rsidRPr="00E17FF6">
        <w:rPr>
          <w:b/>
          <w:bCs/>
        </w:rPr>
        <w:t>Observable and maintainable.</w:t>
      </w:r>
      <w:r w:rsidRPr="00E17FF6">
        <w:t xml:space="preserve"> Audit records, logs, metrics, and delivery status make it easier to monitor failures, investigate issues, and maintain the service.</w:t>
      </w:r>
    </w:p>
    <w:p w14:paraId="2C87D129" w14:textId="2418F380" w:rsidR="00116150" w:rsidRDefault="00116150" w:rsidP="00116150">
      <w:r w:rsidRPr="00E17FF6">
        <w:t>The service is designed as a modular monolith, with the API and background worker roles able to scale independently. This keeps the initial architecture manageable while allowing request processing and notification delivery to handle different workloads.</w:t>
      </w:r>
      <w:r w:rsidR="00BF402D" w:rsidRPr="00BF402D">
        <w:t xml:space="preserve"> </w:t>
      </w:r>
    </w:p>
    <w:p w14:paraId="3B3AF842" w14:textId="77777777" w:rsidR="00505168" w:rsidRDefault="00505168" w:rsidP="00116150"/>
    <w:p w14:paraId="42BA5E84" w14:textId="4F019D0C" w:rsidR="00BF402D" w:rsidRDefault="00BF402D" w:rsidP="00BF402D">
      <w:pPr>
        <w:pStyle w:val="Heading1"/>
      </w:pPr>
      <w:bookmarkStart w:id="3" w:name="_Toc243996936"/>
      <w:r w:rsidRPr="00BF402D">
        <w:t>2. Architecture Diagrams</w:t>
      </w:r>
      <w:bookmarkEnd w:id="3"/>
    </w:p>
    <w:p w14:paraId="106E7253" w14:textId="77777777" w:rsidR="000127F8" w:rsidRDefault="00000000">
      <w:pPr>
        <w:pStyle w:val="Heading2"/>
      </w:pPr>
      <w:bookmarkStart w:id="4" w:name="_Toc243996937"/>
      <w:r>
        <w:t>2.1 System context</w:t>
      </w:r>
      <w:bookmarkEnd w:id="4"/>
    </w:p>
    <w:p w14:paraId="46896E88" w14:textId="77777777" w:rsidR="00F72D7B" w:rsidRPr="00F72D7B" w:rsidRDefault="00F72D7B" w:rsidP="00F72D7B">
      <w:pPr>
        <w:keepNext/>
        <w:spacing w:before="80" w:after="60"/>
        <w:rPr>
          <w:lang w:val="en-US"/>
        </w:rPr>
      </w:pPr>
      <w:r w:rsidRPr="00F72D7B">
        <w:rPr>
          <w:lang w:val="en-US"/>
        </w:rPr>
        <w:t>The Notification Service is shown as one system. Calling applications connect to it using HTTPS REST APIs. The service sends messages through WhatsApp, SMS, and email providers. Providers send delivery updates back through webhooks. Provider credentials are stored in a secret manager, while logs and metrics go to a monitoring platform.</w:t>
      </w:r>
    </w:p>
    <w:p w14:paraId="2DEFA470" w14:textId="630C2239" w:rsidR="000127F8" w:rsidRDefault="0058242E" w:rsidP="0058242E">
      <w:pPr>
        <w:keepNext/>
        <w:shd w:val="clear" w:color="auto" w:fill="F2F2F2" w:themeFill="background1" w:themeFillShade="F2"/>
        <w:spacing w:before="80" w:after="60"/>
        <w:jc w:val="center"/>
      </w:pPr>
      <w:r w:rsidRPr="0058242E">
        <w:rPr>
          <w:noProof/>
          <w:highlight w:val="lightGray"/>
        </w:rPr>
        <w:drawing>
          <wp:inline distT="0" distB="0" distL="0" distR="0" wp14:anchorId="6389C86F" wp14:editId="3852A7CD">
            <wp:extent cx="6120130" cy="3634105"/>
            <wp:effectExtent l="0" t="0" r="0" b="4445"/>
            <wp:docPr id="11726879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8796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120130" cy="3634105"/>
                    </a:xfrm>
                    <a:prstGeom prst="rect">
                      <a:avLst/>
                    </a:prstGeom>
                  </pic:spPr>
                </pic:pic>
              </a:graphicData>
            </a:graphic>
          </wp:inline>
        </w:drawing>
      </w:r>
    </w:p>
    <w:p w14:paraId="5DEA8CB2" w14:textId="77777777" w:rsidR="0058242E" w:rsidRDefault="00000000" w:rsidP="0058242E">
      <w:pPr>
        <w:spacing w:after="160"/>
        <w:jc w:val="center"/>
        <w:rPr>
          <w:i/>
          <w:iCs/>
          <w:color w:val="595959"/>
          <w:sz w:val="18"/>
          <w:szCs w:val="18"/>
        </w:rPr>
      </w:pPr>
      <w:r>
        <w:rPr>
          <w:b/>
          <w:bCs/>
          <w:color w:val="1F3A5F"/>
          <w:sz w:val="18"/>
          <w:szCs w:val="18"/>
        </w:rPr>
        <w:t xml:space="preserve">Figure 1. </w:t>
      </w:r>
      <w:r>
        <w:rPr>
          <w:i/>
          <w:iCs/>
          <w:color w:val="595959"/>
          <w:sz w:val="18"/>
          <w:szCs w:val="18"/>
        </w:rPr>
        <w:t>System context: the Notification Service, its callers, providers and supporting platforms.</w:t>
      </w:r>
    </w:p>
    <w:p w14:paraId="4814BCB4" w14:textId="77777777" w:rsidR="0058242E" w:rsidRDefault="0058242E" w:rsidP="0058242E">
      <w:pPr>
        <w:spacing w:after="160"/>
        <w:jc w:val="center"/>
        <w:rPr>
          <w:i/>
          <w:iCs/>
          <w:color w:val="595959"/>
          <w:sz w:val="18"/>
          <w:szCs w:val="18"/>
        </w:rPr>
      </w:pPr>
    </w:p>
    <w:p w14:paraId="0A02AAB3" w14:textId="18BDA6FD" w:rsidR="00DE73A5" w:rsidRPr="0058242E" w:rsidRDefault="00DE73A5" w:rsidP="0058242E">
      <w:pPr>
        <w:spacing w:after="160"/>
        <w:rPr>
          <w:i/>
          <w:iCs/>
          <w:color w:val="595959"/>
          <w:sz w:val="18"/>
          <w:szCs w:val="18"/>
        </w:rPr>
      </w:pPr>
      <w:r w:rsidRPr="00DE73A5">
        <w:rPr>
          <w:b/>
          <w:bCs/>
          <w:color w:val="2F5D8C"/>
          <w:sz w:val="26"/>
          <w:szCs w:val="26"/>
        </w:rPr>
        <w:t>2.2 High-Level Design</w:t>
      </w:r>
      <w:r>
        <w:rPr>
          <w:b/>
          <w:bCs/>
          <w:color w:val="2F5D8C"/>
          <w:sz w:val="26"/>
          <w:szCs w:val="26"/>
        </w:rPr>
        <w:t xml:space="preserve"> </w:t>
      </w:r>
      <w:r w:rsidRPr="00DE73A5">
        <w:rPr>
          <w:b/>
          <w:bCs/>
          <w:color w:val="2F5D8C"/>
          <w:sz w:val="26"/>
          <w:szCs w:val="26"/>
        </w:rPr>
        <w:t>Architecture</w:t>
      </w:r>
    </w:p>
    <w:p w14:paraId="67BCFAFA" w14:textId="77777777" w:rsidR="00F72D7B" w:rsidRPr="00F72D7B" w:rsidRDefault="00F72D7B" w:rsidP="00F72D7B">
      <w:pPr>
        <w:spacing w:after="100"/>
      </w:pPr>
      <w:r w:rsidRPr="00F72D7B">
        <w:t>The HLD shows the Notification Service as a set of major building blocks. It answers three questions: what are the big parts, where are the boundaries between them, and how does a request travel? Interface operations and internal helpers are deliberately left to the LLD.</w:t>
      </w:r>
    </w:p>
    <w:p w14:paraId="57F53B29" w14:textId="77777777" w:rsidR="00F72D7B" w:rsidRPr="00F72D7B" w:rsidRDefault="00F72D7B" w:rsidP="00F72D7B">
      <w:pPr>
        <w:spacing w:after="100"/>
      </w:pPr>
      <w:r w:rsidRPr="00F72D7B">
        <w:rPr>
          <w:i/>
          <w:iCs/>
        </w:rPr>
        <w:t>Architectural style.</w:t>
      </w:r>
      <w:r w:rsidRPr="00F72D7B">
        <w:t xml:space="preserve"> The service is a modular monolith: one deployable artifact, split into modules with clear interfaces. It runs in two process roles, an API role and a Worker role, which can be scaled independently. Request acceptance and delivery are separated by a database outbox and a message queue.</w:t>
      </w:r>
    </w:p>
    <w:p w14:paraId="7988DC79" w14:textId="4C7EBABC" w:rsidR="000127F8" w:rsidRDefault="000127F8">
      <w:pPr>
        <w:spacing w:after="100"/>
      </w:pPr>
    </w:p>
    <w:p w14:paraId="127EF6DC" w14:textId="16079B1D" w:rsidR="000127F8" w:rsidRDefault="0058242E">
      <w:pPr>
        <w:keepNext/>
        <w:spacing w:before="80" w:after="60"/>
        <w:jc w:val="center"/>
      </w:pPr>
      <w:r>
        <w:rPr>
          <w:noProof/>
        </w:rPr>
        <w:lastRenderedPageBreak/>
        <w:drawing>
          <wp:inline distT="0" distB="0" distL="0" distR="0" wp14:anchorId="3CD674F0" wp14:editId="598260FF">
            <wp:extent cx="6120130" cy="4207510"/>
            <wp:effectExtent l="0" t="0" r="0" b="2540"/>
            <wp:docPr id="11819200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2000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6120130" cy="4207510"/>
                    </a:xfrm>
                    <a:prstGeom prst="rect">
                      <a:avLst/>
                    </a:prstGeom>
                  </pic:spPr>
                </pic:pic>
              </a:graphicData>
            </a:graphic>
          </wp:inline>
        </w:drawing>
      </w:r>
    </w:p>
    <w:p w14:paraId="2BD114CA" w14:textId="0A0F7C0C" w:rsidR="000127F8" w:rsidRDefault="00000000">
      <w:pPr>
        <w:spacing w:after="160"/>
        <w:jc w:val="center"/>
      </w:pPr>
      <w:r>
        <w:rPr>
          <w:b/>
          <w:bCs/>
          <w:color w:val="1F3A5F"/>
          <w:sz w:val="18"/>
          <w:szCs w:val="18"/>
        </w:rPr>
        <w:t xml:space="preserve">Figure 2. </w:t>
      </w:r>
      <w:r w:rsidR="0058242E">
        <w:rPr>
          <w:i/>
          <w:iCs/>
          <w:color w:val="595959"/>
          <w:sz w:val="18"/>
          <w:szCs w:val="18"/>
        </w:rPr>
        <w:t xml:space="preserve">High level design </w:t>
      </w:r>
      <w:r>
        <w:rPr>
          <w:i/>
          <w:iCs/>
          <w:color w:val="595959"/>
          <w:sz w:val="18"/>
          <w:szCs w:val="18"/>
        </w:rPr>
        <w:t>Component architecture, grouped into entry, application, persistence, dispatch and channel layers.</w:t>
      </w:r>
    </w:p>
    <w:p w14:paraId="0F174C13" w14:textId="77777777" w:rsidR="000127F8" w:rsidRDefault="00000000">
      <w:pPr>
        <w:keepNext/>
        <w:spacing w:after="60"/>
      </w:pPr>
      <w:r>
        <w:rPr>
          <w:b/>
          <w:bCs/>
        </w:rPr>
        <w:t>Rules enforced by this structure</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3665"/>
        <w:gridCol w:w="4125"/>
      </w:tblGrid>
      <w:tr w:rsidR="00F72D7B" w14:paraId="6004E50F" w14:textId="5EA18FFE" w:rsidTr="000C7891">
        <w:trPr>
          <w:cantSplit/>
          <w:trHeight w:val="220"/>
          <w:tblHeader/>
        </w:trPr>
        <w:tc>
          <w:tcPr>
            <w:tcW w:w="1838"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0BCE1B58" w14:textId="182D08D3" w:rsidR="00F72D7B" w:rsidRPr="00465509" w:rsidRDefault="00F72D7B" w:rsidP="00F72D7B">
            <w:pPr>
              <w:rPr>
                <w:color w:val="FFFFFF" w:themeColor="background1"/>
              </w:rPr>
            </w:pPr>
            <w:r w:rsidRPr="00465509">
              <w:rPr>
                <w:b/>
                <w:bCs/>
                <w:color w:val="FFFFFF" w:themeColor="background1"/>
              </w:rPr>
              <w:t>Group</w:t>
            </w:r>
          </w:p>
        </w:tc>
        <w:tc>
          <w:tcPr>
            <w:tcW w:w="3665"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7CFBB969" w14:textId="12B849B7" w:rsidR="00F72D7B" w:rsidRPr="00465509" w:rsidRDefault="00F72D7B" w:rsidP="00F72D7B">
            <w:pPr>
              <w:rPr>
                <w:color w:val="FFFFFF" w:themeColor="background1"/>
              </w:rPr>
            </w:pPr>
            <w:r w:rsidRPr="00465509">
              <w:rPr>
                <w:b/>
                <w:bCs/>
                <w:color w:val="FFFFFF" w:themeColor="background1"/>
              </w:rPr>
              <w:t>Building blocks</w:t>
            </w:r>
          </w:p>
        </w:tc>
        <w:tc>
          <w:tcPr>
            <w:tcW w:w="4125" w:type="dxa"/>
            <w:tcBorders>
              <w:top w:val="single" w:sz="4" w:space="0" w:color="BFC7D5"/>
              <w:left w:val="single" w:sz="4" w:space="0" w:color="BFC7D5"/>
              <w:bottom w:val="single" w:sz="4" w:space="0" w:color="BFC7D5"/>
              <w:right w:val="single" w:sz="4" w:space="0" w:color="BFC7D5"/>
            </w:tcBorders>
            <w:shd w:val="clear" w:color="auto" w:fill="2F5D8C"/>
            <w:vAlign w:val="center"/>
          </w:tcPr>
          <w:p w14:paraId="771DF5E9" w14:textId="42F0BAC3" w:rsidR="00F72D7B" w:rsidRPr="00465509" w:rsidRDefault="00F72D7B" w:rsidP="00F72D7B">
            <w:pPr>
              <w:rPr>
                <w:b/>
                <w:bCs/>
                <w:color w:val="FFFFFF" w:themeColor="background1"/>
                <w:sz w:val="17"/>
                <w:szCs w:val="17"/>
              </w:rPr>
            </w:pPr>
            <w:r w:rsidRPr="00465509">
              <w:rPr>
                <w:b/>
                <w:bCs/>
                <w:color w:val="FFFFFF" w:themeColor="background1"/>
              </w:rPr>
              <w:t>Role</w:t>
            </w:r>
          </w:p>
        </w:tc>
      </w:tr>
      <w:tr w:rsidR="00F72D7B" w14:paraId="7C9182F9" w14:textId="536FE866" w:rsidTr="000C7891">
        <w:trPr>
          <w:cantSplit/>
          <w:trHeight w:val="233"/>
        </w:trPr>
        <w:tc>
          <w:tcPr>
            <w:tcW w:w="18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6D44A4A" w14:textId="2839970B" w:rsidR="00F72D7B" w:rsidRDefault="00F72D7B" w:rsidP="00F72D7B">
            <w:r>
              <w:t>Client layer</w:t>
            </w:r>
          </w:p>
        </w:tc>
        <w:tc>
          <w:tcPr>
            <w:tcW w:w="3665"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932CA8F" w14:textId="4464506C" w:rsidR="00F72D7B" w:rsidRDefault="00F72D7B" w:rsidP="00F72D7B">
            <w:r>
              <w:t>Consuming application</w:t>
            </w:r>
          </w:p>
        </w:tc>
        <w:tc>
          <w:tcPr>
            <w:tcW w:w="4125" w:type="dxa"/>
            <w:tcBorders>
              <w:top w:val="single" w:sz="4" w:space="0" w:color="BFC7D5"/>
              <w:left w:val="single" w:sz="4" w:space="0" w:color="BFC7D5"/>
              <w:bottom w:val="single" w:sz="4" w:space="0" w:color="BFC7D5"/>
              <w:right w:val="single" w:sz="4" w:space="0" w:color="BFC7D5"/>
            </w:tcBorders>
            <w:vAlign w:val="center"/>
          </w:tcPr>
          <w:p w14:paraId="07337B88" w14:textId="576E0764" w:rsidR="00F72D7B" w:rsidRDefault="00F72D7B" w:rsidP="00F72D7B">
            <w:pPr>
              <w:rPr>
                <w:sz w:val="17"/>
                <w:szCs w:val="17"/>
              </w:rPr>
            </w:pPr>
            <w:r>
              <w:t>Submits notifications and reads status over HTTPS REST</w:t>
            </w:r>
          </w:p>
        </w:tc>
      </w:tr>
      <w:tr w:rsidR="00F72D7B" w14:paraId="4EBF1396" w14:textId="5D16C827" w:rsidTr="000C7891">
        <w:trPr>
          <w:cantSplit/>
          <w:trHeight w:val="220"/>
        </w:trPr>
        <w:tc>
          <w:tcPr>
            <w:tcW w:w="18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755A7F0B" w14:textId="331E5E19" w:rsidR="00F72D7B" w:rsidRDefault="00F72D7B" w:rsidP="00F72D7B">
            <w:r>
              <w:t>Entry layer</w:t>
            </w:r>
          </w:p>
        </w:tc>
        <w:tc>
          <w:tcPr>
            <w:tcW w:w="3665"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2BC8BB1D" w14:textId="2F0CA599" w:rsidR="00F72D7B" w:rsidRDefault="00F72D7B" w:rsidP="00F72D7B">
            <w:r>
              <w:t>API Gateway (platform)</w:t>
            </w:r>
          </w:p>
        </w:tc>
        <w:tc>
          <w:tcPr>
            <w:tcW w:w="4125" w:type="dxa"/>
            <w:tcBorders>
              <w:top w:val="single" w:sz="4" w:space="0" w:color="BFC7D5"/>
              <w:left w:val="single" w:sz="4" w:space="0" w:color="BFC7D5"/>
              <w:bottom w:val="single" w:sz="4" w:space="0" w:color="BFC7D5"/>
              <w:right w:val="single" w:sz="4" w:space="0" w:color="BFC7D5"/>
            </w:tcBorders>
            <w:shd w:val="clear" w:color="auto" w:fill="F4F7FB"/>
            <w:vAlign w:val="center"/>
          </w:tcPr>
          <w:p w14:paraId="4E095F67" w14:textId="1339A11F" w:rsidR="00F72D7B" w:rsidRDefault="00F72D7B" w:rsidP="00F72D7B">
            <w:pPr>
              <w:rPr>
                <w:sz w:val="17"/>
                <w:szCs w:val="17"/>
              </w:rPr>
            </w:pPr>
            <w:r>
              <w:t>TLS, throttling, token validation; routes API calls and provider callbacks</w:t>
            </w:r>
          </w:p>
        </w:tc>
      </w:tr>
      <w:tr w:rsidR="00F72D7B" w14:paraId="10716B60" w14:textId="77777777" w:rsidTr="000C7891">
        <w:trPr>
          <w:cantSplit/>
          <w:trHeight w:val="220"/>
        </w:trPr>
        <w:tc>
          <w:tcPr>
            <w:tcW w:w="18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2D51893D" w14:textId="24E6E121" w:rsidR="00F72D7B" w:rsidRDefault="00F72D7B" w:rsidP="00F72D7B">
            <w:pPr>
              <w:rPr>
                <w:sz w:val="17"/>
                <w:szCs w:val="17"/>
              </w:rPr>
            </w:pPr>
            <w:r>
              <w:t>API role</w:t>
            </w:r>
          </w:p>
        </w:tc>
        <w:tc>
          <w:tcPr>
            <w:tcW w:w="3665"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2C0AC09A" w14:textId="485771AD" w:rsidR="00F72D7B" w:rsidRDefault="00F72D7B" w:rsidP="00F72D7B">
            <w:pPr>
              <w:rPr>
                <w:sz w:val="17"/>
                <w:szCs w:val="17"/>
              </w:rPr>
            </w:pPr>
            <w:r>
              <w:t>Notification API, Notification Core, Delivery Receipt Handler</w:t>
            </w:r>
          </w:p>
        </w:tc>
        <w:tc>
          <w:tcPr>
            <w:tcW w:w="4125" w:type="dxa"/>
            <w:tcBorders>
              <w:top w:val="single" w:sz="4" w:space="0" w:color="BFC7D5"/>
              <w:left w:val="single" w:sz="4" w:space="0" w:color="BFC7D5"/>
              <w:bottom w:val="single" w:sz="4" w:space="0" w:color="BFC7D5"/>
              <w:right w:val="single" w:sz="4" w:space="0" w:color="BFC7D5"/>
            </w:tcBorders>
            <w:vAlign w:val="center"/>
          </w:tcPr>
          <w:p w14:paraId="338BACD0" w14:textId="5DB0C6A6" w:rsidR="00F72D7B" w:rsidRDefault="00F72D7B" w:rsidP="00F72D7B">
            <w:pPr>
              <w:rPr>
                <w:sz w:val="17"/>
                <w:szCs w:val="17"/>
              </w:rPr>
            </w:pPr>
            <w:r>
              <w:t>Accept and validate requests, own the notification lifecycle and status, process delivery receipts</w:t>
            </w:r>
          </w:p>
        </w:tc>
      </w:tr>
      <w:tr w:rsidR="00F72D7B" w14:paraId="3F469CDE" w14:textId="77777777" w:rsidTr="000C7891">
        <w:trPr>
          <w:cantSplit/>
          <w:trHeight w:val="220"/>
        </w:trPr>
        <w:tc>
          <w:tcPr>
            <w:tcW w:w="1838" w:type="dxa"/>
            <w:tcBorders>
              <w:top w:val="single" w:sz="4" w:space="0" w:color="BFC7D5"/>
              <w:left w:val="single" w:sz="4" w:space="0" w:color="BFC7D5"/>
              <w:bottom w:val="single" w:sz="4" w:space="0" w:color="BFC7D5"/>
              <w:right w:val="single" w:sz="4" w:space="0" w:color="BFC7D5"/>
            </w:tcBorders>
            <w:shd w:val="clear" w:color="auto" w:fill="F2F2F2" w:themeFill="background1" w:themeFillShade="F2"/>
            <w:tcMar>
              <w:top w:w="55" w:type="dxa"/>
              <w:left w:w="90" w:type="dxa"/>
              <w:bottom w:w="55" w:type="dxa"/>
              <w:right w:w="90" w:type="dxa"/>
            </w:tcMar>
            <w:vAlign w:val="center"/>
          </w:tcPr>
          <w:p w14:paraId="23B80E74" w14:textId="61C1AF1C" w:rsidR="00F72D7B" w:rsidRDefault="00F72D7B" w:rsidP="00F72D7B">
            <w:pPr>
              <w:rPr>
                <w:sz w:val="17"/>
                <w:szCs w:val="17"/>
              </w:rPr>
            </w:pPr>
            <w:r>
              <w:t>Worker role</w:t>
            </w:r>
          </w:p>
        </w:tc>
        <w:tc>
          <w:tcPr>
            <w:tcW w:w="3665" w:type="dxa"/>
            <w:tcBorders>
              <w:top w:val="single" w:sz="4" w:space="0" w:color="BFC7D5"/>
              <w:left w:val="single" w:sz="4" w:space="0" w:color="BFC7D5"/>
              <w:bottom w:val="single" w:sz="4" w:space="0" w:color="BFC7D5"/>
              <w:right w:val="single" w:sz="4" w:space="0" w:color="BFC7D5"/>
            </w:tcBorders>
            <w:shd w:val="clear" w:color="auto" w:fill="F2F2F2" w:themeFill="background1" w:themeFillShade="F2"/>
            <w:tcMar>
              <w:top w:w="55" w:type="dxa"/>
              <w:left w:w="90" w:type="dxa"/>
              <w:bottom w:w="55" w:type="dxa"/>
              <w:right w:w="90" w:type="dxa"/>
            </w:tcMar>
            <w:vAlign w:val="center"/>
          </w:tcPr>
          <w:p w14:paraId="670F4E9B" w14:textId="5E67B916" w:rsidR="00F72D7B" w:rsidRDefault="00F72D7B" w:rsidP="00F72D7B">
            <w:pPr>
              <w:rPr>
                <w:sz w:val="17"/>
                <w:szCs w:val="17"/>
              </w:rPr>
            </w:pPr>
            <w:r>
              <w:t>Queue Publisher, Queue Consumer (Dispatch Worker), Retry Manager, Channel Router</w:t>
            </w:r>
          </w:p>
        </w:tc>
        <w:tc>
          <w:tcPr>
            <w:tcW w:w="4125" w:type="dxa"/>
            <w:tcBorders>
              <w:top w:val="single" w:sz="4" w:space="0" w:color="BFC7D5"/>
              <w:left w:val="single" w:sz="4" w:space="0" w:color="BFC7D5"/>
              <w:bottom w:val="single" w:sz="4" w:space="0" w:color="BFC7D5"/>
              <w:right w:val="single" w:sz="4" w:space="0" w:color="BFC7D5"/>
            </w:tcBorders>
            <w:shd w:val="clear" w:color="auto" w:fill="F2F2F2" w:themeFill="background1" w:themeFillShade="F2"/>
            <w:vAlign w:val="center"/>
          </w:tcPr>
          <w:p w14:paraId="514781AD" w14:textId="4C345AC2" w:rsidR="00F72D7B" w:rsidRDefault="00F72D7B" w:rsidP="00F72D7B">
            <w:pPr>
              <w:rPr>
                <w:sz w:val="17"/>
                <w:szCs w:val="17"/>
              </w:rPr>
            </w:pPr>
            <w:r>
              <w:t>Relay accepted work to the queue, dispatch it, decide retries, select the channel</w:t>
            </w:r>
          </w:p>
        </w:tc>
      </w:tr>
      <w:tr w:rsidR="00F72D7B" w14:paraId="169CEBEF" w14:textId="77777777" w:rsidTr="000C7891">
        <w:trPr>
          <w:cantSplit/>
          <w:trHeight w:val="220"/>
        </w:trPr>
        <w:tc>
          <w:tcPr>
            <w:tcW w:w="18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72809B0" w14:textId="0F8A8F2F" w:rsidR="00F72D7B" w:rsidRDefault="00F72D7B" w:rsidP="00F72D7B">
            <w:pPr>
              <w:rPr>
                <w:sz w:val="17"/>
                <w:szCs w:val="17"/>
              </w:rPr>
            </w:pPr>
            <w:r>
              <w:t>Channel layer</w:t>
            </w:r>
          </w:p>
        </w:tc>
        <w:tc>
          <w:tcPr>
            <w:tcW w:w="3665"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6089794" w14:textId="51A3B538" w:rsidR="00F72D7B" w:rsidRDefault="00F72D7B" w:rsidP="00F72D7B">
            <w:pPr>
              <w:rPr>
                <w:sz w:val="17"/>
                <w:szCs w:val="17"/>
              </w:rPr>
            </w:pPr>
            <w:proofErr w:type="spellStart"/>
            <w:r>
              <w:t>NotificationChannel</w:t>
            </w:r>
            <w:proofErr w:type="spellEnd"/>
            <w:r>
              <w:t xml:space="preserve"> interface; WhatsApp, SMS and Email Adapters</w:t>
            </w:r>
          </w:p>
        </w:tc>
        <w:tc>
          <w:tcPr>
            <w:tcW w:w="4125" w:type="dxa"/>
            <w:tcBorders>
              <w:top w:val="single" w:sz="4" w:space="0" w:color="BFC7D5"/>
              <w:left w:val="single" w:sz="4" w:space="0" w:color="BFC7D5"/>
              <w:bottom w:val="single" w:sz="4" w:space="0" w:color="BFC7D5"/>
              <w:right w:val="single" w:sz="4" w:space="0" w:color="BFC7D5"/>
            </w:tcBorders>
            <w:vAlign w:val="center"/>
          </w:tcPr>
          <w:p w14:paraId="02ABDF29" w14:textId="106C1990" w:rsidR="00F72D7B" w:rsidRDefault="00F72D7B" w:rsidP="00F72D7B">
            <w:pPr>
              <w:rPr>
                <w:sz w:val="17"/>
                <w:szCs w:val="17"/>
              </w:rPr>
            </w:pPr>
            <w:r>
              <w:t>Provider-neutral contract and the only provider-specific code</w:t>
            </w:r>
          </w:p>
        </w:tc>
      </w:tr>
      <w:tr w:rsidR="00F72D7B" w14:paraId="6297BA7B" w14:textId="77777777" w:rsidTr="000C7891">
        <w:trPr>
          <w:cantSplit/>
          <w:trHeight w:val="220"/>
        </w:trPr>
        <w:tc>
          <w:tcPr>
            <w:tcW w:w="18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48B0B120" w14:textId="1E1D523A" w:rsidR="00F72D7B" w:rsidRDefault="00F72D7B" w:rsidP="00F72D7B">
            <w:pPr>
              <w:rPr>
                <w:sz w:val="17"/>
                <w:szCs w:val="17"/>
              </w:rPr>
            </w:pPr>
            <w:r>
              <w:t>Infrastructure</w:t>
            </w:r>
          </w:p>
        </w:tc>
        <w:tc>
          <w:tcPr>
            <w:tcW w:w="3665"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D87F9E2" w14:textId="65E8354A" w:rsidR="00F72D7B" w:rsidRDefault="00F72D7B" w:rsidP="00F72D7B">
            <w:pPr>
              <w:rPr>
                <w:sz w:val="17"/>
                <w:szCs w:val="17"/>
              </w:rPr>
            </w:pPr>
            <w:r>
              <w:t>PostgreSQL (via Notification Repository), Message Queue, Logging and Monitoring, Secret manager</w:t>
            </w:r>
          </w:p>
        </w:tc>
        <w:tc>
          <w:tcPr>
            <w:tcW w:w="4125" w:type="dxa"/>
            <w:tcBorders>
              <w:top w:val="single" w:sz="4" w:space="0" w:color="BFC7D5"/>
              <w:left w:val="single" w:sz="4" w:space="0" w:color="BFC7D5"/>
              <w:bottom w:val="single" w:sz="4" w:space="0" w:color="BFC7D5"/>
              <w:right w:val="single" w:sz="4" w:space="0" w:color="BFC7D5"/>
            </w:tcBorders>
            <w:shd w:val="clear" w:color="auto" w:fill="F4F7FB"/>
            <w:vAlign w:val="center"/>
          </w:tcPr>
          <w:p w14:paraId="248A241A" w14:textId="185136E5" w:rsidR="00F72D7B" w:rsidRDefault="00F72D7B" w:rsidP="00F72D7B">
            <w:pPr>
              <w:rPr>
                <w:sz w:val="17"/>
                <w:szCs w:val="17"/>
              </w:rPr>
            </w:pPr>
            <w:r>
              <w:t>Persistence, buffering of background work, observability, credentials</w:t>
            </w:r>
          </w:p>
        </w:tc>
      </w:tr>
      <w:tr w:rsidR="00F72D7B" w14:paraId="55423D2A" w14:textId="589DC716" w:rsidTr="000C7891">
        <w:trPr>
          <w:cantSplit/>
          <w:trHeight w:val="220"/>
        </w:trPr>
        <w:tc>
          <w:tcPr>
            <w:tcW w:w="18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35F4959" w14:textId="7EB3AEF4" w:rsidR="00F72D7B" w:rsidRDefault="00F72D7B" w:rsidP="00F72D7B">
            <w:r>
              <w:t>External providers</w:t>
            </w:r>
          </w:p>
        </w:tc>
        <w:tc>
          <w:tcPr>
            <w:tcW w:w="3665"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98D855E" w14:textId="4E4BB695" w:rsidR="00F72D7B" w:rsidRDefault="00F72D7B" w:rsidP="00F72D7B">
            <w:r>
              <w:t>WhatsApp, SMS and email providers</w:t>
            </w:r>
          </w:p>
        </w:tc>
        <w:tc>
          <w:tcPr>
            <w:tcW w:w="4125" w:type="dxa"/>
            <w:tcBorders>
              <w:top w:val="single" w:sz="4" w:space="0" w:color="BFC7D5"/>
              <w:left w:val="single" w:sz="4" w:space="0" w:color="BFC7D5"/>
              <w:bottom w:val="single" w:sz="4" w:space="0" w:color="BFC7D5"/>
              <w:right w:val="single" w:sz="4" w:space="0" w:color="BFC7D5"/>
            </w:tcBorders>
            <w:vAlign w:val="center"/>
          </w:tcPr>
          <w:p w14:paraId="37EB7A93" w14:textId="49A85A5B" w:rsidR="00F72D7B" w:rsidRDefault="00F72D7B" w:rsidP="00F72D7B">
            <w:pPr>
              <w:rPr>
                <w:sz w:val="17"/>
                <w:szCs w:val="17"/>
              </w:rPr>
            </w:pPr>
            <w:r>
              <w:t>Deliver messages and return receipts as webhooks</w:t>
            </w:r>
          </w:p>
        </w:tc>
      </w:tr>
    </w:tbl>
    <w:p w14:paraId="654EBFAE" w14:textId="77777777" w:rsidR="00505168" w:rsidRDefault="00505168">
      <w:pPr>
        <w:spacing w:after="80"/>
      </w:pPr>
    </w:p>
    <w:p w14:paraId="1376E6AA" w14:textId="1BC9FF0A" w:rsidR="00F72D7B" w:rsidRDefault="00F72D7B">
      <w:pPr>
        <w:spacing w:after="100"/>
        <w:rPr>
          <w:b/>
          <w:bCs/>
          <w:color w:val="2F5D8C"/>
          <w:sz w:val="26"/>
          <w:szCs w:val="26"/>
        </w:rPr>
      </w:pPr>
      <w:r w:rsidRPr="00F72D7B">
        <w:rPr>
          <w:b/>
          <w:bCs/>
          <w:color w:val="2F5D8C"/>
          <w:sz w:val="26"/>
          <w:szCs w:val="26"/>
        </w:rPr>
        <w:t xml:space="preserve">2.3 Low-Level Design </w:t>
      </w:r>
      <w:r w:rsidR="00465509" w:rsidRPr="00465509">
        <w:rPr>
          <w:b/>
          <w:bCs/>
          <w:color w:val="2F5D8C"/>
          <w:sz w:val="26"/>
          <w:szCs w:val="26"/>
        </w:rPr>
        <w:t>Architecture</w:t>
      </w:r>
    </w:p>
    <w:p w14:paraId="071D95E9" w14:textId="3076070A" w:rsidR="00465509" w:rsidRDefault="00465509" w:rsidP="00465509">
      <w:pPr>
        <w:keepNext/>
        <w:spacing w:before="80" w:after="60"/>
      </w:pPr>
      <w:r w:rsidRPr="00465509">
        <w:t xml:space="preserve">The LLD opens the building blocks of the HLD. Figure 4 groups components into the API process role, the shared modules and the worker process role. Each arrow is labelled with the interface operation being called. Thick teal arrows are database access through the Notification Repository, dotted arrows are queue publish and consume, </w:t>
      </w:r>
      <w:r w:rsidRPr="00465509">
        <w:lastRenderedPageBreak/>
        <w:t>dashed arrows are interface implementation or the provider callback. Audit and Observability receives events from every component and is omitted so that no line has to be drawn from every box.</w:t>
      </w:r>
    </w:p>
    <w:p w14:paraId="4267AA54" w14:textId="77777777" w:rsidR="0058242E" w:rsidRPr="00465509" w:rsidRDefault="0058242E" w:rsidP="00465509">
      <w:pPr>
        <w:keepNext/>
        <w:spacing w:before="80" w:after="60"/>
      </w:pPr>
    </w:p>
    <w:p w14:paraId="7BE86FD4" w14:textId="07F7F05C" w:rsidR="0058242E" w:rsidRDefault="0058242E" w:rsidP="0058242E">
      <w:pPr>
        <w:spacing w:after="100"/>
        <w:jc w:val="center"/>
        <w:rPr>
          <w:b/>
          <w:bCs/>
          <w:color w:val="2F5D8C"/>
          <w:sz w:val="26"/>
          <w:szCs w:val="26"/>
        </w:rPr>
      </w:pPr>
      <w:r>
        <w:rPr>
          <w:noProof/>
        </w:rPr>
        <w:drawing>
          <wp:inline distT="0" distB="0" distL="0" distR="0" wp14:anchorId="26C9D2A7" wp14:editId="32642C4F">
            <wp:extent cx="6120130" cy="3267075"/>
            <wp:effectExtent l="0" t="0" r="0" b="9525"/>
            <wp:docPr id="6147879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8790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120130" cy="3267075"/>
                    </a:xfrm>
                    <a:prstGeom prst="rect">
                      <a:avLst/>
                    </a:prstGeom>
                  </pic:spPr>
                </pic:pic>
              </a:graphicData>
            </a:graphic>
          </wp:inline>
        </w:drawing>
      </w:r>
    </w:p>
    <w:p w14:paraId="64D27DD1" w14:textId="793167E0" w:rsidR="00465509" w:rsidRDefault="0058242E" w:rsidP="0058242E">
      <w:pPr>
        <w:keepNext/>
        <w:spacing w:before="80" w:after="60"/>
        <w:jc w:val="center"/>
        <w:rPr>
          <w:i/>
          <w:iCs/>
          <w:color w:val="595959"/>
          <w:sz w:val="18"/>
          <w:szCs w:val="18"/>
        </w:rPr>
      </w:pPr>
      <w:r>
        <w:rPr>
          <w:b/>
          <w:bCs/>
          <w:color w:val="1F3A5F"/>
          <w:sz w:val="18"/>
          <w:szCs w:val="18"/>
        </w:rPr>
        <w:t>Figure 2.</w:t>
      </w:r>
      <w:r>
        <w:rPr>
          <w:i/>
          <w:iCs/>
          <w:color w:val="595959"/>
          <w:sz w:val="18"/>
          <w:szCs w:val="18"/>
        </w:rPr>
        <w:t xml:space="preserve"> Low level design Component architecture</w:t>
      </w:r>
    </w:p>
    <w:p w14:paraId="505FD840" w14:textId="77777777" w:rsidR="0058242E" w:rsidRDefault="0058242E" w:rsidP="0058242E">
      <w:pPr>
        <w:keepNext/>
        <w:spacing w:before="80" w:after="60"/>
        <w:jc w:val="center"/>
      </w:pP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3665"/>
        <w:gridCol w:w="4125"/>
      </w:tblGrid>
      <w:tr w:rsidR="00465509" w14:paraId="7069988F" w14:textId="77777777" w:rsidTr="000D702C">
        <w:trPr>
          <w:cantSplit/>
          <w:trHeight w:val="220"/>
          <w:tblHeader/>
        </w:trPr>
        <w:tc>
          <w:tcPr>
            <w:tcW w:w="1838"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004C12A5" w14:textId="3DE3FD7C" w:rsidR="00465509" w:rsidRPr="00465509" w:rsidRDefault="00465509" w:rsidP="00465509">
            <w:pPr>
              <w:rPr>
                <w:color w:val="FFFFFF" w:themeColor="background1"/>
              </w:rPr>
            </w:pPr>
            <w:r w:rsidRPr="00465509">
              <w:rPr>
                <w:b/>
                <w:bCs/>
                <w:color w:val="FFFFFF" w:themeColor="background1"/>
              </w:rPr>
              <w:t>Component</w:t>
            </w:r>
          </w:p>
        </w:tc>
        <w:tc>
          <w:tcPr>
            <w:tcW w:w="3665"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0174043C" w14:textId="4C7933FB" w:rsidR="00465509" w:rsidRPr="00465509" w:rsidRDefault="00465509" w:rsidP="00465509">
            <w:pPr>
              <w:rPr>
                <w:color w:val="FFFFFF" w:themeColor="background1"/>
              </w:rPr>
            </w:pPr>
            <w:r w:rsidRPr="00465509">
              <w:rPr>
                <w:b/>
                <w:bCs/>
                <w:color w:val="FFFFFF" w:themeColor="background1"/>
              </w:rPr>
              <w:t>Key operations in Figure 4</w:t>
            </w:r>
          </w:p>
        </w:tc>
        <w:tc>
          <w:tcPr>
            <w:tcW w:w="4125" w:type="dxa"/>
            <w:tcBorders>
              <w:top w:val="single" w:sz="4" w:space="0" w:color="BFC7D5"/>
              <w:left w:val="single" w:sz="4" w:space="0" w:color="BFC7D5"/>
              <w:bottom w:val="single" w:sz="4" w:space="0" w:color="BFC7D5"/>
              <w:right w:val="single" w:sz="4" w:space="0" w:color="BFC7D5"/>
            </w:tcBorders>
            <w:shd w:val="clear" w:color="auto" w:fill="2F5D8C"/>
            <w:vAlign w:val="center"/>
          </w:tcPr>
          <w:p w14:paraId="5AD31F6E" w14:textId="0EE26694" w:rsidR="00465509" w:rsidRPr="00465509" w:rsidRDefault="00465509" w:rsidP="00465509">
            <w:pPr>
              <w:rPr>
                <w:b/>
                <w:bCs/>
                <w:color w:val="FFFFFF" w:themeColor="background1"/>
                <w:sz w:val="17"/>
                <w:szCs w:val="17"/>
              </w:rPr>
            </w:pPr>
            <w:r w:rsidRPr="00465509">
              <w:rPr>
                <w:b/>
                <w:bCs/>
                <w:color w:val="FFFFFF" w:themeColor="background1"/>
              </w:rPr>
              <w:t>Calls</w:t>
            </w:r>
          </w:p>
        </w:tc>
      </w:tr>
      <w:tr w:rsidR="00465509" w14:paraId="36579693" w14:textId="77777777" w:rsidTr="000D702C">
        <w:trPr>
          <w:cantSplit/>
          <w:trHeight w:val="233"/>
        </w:trPr>
        <w:tc>
          <w:tcPr>
            <w:tcW w:w="18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E0EA40E" w14:textId="11384638" w:rsidR="00465509" w:rsidRDefault="00465509" w:rsidP="00465509">
            <w:r>
              <w:t>Notification API</w:t>
            </w:r>
          </w:p>
        </w:tc>
        <w:tc>
          <w:tcPr>
            <w:tcW w:w="3665"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2B87B89" w14:textId="5EBD93B8" w:rsidR="00465509" w:rsidRDefault="00465509" w:rsidP="00465509">
            <w:r>
              <w:t xml:space="preserve">forward, </w:t>
            </w:r>
            <w:proofErr w:type="gramStart"/>
            <w:r>
              <w:t>authorize(</w:t>
            </w:r>
            <w:proofErr w:type="gramEnd"/>
            <w:r>
              <w:t xml:space="preserve">token, scope), validate(request), </w:t>
            </w:r>
            <w:proofErr w:type="gramStart"/>
            <w:r>
              <w:t>submit(</w:t>
            </w:r>
            <w:proofErr w:type="gramEnd"/>
            <w:r>
              <w:t xml:space="preserve">) / </w:t>
            </w:r>
            <w:proofErr w:type="spellStart"/>
            <w:proofErr w:type="gramStart"/>
            <w:r>
              <w:t>getStatus</w:t>
            </w:r>
            <w:proofErr w:type="spellEnd"/>
            <w:r>
              <w:t>(</w:t>
            </w:r>
            <w:proofErr w:type="gramEnd"/>
            <w:r>
              <w:t>)</w:t>
            </w:r>
          </w:p>
        </w:tc>
        <w:tc>
          <w:tcPr>
            <w:tcW w:w="4125" w:type="dxa"/>
            <w:tcBorders>
              <w:top w:val="single" w:sz="4" w:space="0" w:color="BFC7D5"/>
              <w:left w:val="single" w:sz="4" w:space="0" w:color="BFC7D5"/>
              <w:bottom w:val="single" w:sz="4" w:space="0" w:color="BFC7D5"/>
              <w:right w:val="single" w:sz="4" w:space="0" w:color="BFC7D5"/>
            </w:tcBorders>
            <w:vAlign w:val="center"/>
          </w:tcPr>
          <w:p w14:paraId="6A68176D" w14:textId="7E15740E" w:rsidR="00465509" w:rsidRDefault="00465509" w:rsidP="00465509">
            <w:pPr>
              <w:rPr>
                <w:sz w:val="17"/>
                <w:szCs w:val="17"/>
              </w:rPr>
            </w:pPr>
            <w:r>
              <w:t>Authentication and Authorization, Request Validator, Core</w:t>
            </w:r>
          </w:p>
        </w:tc>
      </w:tr>
      <w:tr w:rsidR="00465509" w14:paraId="6E47ADE9" w14:textId="77777777" w:rsidTr="000D702C">
        <w:trPr>
          <w:cantSplit/>
          <w:trHeight w:val="220"/>
        </w:trPr>
        <w:tc>
          <w:tcPr>
            <w:tcW w:w="18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59386768" w14:textId="0BDAB342" w:rsidR="00465509" w:rsidRDefault="00465509" w:rsidP="00465509">
            <w:r>
              <w:t>Request Validator</w:t>
            </w:r>
          </w:p>
        </w:tc>
        <w:tc>
          <w:tcPr>
            <w:tcW w:w="3665"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3E3F119" w14:textId="1F2D3338" w:rsidR="00465509" w:rsidRDefault="00465509" w:rsidP="00465509">
            <w:proofErr w:type="spellStart"/>
            <w:proofErr w:type="gramStart"/>
            <w:r>
              <w:t>validateVariables</w:t>
            </w:r>
            <w:proofErr w:type="spellEnd"/>
            <w:r>
              <w:t>(</w:t>
            </w:r>
            <w:proofErr w:type="gramEnd"/>
            <w:r>
              <w:t xml:space="preserve">), </w:t>
            </w:r>
            <w:proofErr w:type="spellStart"/>
            <w:proofErr w:type="gramStart"/>
            <w:r>
              <w:t>supportedChannels</w:t>
            </w:r>
            <w:proofErr w:type="spellEnd"/>
            <w:r>
              <w:t>(</w:t>
            </w:r>
            <w:proofErr w:type="gramEnd"/>
            <w:r>
              <w:t>)</w:t>
            </w:r>
          </w:p>
        </w:tc>
        <w:tc>
          <w:tcPr>
            <w:tcW w:w="4125" w:type="dxa"/>
            <w:tcBorders>
              <w:top w:val="single" w:sz="4" w:space="0" w:color="BFC7D5"/>
              <w:left w:val="single" w:sz="4" w:space="0" w:color="BFC7D5"/>
              <w:bottom w:val="single" w:sz="4" w:space="0" w:color="BFC7D5"/>
              <w:right w:val="single" w:sz="4" w:space="0" w:color="BFC7D5"/>
            </w:tcBorders>
            <w:shd w:val="clear" w:color="auto" w:fill="F4F7FB"/>
            <w:vAlign w:val="center"/>
          </w:tcPr>
          <w:p w14:paraId="3AA530A3" w14:textId="7C51EE34" w:rsidR="00465509" w:rsidRDefault="00465509" w:rsidP="00465509">
            <w:pPr>
              <w:rPr>
                <w:sz w:val="17"/>
                <w:szCs w:val="17"/>
              </w:rPr>
            </w:pPr>
            <w:r>
              <w:t>Template Manager, Channel Router</w:t>
            </w:r>
          </w:p>
        </w:tc>
      </w:tr>
      <w:tr w:rsidR="00465509" w14:paraId="13A0C01D" w14:textId="77777777" w:rsidTr="000D702C">
        <w:trPr>
          <w:cantSplit/>
          <w:trHeight w:val="220"/>
        </w:trPr>
        <w:tc>
          <w:tcPr>
            <w:tcW w:w="18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EE7B589" w14:textId="32822AC6" w:rsidR="00465509" w:rsidRDefault="00465509" w:rsidP="00465509">
            <w:pPr>
              <w:rPr>
                <w:sz w:val="17"/>
                <w:szCs w:val="17"/>
              </w:rPr>
            </w:pPr>
            <w:r>
              <w:t>Notification Core</w:t>
            </w:r>
          </w:p>
        </w:tc>
        <w:tc>
          <w:tcPr>
            <w:tcW w:w="3665"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2A2C2635" w14:textId="60C91FA6" w:rsidR="00465509" w:rsidRDefault="00465509" w:rsidP="00465509">
            <w:pPr>
              <w:rPr>
                <w:sz w:val="17"/>
                <w:szCs w:val="17"/>
              </w:rPr>
            </w:pPr>
            <w:r>
              <w:t xml:space="preserve">save, load (one transaction), </w:t>
            </w:r>
            <w:proofErr w:type="gramStart"/>
            <w:r>
              <w:t>transition(</w:t>
            </w:r>
            <w:proofErr w:type="gramEnd"/>
            <w:r>
              <w:t>)</w:t>
            </w:r>
          </w:p>
        </w:tc>
        <w:tc>
          <w:tcPr>
            <w:tcW w:w="4125" w:type="dxa"/>
            <w:tcBorders>
              <w:top w:val="single" w:sz="4" w:space="0" w:color="BFC7D5"/>
              <w:left w:val="single" w:sz="4" w:space="0" w:color="BFC7D5"/>
              <w:bottom w:val="single" w:sz="4" w:space="0" w:color="BFC7D5"/>
              <w:right w:val="single" w:sz="4" w:space="0" w:color="BFC7D5"/>
            </w:tcBorders>
            <w:vAlign w:val="center"/>
          </w:tcPr>
          <w:p w14:paraId="7AC28622" w14:textId="31034E81" w:rsidR="00465509" w:rsidRDefault="00465509" w:rsidP="00465509">
            <w:pPr>
              <w:rPr>
                <w:sz w:val="17"/>
                <w:szCs w:val="17"/>
              </w:rPr>
            </w:pPr>
            <w:r>
              <w:t>Notification Repository</w:t>
            </w:r>
          </w:p>
        </w:tc>
      </w:tr>
      <w:tr w:rsidR="00465509" w14:paraId="087D811A" w14:textId="77777777" w:rsidTr="000D702C">
        <w:trPr>
          <w:cantSplit/>
          <w:trHeight w:val="220"/>
        </w:trPr>
        <w:tc>
          <w:tcPr>
            <w:tcW w:w="1838" w:type="dxa"/>
            <w:tcBorders>
              <w:top w:val="single" w:sz="4" w:space="0" w:color="BFC7D5"/>
              <w:left w:val="single" w:sz="4" w:space="0" w:color="BFC7D5"/>
              <w:bottom w:val="single" w:sz="4" w:space="0" w:color="BFC7D5"/>
              <w:right w:val="single" w:sz="4" w:space="0" w:color="BFC7D5"/>
            </w:tcBorders>
            <w:shd w:val="clear" w:color="auto" w:fill="F2F2F2" w:themeFill="background1" w:themeFillShade="F2"/>
            <w:tcMar>
              <w:top w:w="55" w:type="dxa"/>
              <w:left w:w="90" w:type="dxa"/>
              <w:bottom w:w="55" w:type="dxa"/>
              <w:right w:w="90" w:type="dxa"/>
            </w:tcMar>
            <w:vAlign w:val="center"/>
          </w:tcPr>
          <w:p w14:paraId="18F6D275" w14:textId="59AFCC83" w:rsidR="00465509" w:rsidRDefault="00465509" w:rsidP="00465509">
            <w:pPr>
              <w:rPr>
                <w:sz w:val="17"/>
                <w:szCs w:val="17"/>
              </w:rPr>
            </w:pPr>
            <w:r>
              <w:t>Delivery Receipt Handler</w:t>
            </w:r>
          </w:p>
        </w:tc>
        <w:tc>
          <w:tcPr>
            <w:tcW w:w="3665" w:type="dxa"/>
            <w:tcBorders>
              <w:top w:val="single" w:sz="4" w:space="0" w:color="BFC7D5"/>
              <w:left w:val="single" w:sz="4" w:space="0" w:color="BFC7D5"/>
              <w:bottom w:val="single" w:sz="4" w:space="0" w:color="BFC7D5"/>
              <w:right w:val="single" w:sz="4" w:space="0" w:color="BFC7D5"/>
            </w:tcBorders>
            <w:shd w:val="clear" w:color="auto" w:fill="F2F2F2" w:themeFill="background1" w:themeFillShade="F2"/>
            <w:tcMar>
              <w:top w:w="55" w:type="dxa"/>
              <w:left w:w="90" w:type="dxa"/>
              <w:bottom w:w="55" w:type="dxa"/>
              <w:right w:w="90" w:type="dxa"/>
            </w:tcMar>
            <w:vAlign w:val="center"/>
          </w:tcPr>
          <w:p w14:paraId="4FF495A4" w14:textId="31BADE07" w:rsidR="00465509" w:rsidRDefault="00465509" w:rsidP="00465509">
            <w:pPr>
              <w:rPr>
                <w:sz w:val="17"/>
                <w:szCs w:val="17"/>
              </w:rPr>
            </w:pPr>
            <w:proofErr w:type="gramStart"/>
            <w:r>
              <w:t>transition(</w:t>
            </w:r>
            <w:proofErr w:type="gramEnd"/>
            <w:r>
              <w:t xml:space="preserve">DELIVERED / FAILED), </w:t>
            </w:r>
            <w:proofErr w:type="spellStart"/>
            <w:proofErr w:type="gramStart"/>
            <w:r>
              <w:t>processDeliveryStatus</w:t>
            </w:r>
            <w:proofErr w:type="spellEnd"/>
            <w:r>
              <w:t>(</w:t>
            </w:r>
            <w:proofErr w:type="gramEnd"/>
            <w:r>
              <w:t>), store receipt</w:t>
            </w:r>
          </w:p>
        </w:tc>
        <w:tc>
          <w:tcPr>
            <w:tcW w:w="4125" w:type="dxa"/>
            <w:tcBorders>
              <w:top w:val="single" w:sz="4" w:space="0" w:color="BFC7D5"/>
              <w:left w:val="single" w:sz="4" w:space="0" w:color="BFC7D5"/>
              <w:bottom w:val="single" w:sz="4" w:space="0" w:color="BFC7D5"/>
              <w:right w:val="single" w:sz="4" w:space="0" w:color="BFC7D5"/>
            </w:tcBorders>
            <w:shd w:val="clear" w:color="auto" w:fill="F2F2F2" w:themeFill="background1" w:themeFillShade="F2"/>
            <w:vAlign w:val="center"/>
          </w:tcPr>
          <w:p w14:paraId="751D84D3" w14:textId="23F2D161" w:rsidR="00465509" w:rsidRDefault="00465509" w:rsidP="00465509">
            <w:pPr>
              <w:rPr>
                <w:sz w:val="17"/>
                <w:szCs w:val="17"/>
              </w:rPr>
            </w:pPr>
            <w:r>
              <w:t xml:space="preserve">Core, </w:t>
            </w:r>
            <w:proofErr w:type="spellStart"/>
            <w:r>
              <w:t>NotificationChannel</w:t>
            </w:r>
            <w:proofErr w:type="spellEnd"/>
            <w:r>
              <w:t>, Repository</w:t>
            </w:r>
          </w:p>
        </w:tc>
      </w:tr>
      <w:tr w:rsidR="00465509" w14:paraId="49808E85" w14:textId="77777777" w:rsidTr="000D702C">
        <w:trPr>
          <w:cantSplit/>
          <w:trHeight w:val="220"/>
        </w:trPr>
        <w:tc>
          <w:tcPr>
            <w:tcW w:w="18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1CE6C08" w14:textId="6C835C2B" w:rsidR="00465509" w:rsidRDefault="00465509" w:rsidP="00465509">
            <w:pPr>
              <w:rPr>
                <w:sz w:val="17"/>
                <w:szCs w:val="17"/>
              </w:rPr>
            </w:pPr>
            <w:r>
              <w:t>Queue Consumer</w:t>
            </w:r>
          </w:p>
        </w:tc>
        <w:tc>
          <w:tcPr>
            <w:tcW w:w="3665"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7134179" w14:textId="2165EF33" w:rsidR="00465509" w:rsidRDefault="00465509" w:rsidP="00465509">
            <w:pPr>
              <w:rPr>
                <w:sz w:val="17"/>
                <w:szCs w:val="17"/>
              </w:rPr>
            </w:pPr>
            <w:proofErr w:type="gramStart"/>
            <w:r>
              <w:t>transition(</w:t>
            </w:r>
            <w:proofErr w:type="gramEnd"/>
            <w:r>
              <w:t xml:space="preserve">PROCESSING), </w:t>
            </w:r>
            <w:proofErr w:type="gramStart"/>
            <w:r>
              <w:t>render(</w:t>
            </w:r>
            <w:proofErr w:type="gramEnd"/>
            <w:r>
              <w:t xml:space="preserve">), resolve(channel), send(message), decide(result), record </w:t>
            </w:r>
            <w:proofErr w:type="spellStart"/>
            <w:r>
              <w:t>DeliveryAttempt</w:t>
            </w:r>
            <w:proofErr w:type="spellEnd"/>
          </w:p>
        </w:tc>
        <w:tc>
          <w:tcPr>
            <w:tcW w:w="4125" w:type="dxa"/>
            <w:tcBorders>
              <w:top w:val="single" w:sz="4" w:space="0" w:color="BFC7D5"/>
              <w:left w:val="single" w:sz="4" w:space="0" w:color="BFC7D5"/>
              <w:bottom w:val="single" w:sz="4" w:space="0" w:color="BFC7D5"/>
              <w:right w:val="single" w:sz="4" w:space="0" w:color="BFC7D5"/>
            </w:tcBorders>
            <w:vAlign w:val="center"/>
          </w:tcPr>
          <w:p w14:paraId="38C3C59B" w14:textId="46EA7E43" w:rsidR="00465509" w:rsidRDefault="00465509" w:rsidP="00465509">
            <w:pPr>
              <w:rPr>
                <w:sz w:val="17"/>
                <w:szCs w:val="17"/>
              </w:rPr>
            </w:pPr>
            <w:r>
              <w:t xml:space="preserve">Core, Template Manager, Channel Router, </w:t>
            </w:r>
            <w:proofErr w:type="spellStart"/>
            <w:r>
              <w:t>NotificationChannel</w:t>
            </w:r>
            <w:proofErr w:type="spellEnd"/>
            <w:r>
              <w:t>, Retry Manager, Repository</w:t>
            </w:r>
          </w:p>
        </w:tc>
      </w:tr>
      <w:tr w:rsidR="00465509" w14:paraId="5ACF5B49" w14:textId="77777777" w:rsidTr="000D702C">
        <w:trPr>
          <w:cantSplit/>
          <w:trHeight w:val="220"/>
        </w:trPr>
        <w:tc>
          <w:tcPr>
            <w:tcW w:w="18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3E85B88" w14:textId="266563A3" w:rsidR="00465509" w:rsidRDefault="00465509" w:rsidP="00465509">
            <w:pPr>
              <w:rPr>
                <w:sz w:val="17"/>
                <w:szCs w:val="17"/>
              </w:rPr>
            </w:pPr>
            <w:r>
              <w:t>Retry Manager</w:t>
            </w:r>
          </w:p>
        </w:tc>
        <w:tc>
          <w:tcPr>
            <w:tcW w:w="3665"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40C5ABA" w14:textId="59013CDB" w:rsidR="00465509" w:rsidRDefault="00465509" w:rsidP="00465509">
            <w:pPr>
              <w:rPr>
                <w:sz w:val="17"/>
                <w:szCs w:val="17"/>
              </w:rPr>
            </w:pPr>
            <w:proofErr w:type="spellStart"/>
            <w:r>
              <w:t>scheduleRetry</w:t>
            </w:r>
            <w:proofErr w:type="spellEnd"/>
            <w:r>
              <w:t>(delay)</w:t>
            </w:r>
          </w:p>
        </w:tc>
        <w:tc>
          <w:tcPr>
            <w:tcW w:w="4125" w:type="dxa"/>
            <w:tcBorders>
              <w:top w:val="single" w:sz="4" w:space="0" w:color="BFC7D5"/>
              <w:left w:val="single" w:sz="4" w:space="0" w:color="BFC7D5"/>
              <w:bottom w:val="single" w:sz="4" w:space="0" w:color="BFC7D5"/>
              <w:right w:val="single" w:sz="4" w:space="0" w:color="BFC7D5"/>
            </w:tcBorders>
            <w:shd w:val="clear" w:color="auto" w:fill="F4F7FB"/>
            <w:vAlign w:val="center"/>
          </w:tcPr>
          <w:p w14:paraId="4901881B" w14:textId="54E88CBB" w:rsidR="00465509" w:rsidRDefault="00465509" w:rsidP="00465509">
            <w:pPr>
              <w:rPr>
                <w:sz w:val="17"/>
                <w:szCs w:val="17"/>
              </w:rPr>
            </w:pPr>
            <w:r>
              <w:t>Queue Publisher</w:t>
            </w:r>
          </w:p>
        </w:tc>
      </w:tr>
      <w:tr w:rsidR="00465509" w14:paraId="79E99A60" w14:textId="77777777" w:rsidTr="000D702C">
        <w:trPr>
          <w:cantSplit/>
          <w:trHeight w:val="220"/>
        </w:trPr>
        <w:tc>
          <w:tcPr>
            <w:tcW w:w="18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FEDD370" w14:textId="57B090DE" w:rsidR="00465509" w:rsidRDefault="00465509" w:rsidP="00465509">
            <w:r>
              <w:t>Queue Publisher</w:t>
            </w:r>
          </w:p>
        </w:tc>
        <w:tc>
          <w:tcPr>
            <w:tcW w:w="3665"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1D55A50" w14:textId="7A591FA5" w:rsidR="00465509" w:rsidRDefault="00465509" w:rsidP="00465509">
            <w:r>
              <w:t>poll outbox, publish(</w:t>
            </w:r>
            <w:proofErr w:type="spellStart"/>
            <w:r>
              <w:t>notificationId</w:t>
            </w:r>
            <w:proofErr w:type="spellEnd"/>
            <w:r>
              <w:t>)</w:t>
            </w:r>
          </w:p>
        </w:tc>
        <w:tc>
          <w:tcPr>
            <w:tcW w:w="4125" w:type="dxa"/>
            <w:tcBorders>
              <w:top w:val="single" w:sz="4" w:space="0" w:color="BFC7D5"/>
              <w:left w:val="single" w:sz="4" w:space="0" w:color="BFC7D5"/>
              <w:bottom w:val="single" w:sz="4" w:space="0" w:color="BFC7D5"/>
              <w:right w:val="single" w:sz="4" w:space="0" w:color="BFC7D5"/>
            </w:tcBorders>
            <w:vAlign w:val="center"/>
          </w:tcPr>
          <w:p w14:paraId="30F674BF" w14:textId="0BAFE3AE" w:rsidR="00465509" w:rsidRDefault="00465509" w:rsidP="00465509">
            <w:pPr>
              <w:rPr>
                <w:sz w:val="17"/>
                <w:szCs w:val="17"/>
              </w:rPr>
            </w:pPr>
            <w:r>
              <w:t>Repository, Message Queue</w:t>
            </w:r>
          </w:p>
        </w:tc>
      </w:tr>
      <w:tr w:rsidR="00465509" w14:paraId="3A8E213B" w14:textId="77777777" w:rsidTr="00465509">
        <w:trPr>
          <w:cantSplit/>
          <w:trHeight w:val="220"/>
        </w:trPr>
        <w:tc>
          <w:tcPr>
            <w:tcW w:w="1838" w:type="dxa"/>
            <w:tcBorders>
              <w:top w:val="single" w:sz="4" w:space="0" w:color="BFC7D5"/>
              <w:left w:val="single" w:sz="4" w:space="0" w:color="BFC7D5"/>
              <w:bottom w:val="single" w:sz="4" w:space="0" w:color="BFC7D5"/>
              <w:right w:val="single" w:sz="4" w:space="0" w:color="BFC7D5"/>
            </w:tcBorders>
            <w:shd w:val="clear" w:color="auto" w:fill="F2F2F2" w:themeFill="background1" w:themeFillShade="F2"/>
            <w:tcMar>
              <w:top w:w="55" w:type="dxa"/>
              <w:left w:w="90" w:type="dxa"/>
              <w:bottom w:w="55" w:type="dxa"/>
              <w:right w:w="90" w:type="dxa"/>
            </w:tcMar>
            <w:vAlign w:val="center"/>
          </w:tcPr>
          <w:p w14:paraId="4225D59C" w14:textId="75BE30B9" w:rsidR="00465509" w:rsidRDefault="00465509" w:rsidP="00465509">
            <w:r>
              <w:t>Adapters</w:t>
            </w:r>
          </w:p>
        </w:tc>
        <w:tc>
          <w:tcPr>
            <w:tcW w:w="3665" w:type="dxa"/>
            <w:tcBorders>
              <w:top w:val="single" w:sz="4" w:space="0" w:color="BFC7D5"/>
              <w:left w:val="single" w:sz="4" w:space="0" w:color="BFC7D5"/>
              <w:bottom w:val="single" w:sz="4" w:space="0" w:color="BFC7D5"/>
              <w:right w:val="single" w:sz="4" w:space="0" w:color="BFC7D5"/>
            </w:tcBorders>
            <w:shd w:val="clear" w:color="auto" w:fill="F2F2F2" w:themeFill="background1" w:themeFillShade="F2"/>
            <w:tcMar>
              <w:top w:w="55" w:type="dxa"/>
              <w:left w:w="90" w:type="dxa"/>
              <w:bottom w:w="55" w:type="dxa"/>
              <w:right w:w="90" w:type="dxa"/>
            </w:tcMar>
            <w:vAlign w:val="center"/>
          </w:tcPr>
          <w:p w14:paraId="4080991D" w14:textId="1C6010FC" w:rsidR="00465509" w:rsidRDefault="00465509" w:rsidP="00465509">
            <w:r>
              <w:t xml:space="preserve">implement </w:t>
            </w:r>
            <w:proofErr w:type="spellStart"/>
            <w:r>
              <w:t>NotificationChannel</w:t>
            </w:r>
            <w:proofErr w:type="spellEnd"/>
            <w:r>
              <w:t>; HTTPS provider API</w:t>
            </w:r>
          </w:p>
        </w:tc>
        <w:tc>
          <w:tcPr>
            <w:tcW w:w="4125" w:type="dxa"/>
            <w:tcBorders>
              <w:top w:val="single" w:sz="4" w:space="0" w:color="BFC7D5"/>
              <w:left w:val="single" w:sz="4" w:space="0" w:color="BFC7D5"/>
              <w:bottom w:val="single" w:sz="4" w:space="0" w:color="BFC7D5"/>
              <w:right w:val="single" w:sz="4" w:space="0" w:color="BFC7D5"/>
            </w:tcBorders>
            <w:shd w:val="clear" w:color="auto" w:fill="F2F2F2" w:themeFill="background1" w:themeFillShade="F2"/>
            <w:vAlign w:val="center"/>
          </w:tcPr>
          <w:p w14:paraId="207EC667" w14:textId="2C785D0E" w:rsidR="00465509" w:rsidRDefault="00465509" w:rsidP="00465509">
            <w:r>
              <w:t>External providers</w:t>
            </w:r>
          </w:p>
        </w:tc>
      </w:tr>
    </w:tbl>
    <w:p w14:paraId="6906A395" w14:textId="77777777" w:rsidR="00465509" w:rsidRPr="00465509" w:rsidRDefault="00465509" w:rsidP="00465509">
      <w:pPr>
        <w:keepNext/>
        <w:spacing w:before="80" w:after="60"/>
      </w:pPr>
      <w:r w:rsidRPr="00465509">
        <w:rPr>
          <w:i/>
          <w:iCs/>
        </w:rPr>
        <w:t>Channel selection.</w:t>
      </w:r>
      <w:r w:rsidRPr="00465509">
        <w:t xml:space="preserve"> The Channel Router holds a registry that maps each channel type to its adapter. Adapters register at start-up. The Request Validator uses </w:t>
      </w:r>
      <w:proofErr w:type="spellStart"/>
      <w:proofErr w:type="gramStart"/>
      <w:r w:rsidRPr="00465509">
        <w:t>supportedChannels</w:t>
      </w:r>
      <w:proofErr w:type="spellEnd"/>
      <w:r w:rsidRPr="00465509">
        <w:t>(</w:t>
      </w:r>
      <w:proofErr w:type="gramEnd"/>
      <w:r w:rsidRPr="00465509">
        <w:t>) when a request arrives, and the Queue Consumer uses resolve(channel) at dispatch time.</w:t>
      </w:r>
    </w:p>
    <w:p w14:paraId="3EBE7EF8" w14:textId="77777777" w:rsidR="00465509" w:rsidRDefault="00465509" w:rsidP="00465509">
      <w:pPr>
        <w:keepNext/>
        <w:spacing w:before="80" w:after="60"/>
      </w:pPr>
      <w:r w:rsidRPr="00465509">
        <w:rPr>
          <w:i/>
          <w:iCs/>
        </w:rPr>
        <w:t>Provider boundary.</w:t>
      </w:r>
      <w:r w:rsidRPr="00465509">
        <w:t xml:space="preserve"> Core, the consumer and the receipt handler know only the </w:t>
      </w:r>
      <w:proofErr w:type="spellStart"/>
      <w:r w:rsidRPr="00465509">
        <w:t>NotificationChannel</w:t>
      </w:r>
      <w:proofErr w:type="spellEnd"/>
      <w:r w:rsidRPr="00465509">
        <w:t xml:space="preserve"> interface. They never reference a concrete adapter, and adapters never call Core or the database (rules R2 and R3).</w:t>
      </w:r>
    </w:p>
    <w:p w14:paraId="3A54ED21" w14:textId="6C3DF4EA" w:rsidR="009650AC" w:rsidRDefault="009650AC" w:rsidP="009650AC">
      <w:pPr>
        <w:pStyle w:val="Heading2"/>
      </w:pPr>
      <w:bookmarkStart w:id="5" w:name="_Toc243996938"/>
      <w:r w:rsidRPr="00465509">
        <w:t>2.4 Internal Component Architecture</w:t>
      </w:r>
      <w:bookmarkEnd w:id="5"/>
    </w:p>
    <w:p w14:paraId="4F3BCB78" w14:textId="264D254C" w:rsidR="009650AC" w:rsidRDefault="009650AC" w:rsidP="009650AC">
      <w:pPr>
        <w:keepNext/>
        <w:spacing w:before="80" w:after="60"/>
      </w:pPr>
      <w:r w:rsidRPr="00465509">
        <w:t xml:space="preserve">Figure 5 isolates the part of the design that makes channels replaceable. On the left is the provider-neutral core service. In the middle is the channel abstraction: the Channel Router, the </w:t>
      </w:r>
      <w:proofErr w:type="spellStart"/>
      <w:r w:rsidRPr="00465509">
        <w:t>NotificationChannel</w:t>
      </w:r>
      <w:proofErr w:type="spellEnd"/>
      <w:r w:rsidRPr="00465509">
        <w:t xml:space="preserve"> interface and the shared types (</w:t>
      </w:r>
      <w:proofErr w:type="spellStart"/>
      <w:r w:rsidRPr="00465509">
        <w:t>NotificationMessage</w:t>
      </w:r>
      <w:proofErr w:type="spellEnd"/>
      <w:r w:rsidRPr="00465509">
        <w:t xml:space="preserve">, </w:t>
      </w:r>
      <w:proofErr w:type="spellStart"/>
      <w:r w:rsidRPr="00465509">
        <w:t>SendResult</w:t>
      </w:r>
      <w:proofErr w:type="spellEnd"/>
      <w:r w:rsidRPr="00465509">
        <w:t xml:space="preserve">, </w:t>
      </w:r>
      <w:proofErr w:type="spellStart"/>
      <w:r w:rsidRPr="00465509">
        <w:t>DeliveryStatusUpdate</w:t>
      </w:r>
      <w:proofErr w:type="spellEnd"/>
      <w:r w:rsidRPr="00465509">
        <w:t xml:space="preserve">, </w:t>
      </w:r>
      <w:proofErr w:type="spellStart"/>
      <w:r w:rsidRPr="00465509">
        <w:t>ErrorCategory</w:t>
      </w:r>
      <w:proofErr w:type="spellEnd"/>
      <w:r w:rsidRPr="00465509">
        <w:t xml:space="preserve">). On the right are the </w:t>
      </w:r>
      <w:r w:rsidRPr="00465509">
        <w:lastRenderedPageBreak/>
        <w:t>provider-specific adapters, each with its own private dependency on a provider SDK. Provider error codes and</w:t>
      </w:r>
      <w:r>
        <w:t xml:space="preserve"> </w:t>
      </w:r>
      <w:r w:rsidRPr="00465509">
        <w:t>payload formats stay inside the adapter and reach the rest of the system only as the shared types. Adapters register themselves with the router at start-up and never log recipient addresses or message bodies.</w:t>
      </w:r>
    </w:p>
    <w:p w14:paraId="5E238E9D" w14:textId="77777777" w:rsidR="0058242E" w:rsidRDefault="0058242E" w:rsidP="009650AC">
      <w:pPr>
        <w:keepNext/>
        <w:spacing w:before="80" w:after="60"/>
      </w:pPr>
    </w:p>
    <w:p w14:paraId="2AAA084F" w14:textId="51F37887" w:rsidR="009650AC" w:rsidRDefault="0058242E" w:rsidP="0058242E">
      <w:pPr>
        <w:keepNext/>
        <w:spacing w:before="80" w:after="60"/>
        <w:jc w:val="center"/>
      </w:pPr>
      <w:r>
        <w:rPr>
          <w:noProof/>
        </w:rPr>
        <w:drawing>
          <wp:inline distT="0" distB="0" distL="0" distR="0" wp14:anchorId="0463BD38" wp14:editId="00AA7C71">
            <wp:extent cx="6120130" cy="3060065"/>
            <wp:effectExtent l="0" t="0" r="0" b="6985"/>
            <wp:docPr id="2906427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4274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120130" cy="3060065"/>
                    </a:xfrm>
                    <a:prstGeom prst="rect">
                      <a:avLst/>
                    </a:prstGeom>
                  </pic:spPr>
                </pic:pic>
              </a:graphicData>
            </a:graphic>
          </wp:inline>
        </w:drawing>
      </w:r>
    </w:p>
    <w:p w14:paraId="7DB58F62" w14:textId="6A15D302" w:rsidR="0058242E" w:rsidRDefault="0058242E" w:rsidP="0058242E">
      <w:pPr>
        <w:keepNext/>
        <w:spacing w:before="80" w:after="60"/>
        <w:jc w:val="center"/>
      </w:pPr>
      <w:r>
        <w:rPr>
          <w:b/>
          <w:bCs/>
          <w:color w:val="1F3A5F"/>
          <w:sz w:val="18"/>
          <w:szCs w:val="18"/>
        </w:rPr>
        <w:t xml:space="preserve">Figure </w:t>
      </w:r>
      <w:r w:rsidR="00BE4A50">
        <w:rPr>
          <w:b/>
          <w:bCs/>
          <w:color w:val="1F3A5F"/>
          <w:sz w:val="18"/>
          <w:szCs w:val="18"/>
        </w:rPr>
        <w:t>4</w:t>
      </w:r>
      <w:r>
        <w:rPr>
          <w:b/>
          <w:bCs/>
          <w:color w:val="1F3A5F"/>
          <w:sz w:val="18"/>
          <w:szCs w:val="18"/>
        </w:rPr>
        <w:t xml:space="preserve">. </w:t>
      </w:r>
      <w:proofErr w:type="spellStart"/>
      <w:r w:rsidR="00BE4A50">
        <w:rPr>
          <w:i/>
          <w:iCs/>
          <w:color w:val="595959"/>
          <w:sz w:val="18"/>
          <w:szCs w:val="18"/>
        </w:rPr>
        <w:t>Intenal</w:t>
      </w:r>
      <w:proofErr w:type="spellEnd"/>
      <w:r w:rsidR="00BE4A50">
        <w:rPr>
          <w:i/>
          <w:iCs/>
          <w:color w:val="595959"/>
          <w:sz w:val="18"/>
          <w:szCs w:val="18"/>
        </w:rPr>
        <w:t xml:space="preserve"> </w:t>
      </w:r>
      <w:r>
        <w:rPr>
          <w:i/>
          <w:iCs/>
          <w:color w:val="595959"/>
          <w:sz w:val="18"/>
          <w:szCs w:val="18"/>
        </w:rPr>
        <w:t>Component architecture</w:t>
      </w:r>
    </w:p>
    <w:p w14:paraId="6D63007E" w14:textId="77777777" w:rsidR="009650AC" w:rsidRDefault="009650AC" w:rsidP="00465509">
      <w:pPr>
        <w:keepNext/>
        <w:spacing w:before="80" w:after="60"/>
        <w:rPr>
          <w:rStyle w:val="Heading2Char"/>
        </w:rPr>
      </w:pPr>
      <w:bookmarkStart w:id="6" w:name="_Toc243996939"/>
      <w:r w:rsidRPr="009650AC">
        <w:rPr>
          <w:rStyle w:val="Heading2Char"/>
        </w:rPr>
        <w:t>2.5 Runtime Flow</w:t>
      </w:r>
      <w:bookmarkEnd w:id="6"/>
    </w:p>
    <w:p w14:paraId="2850035E" w14:textId="39C77B0D" w:rsidR="009650AC" w:rsidRDefault="009650AC" w:rsidP="009650AC">
      <w:pPr>
        <w:rPr>
          <w:rStyle w:val="Heading2Char"/>
        </w:rPr>
      </w:pPr>
      <w:r w:rsidRPr="009650AC">
        <w:t xml:space="preserve">Figure 6 follows one successful notification. Messages 1 to 7 are the synchronous request path: the request is authorised, validated and checked for the request, notification (QUEUED), outbox entry and record are committed in one transaction, and the caller receives 202 Accepted. Messages 8 to 19 are asynchronous: the outbox entry is published to the queue, the consumer claims the notification and creates a </w:t>
      </w:r>
      <w:proofErr w:type="spellStart"/>
      <w:r w:rsidRPr="009650AC">
        <w:t>DeliveryAttempt</w:t>
      </w:r>
      <w:proofErr w:type="spellEnd"/>
      <w:r w:rsidRPr="009650AC">
        <w:t xml:space="preserve">, the Channel Router resolves the adapter, and the adapter calls the provider. The attempt </w:t>
      </w:r>
      <w:proofErr w:type="gramStart"/>
      <w:r w:rsidRPr="009650AC">
        <w:t>result</w:t>
      </w:r>
      <w:proofErr w:type="gramEnd"/>
      <w:r w:rsidRPr="009650AC">
        <w:t xml:space="preserve"> and the move to SENT are saved in one transaction, and the queue message is acknowledged only afterwards, so a crash causes redelivery, not loss. Messages 20 to 23 show the caller reading the status. The later delivery receipt follows the callback path described in Section 4.6.</w:t>
      </w:r>
    </w:p>
    <w:p w14:paraId="6BB5B1BC" w14:textId="1FD023CD" w:rsidR="00BE4A50" w:rsidRPr="00BE4A50" w:rsidRDefault="00BE4A50" w:rsidP="00BE4A50">
      <w:pPr>
        <w:keepNext/>
        <w:spacing w:before="80" w:after="60"/>
      </w:pPr>
      <w:r w:rsidRPr="00BE4A50">
        <w:rPr>
          <w:noProof/>
        </w:rPr>
        <w:lastRenderedPageBreak/>
        <w:drawing>
          <wp:inline distT="0" distB="0" distL="0" distR="0" wp14:anchorId="00CA4B41" wp14:editId="46B7E00D">
            <wp:extent cx="6120130" cy="5622290"/>
            <wp:effectExtent l="0" t="0" r="0" b="0"/>
            <wp:docPr id="132384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5622290"/>
                    </a:xfrm>
                    <a:prstGeom prst="rect">
                      <a:avLst/>
                    </a:prstGeom>
                    <a:noFill/>
                    <a:ln>
                      <a:noFill/>
                    </a:ln>
                  </pic:spPr>
                </pic:pic>
              </a:graphicData>
            </a:graphic>
          </wp:inline>
        </w:drawing>
      </w:r>
    </w:p>
    <w:p w14:paraId="59CE223B" w14:textId="1C193985" w:rsidR="000127F8" w:rsidRDefault="000127F8" w:rsidP="00465509">
      <w:pPr>
        <w:keepNext/>
        <w:spacing w:before="80" w:after="60"/>
      </w:pPr>
    </w:p>
    <w:p w14:paraId="0CEE7BDC" w14:textId="77777777" w:rsidR="002F3463" w:rsidRDefault="00000000" w:rsidP="002F3463">
      <w:pPr>
        <w:spacing w:after="160"/>
        <w:jc w:val="center"/>
        <w:rPr>
          <w:rFonts w:ascii="Times New Roman" w:eastAsia="Times New Roman" w:hAnsi="Times New Roman" w:cs="Times New Roman"/>
          <w:sz w:val="24"/>
          <w:szCs w:val="24"/>
        </w:rPr>
      </w:pPr>
      <w:r>
        <w:rPr>
          <w:b/>
          <w:bCs/>
          <w:color w:val="1F3A5F"/>
          <w:sz w:val="18"/>
          <w:szCs w:val="18"/>
        </w:rPr>
        <w:t xml:space="preserve">Figure </w:t>
      </w:r>
      <w:r w:rsidR="00BE4A50">
        <w:rPr>
          <w:b/>
          <w:bCs/>
          <w:color w:val="1F3A5F"/>
          <w:sz w:val="18"/>
          <w:szCs w:val="18"/>
        </w:rPr>
        <w:t>5</w:t>
      </w:r>
      <w:r>
        <w:rPr>
          <w:b/>
          <w:bCs/>
          <w:color w:val="1F3A5F"/>
          <w:sz w:val="18"/>
          <w:szCs w:val="18"/>
        </w:rPr>
        <w:t xml:space="preserve">. </w:t>
      </w:r>
      <w:r>
        <w:rPr>
          <w:i/>
          <w:iCs/>
          <w:color w:val="595959"/>
          <w:sz w:val="18"/>
          <w:szCs w:val="18"/>
        </w:rPr>
        <w:t>Sequence of a successful notification, from submission to confirmed delivery.</w:t>
      </w:r>
      <w:r w:rsidR="002F3463" w:rsidRPr="002F3463">
        <w:rPr>
          <w:rFonts w:ascii="Times New Roman" w:eastAsia="Times New Roman" w:hAnsi="Times New Roman" w:cs="Times New Roman"/>
          <w:sz w:val="24"/>
          <w:szCs w:val="24"/>
        </w:rPr>
        <w:t xml:space="preserve"> </w:t>
      </w:r>
    </w:p>
    <w:p w14:paraId="4543DD17" w14:textId="6652AE1D" w:rsidR="002F3463" w:rsidRPr="002F3463" w:rsidRDefault="002F3463" w:rsidP="002F3463">
      <w:pPr>
        <w:pStyle w:val="Heading1"/>
      </w:pPr>
      <w:bookmarkStart w:id="7" w:name="_Toc243996940"/>
      <w:r w:rsidRPr="002F3463">
        <w:t>3. Component Responsibilities and Data Ownership</w:t>
      </w:r>
      <w:bookmarkEnd w:id="7"/>
    </w:p>
    <w:p w14:paraId="2ABE533A" w14:textId="77777777" w:rsidR="000127F8" w:rsidRDefault="00000000">
      <w:pPr>
        <w:pStyle w:val="Heading2"/>
      </w:pPr>
      <w:bookmarkStart w:id="8" w:name="_Toc243996941"/>
      <w:r>
        <w:t>3.1 Component responsibility table</w:t>
      </w:r>
      <w:bookmarkEnd w:id="8"/>
    </w:p>
    <w:p w14:paraId="628BAE9C" w14:textId="77777777" w:rsidR="000127F8" w:rsidRDefault="00000000">
      <w:pPr>
        <w:spacing w:after="100"/>
      </w:pPr>
      <w:r>
        <w:t>Each component has one clear job. The last column lists what it must not do, which is what keeps boundaries clean.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2729"/>
        <w:gridCol w:w="1751"/>
        <w:gridCol w:w="1852"/>
        <w:gridCol w:w="1796"/>
      </w:tblGrid>
      <w:tr w:rsidR="000127F8" w14:paraId="3E80B134" w14:textId="77777777">
        <w:trPr>
          <w:cantSplit/>
          <w:tblHeader/>
        </w:trPr>
        <w:tc>
          <w:tcPr>
            <w:tcW w:w="145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23B68F02" w14:textId="77777777" w:rsidR="000127F8" w:rsidRDefault="00000000">
            <w:r>
              <w:rPr>
                <w:b/>
                <w:bCs/>
                <w:color w:val="FFFFFF"/>
                <w:sz w:val="16"/>
                <w:szCs w:val="16"/>
              </w:rPr>
              <w:t>Component</w:t>
            </w:r>
          </w:p>
        </w:tc>
        <w:tc>
          <w:tcPr>
            <w:tcW w:w="29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2D990EA1" w14:textId="77777777" w:rsidR="000127F8" w:rsidRDefault="00000000">
            <w:r>
              <w:rPr>
                <w:b/>
                <w:bCs/>
                <w:color w:val="FFFFFF"/>
                <w:sz w:val="16"/>
                <w:szCs w:val="16"/>
              </w:rPr>
              <w:t>Responsibility</w:t>
            </w:r>
          </w:p>
        </w:tc>
        <w:tc>
          <w:tcPr>
            <w:tcW w:w="155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63D2F43A" w14:textId="77777777" w:rsidR="000127F8" w:rsidRDefault="00000000">
            <w:r>
              <w:rPr>
                <w:b/>
                <w:bCs/>
                <w:color w:val="FFFFFF"/>
                <w:sz w:val="16"/>
                <w:szCs w:val="16"/>
              </w:rPr>
              <w:t>Data it owns</w:t>
            </w:r>
          </w:p>
        </w:tc>
        <w:tc>
          <w:tcPr>
            <w:tcW w:w="18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2EF048B0" w14:textId="77777777" w:rsidR="000127F8" w:rsidRDefault="00000000">
            <w:r>
              <w:rPr>
                <w:b/>
                <w:bCs/>
                <w:color w:val="FFFFFF"/>
                <w:sz w:val="16"/>
                <w:szCs w:val="16"/>
              </w:rPr>
              <w:t>Depends on</w:t>
            </w:r>
          </w:p>
        </w:tc>
        <w:tc>
          <w:tcPr>
            <w:tcW w:w="1938"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532145D4" w14:textId="77777777" w:rsidR="000127F8" w:rsidRDefault="00000000">
            <w:r>
              <w:rPr>
                <w:b/>
                <w:bCs/>
                <w:color w:val="FFFFFF"/>
                <w:sz w:val="16"/>
                <w:szCs w:val="16"/>
              </w:rPr>
              <w:t>Must NOT</w:t>
            </w:r>
          </w:p>
        </w:tc>
      </w:tr>
      <w:tr w:rsidR="000127F8" w14:paraId="5D82A769" w14:textId="77777777">
        <w:trPr>
          <w:cantSplit/>
        </w:trPr>
        <w:tc>
          <w:tcPr>
            <w:tcW w:w="14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A1AF3E6" w14:textId="77777777" w:rsidR="000127F8" w:rsidRDefault="00000000">
            <w:r>
              <w:rPr>
                <w:b/>
                <w:bCs/>
                <w:sz w:val="16"/>
                <w:szCs w:val="16"/>
              </w:rPr>
              <w:t>API Gateway</w:t>
            </w:r>
            <w:r>
              <w:rPr>
                <w:sz w:val="16"/>
                <w:szCs w:val="16"/>
              </w:rPr>
              <w:t xml:space="preserve"> (platform)</w:t>
            </w:r>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70BC0DB" w14:textId="77777777" w:rsidR="000127F8" w:rsidRDefault="00000000">
            <w:r>
              <w:rPr>
                <w:sz w:val="16"/>
                <w:szCs w:val="16"/>
              </w:rPr>
              <w:t>Single entry point: TLS, throttling, token validation, routing of API and callback paths.</w:t>
            </w:r>
          </w:p>
        </w:tc>
        <w:tc>
          <w:tcPr>
            <w:tcW w:w="15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08F26688" w14:textId="77777777" w:rsidR="000127F8" w:rsidRDefault="00000000">
            <w:r>
              <w:rPr>
                <w:sz w:val="16"/>
                <w:szCs w:val="16"/>
              </w:rPr>
              <w:t>Routing and rate-limit configuration</w:t>
            </w:r>
          </w:p>
        </w:tc>
        <w:tc>
          <w:tcPr>
            <w:tcW w:w="18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56542222" w14:textId="77777777" w:rsidR="000127F8" w:rsidRDefault="00000000">
            <w:r>
              <w:rPr>
                <w:sz w:val="16"/>
                <w:szCs w:val="16"/>
              </w:rPr>
              <w:t>Notification API, Receipt Handler</w:t>
            </w:r>
          </w:p>
        </w:tc>
        <w:tc>
          <w:tcPr>
            <w:tcW w:w="19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74AE4B10" w14:textId="77777777" w:rsidR="000127F8" w:rsidRDefault="00000000">
            <w:r>
              <w:rPr>
                <w:sz w:val="16"/>
                <w:szCs w:val="16"/>
              </w:rPr>
              <w:t>Hold business rules or notification data</w:t>
            </w:r>
          </w:p>
        </w:tc>
      </w:tr>
      <w:tr w:rsidR="000127F8" w14:paraId="10534DE5" w14:textId="77777777">
        <w:trPr>
          <w:cantSplit/>
        </w:trPr>
        <w:tc>
          <w:tcPr>
            <w:tcW w:w="14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785D580F" w14:textId="77777777" w:rsidR="000127F8" w:rsidRDefault="00000000">
            <w:r>
              <w:rPr>
                <w:b/>
                <w:bCs/>
                <w:sz w:val="16"/>
                <w:szCs w:val="16"/>
              </w:rPr>
              <w:t>Notification API</w:t>
            </w:r>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30082D63" w14:textId="77777777" w:rsidR="000127F8" w:rsidRDefault="00000000">
            <w:r>
              <w:rPr>
                <w:sz w:val="16"/>
                <w:szCs w:val="16"/>
              </w:rPr>
              <w:t>Expose REST endpoints. Map HTTP requests to Core calls and shape responses and error bodies.</w:t>
            </w:r>
          </w:p>
        </w:tc>
        <w:tc>
          <w:tcPr>
            <w:tcW w:w="15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44C20535" w14:textId="77777777" w:rsidR="000127F8" w:rsidRDefault="00000000">
            <w:r>
              <w:rPr>
                <w:sz w:val="16"/>
                <w:szCs w:val="16"/>
              </w:rPr>
              <w:t>None</w:t>
            </w:r>
          </w:p>
        </w:tc>
        <w:tc>
          <w:tcPr>
            <w:tcW w:w="18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24E9EB7" w14:textId="77777777" w:rsidR="000127F8" w:rsidRDefault="00000000">
            <w:r>
              <w:rPr>
                <w:sz w:val="16"/>
                <w:szCs w:val="16"/>
              </w:rPr>
              <w:t>Authentication and Authorization, Request Validator, Core</w:t>
            </w:r>
          </w:p>
        </w:tc>
        <w:tc>
          <w:tcPr>
            <w:tcW w:w="19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7D2BB1DC" w14:textId="77777777" w:rsidR="000127F8" w:rsidRDefault="00000000">
            <w:r>
              <w:rPr>
                <w:sz w:val="16"/>
                <w:szCs w:val="16"/>
              </w:rPr>
              <w:t>Persist data or call providers</w:t>
            </w:r>
          </w:p>
        </w:tc>
      </w:tr>
      <w:tr w:rsidR="000127F8" w14:paraId="163A9A72" w14:textId="77777777">
        <w:trPr>
          <w:cantSplit/>
        </w:trPr>
        <w:tc>
          <w:tcPr>
            <w:tcW w:w="14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6DFFF2A" w14:textId="77777777" w:rsidR="000127F8" w:rsidRDefault="00000000">
            <w:r>
              <w:rPr>
                <w:b/>
                <w:bCs/>
                <w:sz w:val="16"/>
                <w:szCs w:val="16"/>
              </w:rPr>
              <w:t>Authentication and Authorization</w:t>
            </w:r>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3A4CD835" w14:textId="77777777" w:rsidR="000127F8" w:rsidRDefault="00000000">
            <w:r>
              <w:rPr>
                <w:sz w:val="16"/>
                <w:szCs w:val="16"/>
              </w:rPr>
              <w:t>Identify the calling application and check its scopes (</w:t>
            </w:r>
            <w:proofErr w:type="spellStart"/>
            <w:proofErr w:type="gramStart"/>
            <w:r>
              <w:rPr>
                <w:rFonts w:ascii="Consolas" w:eastAsia="Consolas" w:hAnsi="Consolas" w:cs="Consolas"/>
                <w:color w:val="7A2E2E"/>
                <w:sz w:val="16"/>
                <w:szCs w:val="16"/>
              </w:rPr>
              <w:t>notifications:send</w:t>
            </w:r>
            <w:proofErr w:type="spellEnd"/>
            <w:proofErr w:type="gramEnd"/>
            <w:r>
              <w:rPr>
                <w:sz w:val="16"/>
                <w:szCs w:val="16"/>
              </w:rPr>
              <w:t xml:space="preserve">, </w:t>
            </w:r>
            <w:proofErr w:type="spellStart"/>
            <w:proofErr w:type="gramStart"/>
            <w:r>
              <w:rPr>
                <w:rFonts w:ascii="Consolas" w:eastAsia="Consolas" w:hAnsi="Consolas" w:cs="Consolas"/>
                <w:color w:val="7A2E2E"/>
                <w:sz w:val="16"/>
                <w:szCs w:val="16"/>
              </w:rPr>
              <w:t>notifications:read</w:t>
            </w:r>
            <w:proofErr w:type="spellEnd"/>
            <w:proofErr w:type="gramEnd"/>
            <w:r>
              <w:rPr>
                <w:sz w:val="16"/>
                <w:szCs w:val="16"/>
              </w:rPr>
              <w:t>).</w:t>
            </w:r>
          </w:p>
        </w:tc>
        <w:tc>
          <w:tcPr>
            <w:tcW w:w="15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310F3CF3" w14:textId="77777777" w:rsidR="000127F8" w:rsidRDefault="00000000">
            <w:r>
              <w:rPr>
                <w:sz w:val="16"/>
                <w:szCs w:val="16"/>
              </w:rPr>
              <w:t>Client registrations (IDs, scopes)</w:t>
            </w:r>
          </w:p>
        </w:tc>
        <w:tc>
          <w:tcPr>
            <w:tcW w:w="18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30A20BFF" w14:textId="77777777" w:rsidR="000127F8" w:rsidRDefault="00000000">
            <w:r>
              <w:rPr>
                <w:sz w:val="16"/>
                <w:szCs w:val="16"/>
              </w:rPr>
              <w:t>Gateway token check, client configuration</w:t>
            </w:r>
          </w:p>
        </w:tc>
        <w:tc>
          <w:tcPr>
            <w:tcW w:w="19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53B307AF" w14:textId="77777777" w:rsidR="000127F8" w:rsidRDefault="00000000">
            <w:r>
              <w:rPr>
                <w:sz w:val="16"/>
                <w:szCs w:val="16"/>
              </w:rPr>
              <w:t>Handle end-user identity</w:t>
            </w:r>
          </w:p>
        </w:tc>
      </w:tr>
      <w:tr w:rsidR="000127F8" w14:paraId="30522240" w14:textId="77777777">
        <w:trPr>
          <w:cantSplit/>
        </w:trPr>
        <w:tc>
          <w:tcPr>
            <w:tcW w:w="14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143C108" w14:textId="77777777" w:rsidR="000127F8" w:rsidRDefault="00000000">
            <w:r>
              <w:rPr>
                <w:b/>
                <w:bCs/>
                <w:sz w:val="16"/>
                <w:szCs w:val="16"/>
              </w:rPr>
              <w:lastRenderedPageBreak/>
              <w:t>Request Validator</w:t>
            </w:r>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7F5143E4" w14:textId="77777777" w:rsidR="000127F8" w:rsidRDefault="00000000">
            <w:r>
              <w:rPr>
                <w:sz w:val="16"/>
                <w:szCs w:val="16"/>
              </w:rPr>
              <w:t>Check schema, field rules, channel enabled, recipient format, template exists, variables match the template schema.</w:t>
            </w:r>
          </w:p>
        </w:tc>
        <w:tc>
          <w:tcPr>
            <w:tcW w:w="15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BA688EC" w14:textId="77777777" w:rsidR="000127F8" w:rsidRDefault="00000000">
            <w:r>
              <w:rPr>
                <w:sz w:val="16"/>
                <w:szCs w:val="16"/>
              </w:rPr>
              <w:t>None</w:t>
            </w:r>
          </w:p>
        </w:tc>
        <w:tc>
          <w:tcPr>
            <w:tcW w:w="18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EDFB2C1" w14:textId="77777777" w:rsidR="000127F8" w:rsidRDefault="00000000">
            <w:r>
              <w:rPr>
                <w:sz w:val="16"/>
                <w:szCs w:val="16"/>
              </w:rPr>
              <w:t>Template Manager, Channel Router</w:t>
            </w:r>
          </w:p>
        </w:tc>
        <w:tc>
          <w:tcPr>
            <w:tcW w:w="19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16D97B0B" w14:textId="4ED3C62C" w:rsidR="000127F8" w:rsidRDefault="00000000">
            <w:r>
              <w:rPr>
                <w:sz w:val="16"/>
                <w:szCs w:val="16"/>
              </w:rPr>
              <w:t xml:space="preserve">Authenticate, persist, check </w:t>
            </w:r>
          </w:p>
        </w:tc>
      </w:tr>
      <w:tr w:rsidR="000127F8" w14:paraId="417A4111" w14:textId="77777777">
        <w:trPr>
          <w:cantSplit/>
        </w:trPr>
        <w:tc>
          <w:tcPr>
            <w:tcW w:w="14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59F8AF24" w14:textId="77777777" w:rsidR="000127F8" w:rsidRDefault="00000000">
            <w:r>
              <w:rPr>
                <w:b/>
                <w:bCs/>
                <w:sz w:val="16"/>
                <w:szCs w:val="16"/>
              </w:rPr>
              <w:t>Notification Core</w:t>
            </w:r>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3463D344" w14:textId="34C87C16" w:rsidR="000127F8" w:rsidRDefault="00000000">
            <w:r>
              <w:rPr>
                <w:sz w:val="16"/>
                <w:szCs w:val="16"/>
              </w:rPr>
              <w:t>Run the lifecycle: check, create request and notification, enforce the state machine, write status and history.</w:t>
            </w:r>
          </w:p>
        </w:tc>
        <w:tc>
          <w:tcPr>
            <w:tcW w:w="15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74ACB3B6" w14:textId="0A4D3415" w:rsidR="000127F8" w:rsidRDefault="00000000">
            <w:proofErr w:type="spellStart"/>
            <w:r>
              <w:rPr>
                <w:sz w:val="16"/>
                <w:szCs w:val="16"/>
              </w:rPr>
              <w:t>NotificationRequest</w:t>
            </w:r>
            <w:proofErr w:type="spellEnd"/>
            <w:r>
              <w:rPr>
                <w:sz w:val="16"/>
                <w:szCs w:val="16"/>
              </w:rPr>
              <w:t xml:space="preserve">, Notification, </w:t>
            </w:r>
            <w:proofErr w:type="spellStart"/>
            <w:r>
              <w:rPr>
                <w:sz w:val="16"/>
                <w:szCs w:val="16"/>
              </w:rPr>
              <w:t>StatusHistory</w:t>
            </w:r>
            <w:proofErr w:type="spellEnd"/>
            <w:r>
              <w:rPr>
                <w:sz w:val="16"/>
                <w:szCs w:val="16"/>
              </w:rPr>
              <w:t>, Record</w:t>
            </w:r>
          </w:p>
        </w:tc>
        <w:tc>
          <w:tcPr>
            <w:tcW w:w="18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0774F6B" w14:textId="77777777" w:rsidR="000127F8" w:rsidRDefault="00000000">
            <w:r>
              <w:rPr>
                <w:sz w:val="16"/>
                <w:szCs w:val="16"/>
              </w:rPr>
              <w:t>Notification Repository, Audit and Observability</w:t>
            </w:r>
          </w:p>
        </w:tc>
        <w:tc>
          <w:tcPr>
            <w:tcW w:w="19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1C2E90EB" w14:textId="77777777" w:rsidR="000127F8" w:rsidRDefault="00000000">
            <w:r>
              <w:rPr>
                <w:sz w:val="16"/>
                <w:szCs w:val="16"/>
              </w:rPr>
              <w:t>Use HTTP, call providers, render text, decide retries</w:t>
            </w:r>
          </w:p>
        </w:tc>
      </w:tr>
      <w:tr w:rsidR="000127F8" w14:paraId="470A6442" w14:textId="77777777">
        <w:trPr>
          <w:cantSplit/>
        </w:trPr>
        <w:tc>
          <w:tcPr>
            <w:tcW w:w="14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0A1EFDC6" w14:textId="77777777" w:rsidR="000127F8" w:rsidRDefault="00000000">
            <w:r>
              <w:rPr>
                <w:b/>
                <w:bCs/>
                <w:sz w:val="16"/>
                <w:szCs w:val="16"/>
              </w:rPr>
              <w:t>Template Manager</w:t>
            </w:r>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1FA4B2D" w14:textId="77777777" w:rsidR="000127F8" w:rsidRDefault="00000000">
            <w:r>
              <w:rPr>
                <w:sz w:val="16"/>
                <w:szCs w:val="16"/>
              </w:rPr>
              <w:t>Store versioned templates per channel and locale. Validate variables. Render the message body at send time.</w:t>
            </w:r>
          </w:p>
        </w:tc>
        <w:tc>
          <w:tcPr>
            <w:tcW w:w="15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5A22EAAB" w14:textId="77777777" w:rsidR="000127F8" w:rsidRDefault="00000000">
            <w:proofErr w:type="spellStart"/>
            <w:r>
              <w:rPr>
                <w:sz w:val="16"/>
                <w:szCs w:val="16"/>
              </w:rPr>
              <w:t>NotificationTemplate</w:t>
            </w:r>
            <w:proofErr w:type="spellEnd"/>
          </w:p>
        </w:tc>
        <w:tc>
          <w:tcPr>
            <w:tcW w:w="18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08917C7D" w14:textId="77777777" w:rsidR="000127F8" w:rsidRDefault="00000000">
            <w:r>
              <w:rPr>
                <w:sz w:val="16"/>
                <w:szCs w:val="16"/>
              </w:rPr>
              <w:t>Notification Repository</w:t>
            </w:r>
          </w:p>
        </w:tc>
        <w:tc>
          <w:tcPr>
            <w:tcW w:w="19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50617D22" w14:textId="77777777" w:rsidR="000127F8" w:rsidRDefault="00000000">
            <w:r>
              <w:rPr>
                <w:sz w:val="16"/>
                <w:szCs w:val="16"/>
              </w:rPr>
              <w:t>Choose a channel or deliver</w:t>
            </w:r>
          </w:p>
        </w:tc>
      </w:tr>
      <w:tr w:rsidR="000127F8" w14:paraId="25CA3321" w14:textId="77777777">
        <w:trPr>
          <w:cantSplit/>
        </w:trPr>
        <w:tc>
          <w:tcPr>
            <w:tcW w:w="14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74B508D2" w14:textId="77777777" w:rsidR="000127F8" w:rsidRDefault="00000000">
            <w:r>
              <w:rPr>
                <w:b/>
                <w:bCs/>
                <w:sz w:val="16"/>
                <w:szCs w:val="16"/>
              </w:rPr>
              <w:t>Channel Router</w:t>
            </w:r>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020601D" w14:textId="77777777" w:rsidR="000127F8" w:rsidRDefault="00000000">
            <w:r>
              <w:rPr>
                <w:sz w:val="16"/>
                <w:szCs w:val="16"/>
              </w:rPr>
              <w:t>Hold the registry of channel type to implementation, and the routing configuration (enabled channels).</w:t>
            </w:r>
          </w:p>
        </w:tc>
        <w:tc>
          <w:tcPr>
            <w:tcW w:w="15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5514343E" w14:textId="77777777" w:rsidR="000127F8" w:rsidRDefault="00000000">
            <w:proofErr w:type="spellStart"/>
            <w:r>
              <w:rPr>
                <w:sz w:val="16"/>
                <w:szCs w:val="16"/>
              </w:rPr>
              <w:t>RoutingConfiguration</w:t>
            </w:r>
            <w:proofErr w:type="spellEnd"/>
          </w:p>
        </w:tc>
        <w:tc>
          <w:tcPr>
            <w:tcW w:w="18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03250418" w14:textId="77777777" w:rsidR="000127F8" w:rsidRDefault="00000000">
            <w:proofErr w:type="spellStart"/>
            <w:r>
              <w:rPr>
                <w:rFonts w:ascii="Consolas" w:eastAsia="Consolas" w:hAnsi="Consolas" w:cs="Consolas"/>
                <w:color w:val="7A2E2E"/>
                <w:sz w:val="16"/>
                <w:szCs w:val="16"/>
              </w:rPr>
              <w:t>NotificationChannel</w:t>
            </w:r>
            <w:proofErr w:type="spellEnd"/>
            <w:r>
              <w:rPr>
                <w:sz w:val="16"/>
                <w:szCs w:val="16"/>
              </w:rPr>
              <w:t xml:space="preserve"> interface only</w:t>
            </w:r>
          </w:p>
        </w:tc>
        <w:tc>
          <w:tcPr>
            <w:tcW w:w="19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3E1AD0D4" w14:textId="77777777" w:rsidR="000127F8" w:rsidRDefault="00000000">
            <w:r>
              <w:rPr>
                <w:sz w:val="16"/>
                <w:szCs w:val="16"/>
              </w:rPr>
              <w:t>Know provider details, retry, change status</w:t>
            </w:r>
          </w:p>
        </w:tc>
      </w:tr>
      <w:tr w:rsidR="000127F8" w14:paraId="38AB90B7" w14:textId="77777777">
        <w:trPr>
          <w:cantSplit/>
        </w:trPr>
        <w:tc>
          <w:tcPr>
            <w:tcW w:w="14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591848DC" w14:textId="77777777" w:rsidR="000127F8" w:rsidRDefault="00000000">
            <w:r>
              <w:rPr>
                <w:b/>
                <w:bCs/>
                <w:sz w:val="16"/>
                <w:szCs w:val="16"/>
              </w:rPr>
              <w:t>Notification Repository</w:t>
            </w:r>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13B011E4" w14:textId="77777777" w:rsidR="000127F8" w:rsidRDefault="00000000">
            <w:r>
              <w:rPr>
                <w:sz w:val="16"/>
                <w:szCs w:val="16"/>
              </w:rPr>
              <w:t>Persistence gateway: transactions, optimistic locking, field-level encryption. Stores on behalf of the owning component.</w:t>
            </w:r>
          </w:p>
        </w:tc>
        <w:tc>
          <w:tcPr>
            <w:tcW w:w="15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4AB15DE" w14:textId="77777777" w:rsidR="000127F8" w:rsidRDefault="00000000">
            <w:r>
              <w:rPr>
                <w:sz w:val="16"/>
                <w:szCs w:val="16"/>
              </w:rPr>
              <w:t>None (no business meaning)</w:t>
            </w:r>
          </w:p>
        </w:tc>
        <w:tc>
          <w:tcPr>
            <w:tcW w:w="18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1272CEC7" w14:textId="77777777" w:rsidR="000127F8" w:rsidRDefault="00000000">
            <w:r>
              <w:rPr>
                <w:sz w:val="16"/>
                <w:szCs w:val="16"/>
              </w:rPr>
              <w:t>PostgreSQL</w:t>
            </w:r>
          </w:p>
        </w:tc>
        <w:tc>
          <w:tcPr>
            <w:tcW w:w="19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597355B3" w14:textId="77777777" w:rsidR="000127F8" w:rsidRDefault="00000000">
            <w:r>
              <w:rPr>
                <w:sz w:val="16"/>
                <w:szCs w:val="16"/>
              </w:rPr>
              <w:t>Contain business rules or make transition decisions</w:t>
            </w:r>
          </w:p>
        </w:tc>
      </w:tr>
      <w:tr w:rsidR="000127F8" w14:paraId="7942C8CB" w14:textId="77777777">
        <w:trPr>
          <w:cantSplit/>
        </w:trPr>
        <w:tc>
          <w:tcPr>
            <w:tcW w:w="14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8DB8A68" w14:textId="77777777" w:rsidR="000127F8" w:rsidRDefault="00000000">
            <w:r>
              <w:rPr>
                <w:b/>
                <w:bCs/>
                <w:sz w:val="16"/>
                <w:szCs w:val="16"/>
              </w:rPr>
              <w:t>Queue Publisher</w:t>
            </w:r>
            <w:r>
              <w:rPr>
                <w:sz w:val="16"/>
                <w:szCs w:val="16"/>
              </w:rPr>
              <w:t xml:space="preserve"> (outbox relay)</w:t>
            </w:r>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09598E07" w14:textId="77777777" w:rsidR="000127F8" w:rsidRDefault="00000000">
            <w:r>
              <w:rPr>
                <w:sz w:val="16"/>
                <w:szCs w:val="16"/>
              </w:rPr>
              <w:t>Copy outbox rows to the queue at least once. Schedule delayed retries.</w:t>
            </w:r>
          </w:p>
        </w:tc>
        <w:tc>
          <w:tcPr>
            <w:tcW w:w="15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4BAA58A4" w14:textId="77777777" w:rsidR="000127F8" w:rsidRDefault="00000000">
            <w:proofErr w:type="spellStart"/>
            <w:r>
              <w:rPr>
                <w:sz w:val="16"/>
                <w:szCs w:val="16"/>
              </w:rPr>
              <w:t>OutboxEntry</w:t>
            </w:r>
            <w:proofErr w:type="spellEnd"/>
          </w:p>
        </w:tc>
        <w:tc>
          <w:tcPr>
            <w:tcW w:w="18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1176AF6" w14:textId="77777777" w:rsidR="000127F8" w:rsidRDefault="00000000">
            <w:r>
              <w:rPr>
                <w:sz w:val="16"/>
                <w:szCs w:val="16"/>
              </w:rPr>
              <w:t>Repository, Message Queue</w:t>
            </w:r>
          </w:p>
        </w:tc>
        <w:tc>
          <w:tcPr>
            <w:tcW w:w="19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5A6F41F9" w14:textId="77777777" w:rsidR="000127F8" w:rsidRDefault="00000000">
            <w:r>
              <w:rPr>
                <w:sz w:val="16"/>
                <w:szCs w:val="16"/>
              </w:rPr>
              <w:t>Decide whether to retry</w:t>
            </w:r>
          </w:p>
        </w:tc>
      </w:tr>
      <w:tr w:rsidR="000127F8" w14:paraId="0AA5D05E" w14:textId="77777777">
        <w:trPr>
          <w:cantSplit/>
        </w:trPr>
        <w:tc>
          <w:tcPr>
            <w:tcW w:w="14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121DFDB3" w14:textId="77777777" w:rsidR="000127F8" w:rsidRDefault="00000000">
            <w:r>
              <w:rPr>
                <w:b/>
                <w:bCs/>
                <w:sz w:val="16"/>
                <w:szCs w:val="16"/>
              </w:rPr>
              <w:t>Queue Consumer</w:t>
            </w:r>
            <w:r>
              <w:rPr>
                <w:sz w:val="16"/>
                <w:szCs w:val="16"/>
              </w:rPr>
              <w:t xml:space="preserve"> (Dispatch Worker)</w:t>
            </w:r>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39A6983" w14:textId="77777777" w:rsidR="000127F8" w:rsidRDefault="00000000">
            <w:r>
              <w:rPr>
                <w:sz w:val="16"/>
                <w:szCs w:val="16"/>
              </w:rPr>
              <w:t xml:space="preserve">Claim a notification, render, resolve the channel, call </w:t>
            </w:r>
            <w:proofErr w:type="gramStart"/>
            <w:r>
              <w:rPr>
                <w:rFonts w:ascii="Consolas" w:eastAsia="Consolas" w:hAnsi="Consolas" w:cs="Consolas"/>
                <w:color w:val="7A2E2E"/>
                <w:sz w:val="16"/>
                <w:szCs w:val="16"/>
              </w:rPr>
              <w:t>send(</w:t>
            </w:r>
            <w:proofErr w:type="gramEnd"/>
            <w:r>
              <w:rPr>
                <w:rFonts w:ascii="Consolas" w:eastAsia="Consolas" w:hAnsi="Consolas" w:cs="Consolas"/>
                <w:color w:val="7A2E2E"/>
                <w:sz w:val="16"/>
                <w:szCs w:val="16"/>
              </w:rPr>
              <w:t>)</w:t>
            </w:r>
            <w:r>
              <w:rPr>
                <w:sz w:val="16"/>
                <w:szCs w:val="16"/>
              </w:rPr>
              <w:t>, record the attempt, apply the retry decision, acknowledge.</w:t>
            </w:r>
          </w:p>
        </w:tc>
        <w:tc>
          <w:tcPr>
            <w:tcW w:w="15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75CE83E1" w14:textId="77777777" w:rsidR="000127F8" w:rsidRDefault="00000000">
            <w:proofErr w:type="spellStart"/>
            <w:r>
              <w:rPr>
                <w:sz w:val="16"/>
                <w:szCs w:val="16"/>
              </w:rPr>
              <w:t>DeliveryAttempt</w:t>
            </w:r>
            <w:proofErr w:type="spellEnd"/>
          </w:p>
        </w:tc>
        <w:tc>
          <w:tcPr>
            <w:tcW w:w="18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0EA63EE9" w14:textId="77777777" w:rsidR="000127F8" w:rsidRDefault="00000000">
            <w:r>
              <w:rPr>
                <w:sz w:val="16"/>
                <w:szCs w:val="16"/>
              </w:rPr>
              <w:t>Core, Template Manager, Router, Retry Manager, interface</w:t>
            </w:r>
          </w:p>
        </w:tc>
        <w:tc>
          <w:tcPr>
            <w:tcW w:w="19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1AC820FA" w14:textId="77777777" w:rsidR="000127F8" w:rsidRDefault="00000000">
            <w:r>
              <w:rPr>
                <w:sz w:val="16"/>
                <w:szCs w:val="16"/>
              </w:rPr>
              <w:t>Contain provider logic or retry numbers</w:t>
            </w:r>
          </w:p>
        </w:tc>
      </w:tr>
      <w:tr w:rsidR="000127F8" w14:paraId="056E562F" w14:textId="77777777">
        <w:trPr>
          <w:cantSplit/>
        </w:trPr>
        <w:tc>
          <w:tcPr>
            <w:tcW w:w="14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16376CCF" w14:textId="77777777" w:rsidR="000127F8" w:rsidRDefault="00000000">
            <w:r>
              <w:rPr>
                <w:b/>
                <w:bCs/>
                <w:sz w:val="16"/>
                <w:szCs w:val="16"/>
              </w:rPr>
              <w:t>Retry Manager</w:t>
            </w:r>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755FFB0" w14:textId="77777777" w:rsidR="000127F8" w:rsidRDefault="00000000">
            <w:r>
              <w:rPr>
                <w:sz w:val="16"/>
                <w:szCs w:val="16"/>
              </w:rPr>
              <w:t>Classify a send result and return a decision: retry with delay, fail permanently, exhausted, or pause the channel. Keep circuit-breaker state.</w:t>
            </w:r>
          </w:p>
        </w:tc>
        <w:tc>
          <w:tcPr>
            <w:tcW w:w="15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93EEF82" w14:textId="77777777" w:rsidR="000127F8" w:rsidRDefault="00000000">
            <w:r>
              <w:rPr>
                <w:sz w:val="16"/>
                <w:szCs w:val="16"/>
              </w:rPr>
              <w:t>None persisted (policy configuration)</w:t>
            </w:r>
          </w:p>
        </w:tc>
        <w:tc>
          <w:tcPr>
            <w:tcW w:w="18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E772FA2" w14:textId="77777777" w:rsidR="000127F8" w:rsidRDefault="00000000">
            <w:r>
              <w:rPr>
                <w:sz w:val="16"/>
                <w:szCs w:val="16"/>
              </w:rPr>
              <w:t>Configuration only</w:t>
            </w:r>
          </w:p>
        </w:tc>
        <w:tc>
          <w:tcPr>
            <w:tcW w:w="19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D6B38CA" w14:textId="77777777" w:rsidR="000127F8" w:rsidRDefault="00000000">
            <w:r>
              <w:rPr>
                <w:sz w:val="16"/>
                <w:szCs w:val="16"/>
              </w:rPr>
              <w:t>Send messages or persist data</w:t>
            </w:r>
          </w:p>
        </w:tc>
      </w:tr>
      <w:tr w:rsidR="000127F8" w14:paraId="4A5EB883" w14:textId="77777777">
        <w:trPr>
          <w:cantSplit/>
        </w:trPr>
        <w:tc>
          <w:tcPr>
            <w:tcW w:w="14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74ECF069" w14:textId="77777777" w:rsidR="000127F8" w:rsidRDefault="00000000">
            <w:proofErr w:type="spellStart"/>
            <w:r>
              <w:rPr>
                <w:b/>
                <w:bCs/>
                <w:sz w:val="16"/>
                <w:szCs w:val="16"/>
              </w:rPr>
              <w:t>NotificationChannel</w:t>
            </w:r>
            <w:proofErr w:type="spellEnd"/>
            <w:r>
              <w:rPr>
                <w:b/>
                <w:bCs/>
                <w:sz w:val="16"/>
                <w:szCs w:val="16"/>
              </w:rPr>
              <w:t xml:space="preserve"> and Adapters</w:t>
            </w:r>
            <w:r>
              <w:rPr>
                <w:sz w:val="16"/>
                <w:szCs w:val="16"/>
              </w:rPr>
              <w:t xml:space="preserve"> (WhatsApp, SMS, Email)</w:t>
            </w:r>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40CFD3D8" w14:textId="77777777" w:rsidR="000127F8" w:rsidRDefault="00000000">
            <w:r>
              <w:rPr>
                <w:sz w:val="16"/>
                <w:szCs w:val="16"/>
              </w:rPr>
              <w:t>Turn the common message into a provider request, call the provider, map results and errors to common categories, parse and verify callbacks.</w:t>
            </w:r>
          </w:p>
        </w:tc>
        <w:tc>
          <w:tcPr>
            <w:tcW w:w="15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7FFEEE4A" w14:textId="77777777" w:rsidR="000127F8" w:rsidRDefault="00000000">
            <w:r>
              <w:rPr>
                <w:sz w:val="16"/>
                <w:szCs w:val="16"/>
              </w:rPr>
              <w:t>None (credentials come from the secret manager)</w:t>
            </w:r>
          </w:p>
        </w:tc>
        <w:tc>
          <w:tcPr>
            <w:tcW w:w="18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72089181" w14:textId="77777777" w:rsidR="000127F8" w:rsidRDefault="00000000">
            <w:r>
              <w:rPr>
                <w:sz w:val="16"/>
                <w:szCs w:val="16"/>
              </w:rPr>
              <w:t>Provider API or SDK (private)</w:t>
            </w:r>
          </w:p>
        </w:tc>
        <w:tc>
          <w:tcPr>
            <w:tcW w:w="19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4DC2EF2F" w14:textId="77777777" w:rsidR="000127F8" w:rsidRDefault="00000000">
            <w:r>
              <w:rPr>
                <w:sz w:val="16"/>
                <w:szCs w:val="16"/>
              </w:rPr>
              <w:t>Retry, persist, change status, render templates</w:t>
            </w:r>
          </w:p>
        </w:tc>
      </w:tr>
      <w:tr w:rsidR="000127F8" w14:paraId="41BBFF34" w14:textId="77777777">
        <w:trPr>
          <w:cantSplit/>
        </w:trPr>
        <w:tc>
          <w:tcPr>
            <w:tcW w:w="14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ED95CA5" w14:textId="77777777" w:rsidR="000127F8" w:rsidRDefault="00000000">
            <w:r>
              <w:rPr>
                <w:b/>
                <w:bCs/>
                <w:sz w:val="16"/>
                <w:szCs w:val="16"/>
              </w:rPr>
              <w:t>Delivery Receipt Handler</w:t>
            </w:r>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3C404B9" w14:textId="77777777" w:rsidR="000127F8" w:rsidRDefault="00000000">
            <w:r>
              <w:rPr>
                <w:sz w:val="16"/>
                <w:szCs w:val="16"/>
              </w:rPr>
              <w:t>Expose the callback endpoint. Verify authenticity, parse via the adapter, deduplicate, match to the attempt, request a transition.</w:t>
            </w:r>
          </w:p>
        </w:tc>
        <w:tc>
          <w:tcPr>
            <w:tcW w:w="155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71F624CA" w14:textId="77777777" w:rsidR="000127F8" w:rsidRDefault="00000000">
            <w:proofErr w:type="spellStart"/>
            <w:r>
              <w:rPr>
                <w:sz w:val="16"/>
                <w:szCs w:val="16"/>
              </w:rPr>
              <w:t>ProviderDeliveryReceipt</w:t>
            </w:r>
            <w:proofErr w:type="spellEnd"/>
          </w:p>
        </w:tc>
        <w:tc>
          <w:tcPr>
            <w:tcW w:w="18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0AEE55B1" w14:textId="77777777" w:rsidR="000127F8" w:rsidRDefault="00000000">
            <w:r>
              <w:rPr>
                <w:sz w:val="16"/>
                <w:szCs w:val="16"/>
              </w:rPr>
              <w:t>Interface, Repository, Core</w:t>
            </w:r>
          </w:p>
        </w:tc>
        <w:tc>
          <w:tcPr>
            <w:tcW w:w="19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745A27F6" w14:textId="77777777" w:rsidR="000127F8" w:rsidRDefault="00000000">
            <w:r>
              <w:rPr>
                <w:sz w:val="16"/>
                <w:szCs w:val="16"/>
              </w:rPr>
              <w:t>Send messages or schedule retries</w:t>
            </w:r>
          </w:p>
        </w:tc>
      </w:tr>
      <w:tr w:rsidR="000127F8" w14:paraId="21AB3103" w14:textId="77777777">
        <w:trPr>
          <w:cantSplit/>
        </w:trPr>
        <w:tc>
          <w:tcPr>
            <w:tcW w:w="14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43A4B06" w14:textId="77777777" w:rsidR="000127F8" w:rsidRDefault="00000000">
            <w:r>
              <w:rPr>
                <w:b/>
                <w:bCs/>
                <w:sz w:val="16"/>
                <w:szCs w:val="16"/>
              </w:rPr>
              <w:t>Audit and Observability</w:t>
            </w:r>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B5D1CEB" w14:textId="77777777" w:rsidR="000127F8" w:rsidRDefault="00000000">
            <w:r>
              <w:rPr>
                <w:sz w:val="16"/>
                <w:szCs w:val="16"/>
              </w:rPr>
              <w:t>Structured logs without sensitive data, metrics, traces, alerts, append-only audit records.</w:t>
            </w:r>
          </w:p>
        </w:tc>
        <w:tc>
          <w:tcPr>
            <w:tcW w:w="155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E2B20E3" w14:textId="77777777" w:rsidR="000127F8" w:rsidRDefault="00000000">
            <w:proofErr w:type="spellStart"/>
            <w:r>
              <w:rPr>
                <w:sz w:val="16"/>
                <w:szCs w:val="16"/>
              </w:rPr>
              <w:t>AuditRecord</w:t>
            </w:r>
            <w:proofErr w:type="spellEnd"/>
          </w:p>
        </w:tc>
        <w:tc>
          <w:tcPr>
            <w:tcW w:w="18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4799832D" w14:textId="77777777" w:rsidR="000127F8" w:rsidRDefault="00000000">
            <w:r>
              <w:rPr>
                <w:sz w:val="16"/>
                <w:szCs w:val="16"/>
              </w:rPr>
              <w:t>Repository, monitoring platform</w:t>
            </w:r>
          </w:p>
        </w:tc>
        <w:tc>
          <w:tcPr>
            <w:tcW w:w="19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74A1F99" w14:textId="77777777" w:rsidR="000127F8" w:rsidRDefault="00000000">
            <w:r>
              <w:rPr>
                <w:sz w:val="16"/>
                <w:szCs w:val="16"/>
              </w:rPr>
              <w:t>Make business decisions; logging failure must never fail a notification</w:t>
            </w:r>
          </w:p>
        </w:tc>
      </w:tr>
    </w:tbl>
    <w:p w14:paraId="3F84004E" w14:textId="77777777" w:rsidR="000127F8" w:rsidRDefault="000127F8">
      <w:pPr>
        <w:spacing w:after="140"/>
      </w:pPr>
    </w:p>
    <w:p w14:paraId="460C7D5D" w14:textId="77777777" w:rsidR="000127F8" w:rsidRDefault="00000000">
      <w:pPr>
        <w:pStyle w:val="Heading2"/>
      </w:pPr>
      <w:bookmarkStart w:id="9" w:name="_Toc243996942"/>
      <w:r>
        <w:t>3.2 Data ownership</w:t>
      </w:r>
      <w:bookmarkEnd w:id="9"/>
    </w:p>
    <w:p w14:paraId="68322822" w14:textId="77777777" w:rsidR="000127F8" w:rsidRDefault="00000000">
      <w:pPr>
        <w:spacing w:after="100"/>
      </w:pPr>
      <w:r>
        <w:t xml:space="preserve">Rule: </w:t>
      </w:r>
      <w:r>
        <w:rPr>
          <w:b/>
          <w:bCs/>
        </w:rPr>
        <w:t>one entity, one writer.</w:t>
      </w:r>
      <w:r>
        <w:t xml:space="preserve"> Other components read an entity only through its owner’s interface, never by touching its tables. The Notification Repository performs the storage on the owner’s behalf but owns nothing.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3738"/>
      </w:tblGrid>
      <w:tr w:rsidR="000127F8" w14:paraId="67B83BA9" w14:textId="77777777">
        <w:trPr>
          <w:cantSplit/>
          <w:tblHeader/>
        </w:trPr>
        <w:tc>
          <w:tcPr>
            <w:tcW w:w="30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673A87E7" w14:textId="77777777" w:rsidR="000127F8" w:rsidRDefault="00000000">
            <w:r>
              <w:rPr>
                <w:b/>
                <w:bCs/>
                <w:color w:val="FFFFFF"/>
                <w:sz w:val="17"/>
                <w:szCs w:val="17"/>
              </w:rPr>
              <w:t>Entity</w:t>
            </w:r>
          </w:p>
        </w:tc>
        <w:tc>
          <w:tcPr>
            <w:tcW w:w="29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4B7C83CE" w14:textId="77777777" w:rsidR="000127F8" w:rsidRDefault="00000000">
            <w:r>
              <w:rPr>
                <w:b/>
                <w:bCs/>
                <w:color w:val="FFFFFF"/>
                <w:sz w:val="17"/>
                <w:szCs w:val="17"/>
              </w:rPr>
              <w:t>Only writer (owner)</w:t>
            </w:r>
          </w:p>
        </w:tc>
        <w:tc>
          <w:tcPr>
            <w:tcW w:w="3738"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02D95C58" w14:textId="77777777" w:rsidR="000127F8" w:rsidRDefault="00000000">
            <w:r>
              <w:rPr>
                <w:b/>
                <w:bCs/>
                <w:color w:val="FFFFFF"/>
                <w:sz w:val="17"/>
                <w:szCs w:val="17"/>
              </w:rPr>
              <w:t>Others may</w:t>
            </w:r>
          </w:p>
        </w:tc>
      </w:tr>
      <w:tr w:rsidR="000127F8" w14:paraId="3596EBCA" w14:textId="77777777">
        <w:trPr>
          <w:cantSplit/>
        </w:trPr>
        <w:tc>
          <w:tcPr>
            <w:tcW w:w="3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1D5BC3C" w14:textId="77777777" w:rsidR="000127F8" w:rsidRDefault="00000000">
            <w:proofErr w:type="spellStart"/>
            <w:r>
              <w:rPr>
                <w:b/>
                <w:bCs/>
                <w:sz w:val="17"/>
                <w:szCs w:val="17"/>
              </w:rPr>
              <w:t>NotificationRequest</w:t>
            </w:r>
            <w:proofErr w:type="spellEnd"/>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1FA2FB40" w14:textId="77777777" w:rsidR="000127F8" w:rsidRDefault="00000000">
            <w:r>
              <w:rPr>
                <w:sz w:val="17"/>
                <w:szCs w:val="17"/>
              </w:rPr>
              <w:t>Notification Core</w:t>
            </w:r>
          </w:p>
        </w:tc>
        <w:tc>
          <w:tcPr>
            <w:tcW w:w="37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4A8D9B98" w14:textId="77777777" w:rsidR="000127F8" w:rsidRDefault="00000000">
            <w:r>
              <w:rPr>
                <w:sz w:val="17"/>
                <w:szCs w:val="17"/>
              </w:rPr>
              <w:t>Read through Core</w:t>
            </w:r>
          </w:p>
        </w:tc>
      </w:tr>
      <w:tr w:rsidR="000127F8" w14:paraId="12B45FEA"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79E0687D" w14:textId="1675566C" w:rsidR="000127F8" w:rsidRDefault="00000000">
            <w:r>
              <w:rPr>
                <w:b/>
                <w:bCs/>
                <w:sz w:val="17"/>
                <w:szCs w:val="17"/>
              </w:rPr>
              <w:t>Record</w:t>
            </w:r>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311587E2" w14:textId="77777777" w:rsidR="000127F8" w:rsidRDefault="00000000">
            <w:r>
              <w:rPr>
                <w:sz w:val="17"/>
                <w:szCs w:val="17"/>
              </w:rPr>
              <w:t>Notification Core</w:t>
            </w:r>
          </w:p>
        </w:tc>
        <w:tc>
          <w:tcPr>
            <w:tcW w:w="37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20AC856" w14:textId="77777777" w:rsidR="000127F8" w:rsidRDefault="00000000">
            <w:r>
              <w:rPr>
                <w:sz w:val="17"/>
                <w:szCs w:val="17"/>
              </w:rPr>
              <w:t>Nothing</w:t>
            </w:r>
          </w:p>
        </w:tc>
      </w:tr>
      <w:tr w:rsidR="000127F8" w14:paraId="560C3B61" w14:textId="77777777">
        <w:trPr>
          <w:cantSplit/>
        </w:trPr>
        <w:tc>
          <w:tcPr>
            <w:tcW w:w="3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CD0513A" w14:textId="77777777" w:rsidR="000127F8" w:rsidRDefault="00000000">
            <w:r>
              <w:rPr>
                <w:b/>
                <w:bCs/>
                <w:sz w:val="17"/>
                <w:szCs w:val="17"/>
              </w:rPr>
              <w:t>Notification</w:t>
            </w:r>
            <w:r>
              <w:rPr>
                <w:sz w:val="17"/>
                <w:szCs w:val="17"/>
              </w:rPr>
              <w:t xml:space="preserve"> (including status)</w:t>
            </w:r>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4EC8E0E8" w14:textId="77777777" w:rsidR="000127F8" w:rsidRDefault="00000000">
            <w:r>
              <w:rPr>
                <w:sz w:val="17"/>
                <w:szCs w:val="17"/>
              </w:rPr>
              <w:t>Notification Core</w:t>
            </w:r>
          </w:p>
        </w:tc>
        <w:tc>
          <w:tcPr>
            <w:tcW w:w="37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0B68FF06" w14:textId="77777777" w:rsidR="000127F8" w:rsidRDefault="00000000">
            <w:r>
              <w:rPr>
                <w:sz w:val="17"/>
                <w:szCs w:val="17"/>
              </w:rPr>
              <w:t xml:space="preserve">Ask for a transition through </w:t>
            </w:r>
            <w:proofErr w:type="spellStart"/>
            <w:r>
              <w:rPr>
                <w:rFonts w:ascii="Consolas" w:eastAsia="Consolas" w:hAnsi="Consolas" w:cs="Consolas"/>
                <w:color w:val="7A2E2E"/>
                <w:sz w:val="16"/>
                <w:szCs w:val="16"/>
              </w:rPr>
              <w:t>Core.transition</w:t>
            </w:r>
            <w:proofErr w:type="spellEnd"/>
            <w:r>
              <w:rPr>
                <w:rFonts w:ascii="Consolas" w:eastAsia="Consolas" w:hAnsi="Consolas" w:cs="Consolas"/>
                <w:color w:val="7A2E2E"/>
                <w:sz w:val="16"/>
                <w:szCs w:val="16"/>
              </w:rPr>
              <w:t>()</w:t>
            </w:r>
            <w:r>
              <w:rPr>
                <w:sz w:val="17"/>
                <w:szCs w:val="17"/>
              </w:rPr>
              <w:t>; read through Core</w:t>
            </w:r>
          </w:p>
        </w:tc>
      </w:tr>
      <w:tr w:rsidR="000127F8" w14:paraId="050B1E96"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E4EECE7" w14:textId="77777777" w:rsidR="000127F8" w:rsidRDefault="00000000">
            <w:proofErr w:type="spellStart"/>
            <w:r>
              <w:rPr>
                <w:b/>
                <w:bCs/>
                <w:sz w:val="17"/>
                <w:szCs w:val="17"/>
              </w:rPr>
              <w:t>NotificationStatusHistory</w:t>
            </w:r>
            <w:proofErr w:type="spellEnd"/>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4E32CA4" w14:textId="77777777" w:rsidR="000127F8" w:rsidRDefault="00000000">
            <w:r>
              <w:rPr>
                <w:sz w:val="17"/>
                <w:szCs w:val="17"/>
              </w:rPr>
              <w:t>Notification Core</w:t>
            </w:r>
          </w:p>
        </w:tc>
        <w:tc>
          <w:tcPr>
            <w:tcW w:w="37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3A34576F" w14:textId="77777777" w:rsidR="000127F8" w:rsidRDefault="00000000">
            <w:r>
              <w:rPr>
                <w:sz w:val="17"/>
                <w:szCs w:val="17"/>
              </w:rPr>
              <w:t>Read through Core (details endpoint)</w:t>
            </w:r>
          </w:p>
        </w:tc>
      </w:tr>
      <w:tr w:rsidR="000127F8" w14:paraId="2F276785" w14:textId="77777777">
        <w:trPr>
          <w:cantSplit/>
        </w:trPr>
        <w:tc>
          <w:tcPr>
            <w:tcW w:w="3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16A10B21" w14:textId="77777777" w:rsidR="000127F8" w:rsidRDefault="00000000">
            <w:proofErr w:type="spellStart"/>
            <w:r>
              <w:rPr>
                <w:b/>
                <w:bCs/>
                <w:sz w:val="17"/>
                <w:szCs w:val="17"/>
              </w:rPr>
              <w:t>NotificationTemplate</w:t>
            </w:r>
            <w:proofErr w:type="spellEnd"/>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3B34B207" w14:textId="77777777" w:rsidR="000127F8" w:rsidRDefault="00000000">
            <w:r>
              <w:rPr>
                <w:sz w:val="17"/>
                <w:szCs w:val="17"/>
              </w:rPr>
              <w:t>Template Manager</w:t>
            </w:r>
          </w:p>
        </w:tc>
        <w:tc>
          <w:tcPr>
            <w:tcW w:w="37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F9E837E" w14:textId="77777777" w:rsidR="000127F8" w:rsidRDefault="00000000">
            <w:r>
              <w:rPr>
                <w:sz w:val="17"/>
                <w:szCs w:val="17"/>
              </w:rPr>
              <w:t>Validate and render through Template Manager</w:t>
            </w:r>
          </w:p>
        </w:tc>
      </w:tr>
      <w:tr w:rsidR="000127F8" w14:paraId="0BAF443C"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15BB1EC7" w14:textId="77777777" w:rsidR="000127F8" w:rsidRDefault="00000000">
            <w:proofErr w:type="spellStart"/>
            <w:r>
              <w:rPr>
                <w:b/>
                <w:bCs/>
                <w:sz w:val="17"/>
                <w:szCs w:val="17"/>
              </w:rPr>
              <w:t>DeliveryAttempt</w:t>
            </w:r>
            <w:proofErr w:type="spellEnd"/>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46987A61" w14:textId="77777777" w:rsidR="000127F8" w:rsidRDefault="00000000">
            <w:r>
              <w:rPr>
                <w:sz w:val="17"/>
                <w:szCs w:val="17"/>
              </w:rPr>
              <w:t>Queue Consumer</w:t>
            </w:r>
          </w:p>
        </w:tc>
        <w:tc>
          <w:tcPr>
            <w:tcW w:w="37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29BBD05" w14:textId="77777777" w:rsidR="000127F8" w:rsidRDefault="00000000">
            <w:r>
              <w:rPr>
                <w:sz w:val="17"/>
                <w:szCs w:val="17"/>
              </w:rPr>
              <w:t>Read through Core; Receipt Handler finds an attempt by provider message ID</w:t>
            </w:r>
          </w:p>
        </w:tc>
      </w:tr>
      <w:tr w:rsidR="000127F8" w14:paraId="226CFCAE" w14:textId="77777777">
        <w:trPr>
          <w:cantSplit/>
        </w:trPr>
        <w:tc>
          <w:tcPr>
            <w:tcW w:w="3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5DD955FC" w14:textId="77777777" w:rsidR="000127F8" w:rsidRDefault="00000000">
            <w:proofErr w:type="spellStart"/>
            <w:r>
              <w:rPr>
                <w:b/>
                <w:bCs/>
                <w:sz w:val="17"/>
                <w:szCs w:val="17"/>
              </w:rPr>
              <w:t>ProviderDeliveryReceipt</w:t>
            </w:r>
            <w:proofErr w:type="spellEnd"/>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75C49A7B" w14:textId="77777777" w:rsidR="000127F8" w:rsidRDefault="00000000">
            <w:r>
              <w:rPr>
                <w:sz w:val="17"/>
                <w:szCs w:val="17"/>
              </w:rPr>
              <w:t>Delivery Receipt Handler</w:t>
            </w:r>
          </w:p>
        </w:tc>
        <w:tc>
          <w:tcPr>
            <w:tcW w:w="37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12675D25" w14:textId="77777777" w:rsidR="000127F8" w:rsidRDefault="00000000">
            <w:r>
              <w:rPr>
                <w:sz w:val="17"/>
                <w:szCs w:val="17"/>
              </w:rPr>
              <w:t>Nothing</w:t>
            </w:r>
          </w:p>
        </w:tc>
      </w:tr>
      <w:tr w:rsidR="000127F8" w14:paraId="32292135"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4A266771" w14:textId="77777777" w:rsidR="000127F8" w:rsidRDefault="00000000">
            <w:proofErr w:type="spellStart"/>
            <w:r>
              <w:rPr>
                <w:b/>
                <w:bCs/>
                <w:sz w:val="17"/>
                <w:szCs w:val="17"/>
              </w:rPr>
              <w:t>OutboxEntry</w:t>
            </w:r>
            <w:proofErr w:type="spellEnd"/>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3E5B37C9" w14:textId="77777777" w:rsidR="000127F8" w:rsidRDefault="00000000">
            <w:r>
              <w:rPr>
                <w:sz w:val="17"/>
                <w:szCs w:val="17"/>
              </w:rPr>
              <w:t>Queue Publisher</w:t>
            </w:r>
          </w:p>
        </w:tc>
        <w:tc>
          <w:tcPr>
            <w:tcW w:w="37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4C77FCC6" w14:textId="77777777" w:rsidR="000127F8" w:rsidRDefault="00000000">
            <w:r>
              <w:rPr>
                <w:sz w:val="17"/>
                <w:szCs w:val="17"/>
              </w:rPr>
              <w:t>Core inserts rows inside its transaction; only the publisher marks them published</w:t>
            </w:r>
          </w:p>
        </w:tc>
      </w:tr>
      <w:tr w:rsidR="000127F8" w14:paraId="0292416B" w14:textId="77777777">
        <w:trPr>
          <w:cantSplit/>
        </w:trPr>
        <w:tc>
          <w:tcPr>
            <w:tcW w:w="3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EEBA998" w14:textId="77777777" w:rsidR="000127F8" w:rsidRDefault="00000000">
            <w:proofErr w:type="spellStart"/>
            <w:r>
              <w:rPr>
                <w:b/>
                <w:bCs/>
                <w:sz w:val="17"/>
                <w:szCs w:val="17"/>
              </w:rPr>
              <w:lastRenderedPageBreak/>
              <w:t>RoutingConfiguration</w:t>
            </w:r>
            <w:proofErr w:type="spellEnd"/>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1D62706" w14:textId="77777777" w:rsidR="000127F8" w:rsidRDefault="00000000">
            <w:r>
              <w:rPr>
                <w:sz w:val="17"/>
                <w:szCs w:val="17"/>
              </w:rPr>
              <w:t>Channel Router (administrator managed)</w:t>
            </w:r>
          </w:p>
        </w:tc>
        <w:tc>
          <w:tcPr>
            <w:tcW w:w="37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FA4064A" w14:textId="77777777" w:rsidR="000127F8" w:rsidRDefault="00000000">
            <w:r>
              <w:rPr>
                <w:sz w:val="17"/>
                <w:szCs w:val="17"/>
              </w:rPr>
              <w:t>Read only</w:t>
            </w:r>
          </w:p>
        </w:tc>
      </w:tr>
      <w:tr w:rsidR="000127F8" w14:paraId="168C6F49"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3FE45527" w14:textId="77777777" w:rsidR="000127F8" w:rsidRDefault="00000000">
            <w:proofErr w:type="spellStart"/>
            <w:r>
              <w:rPr>
                <w:b/>
                <w:bCs/>
                <w:sz w:val="17"/>
                <w:szCs w:val="17"/>
              </w:rPr>
              <w:t>ClientRegistration</w:t>
            </w:r>
            <w:proofErr w:type="spellEnd"/>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35A38440" w14:textId="77777777" w:rsidR="000127F8" w:rsidRDefault="00000000">
            <w:r>
              <w:rPr>
                <w:sz w:val="17"/>
                <w:szCs w:val="17"/>
              </w:rPr>
              <w:t>Authentication and Authorization</w:t>
            </w:r>
          </w:p>
        </w:tc>
        <w:tc>
          <w:tcPr>
            <w:tcW w:w="37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5D1555E1" w14:textId="77777777" w:rsidR="000127F8" w:rsidRDefault="00000000">
            <w:r>
              <w:rPr>
                <w:sz w:val="17"/>
                <w:szCs w:val="17"/>
              </w:rPr>
              <w:t>Read only</w:t>
            </w:r>
          </w:p>
        </w:tc>
      </w:tr>
      <w:tr w:rsidR="000127F8" w14:paraId="63F2614A" w14:textId="77777777">
        <w:trPr>
          <w:cantSplit/>
        </w:trPr>
        <w:tc>
          <w:tcPr>
            <w:tcW w:w="3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495EF21" w14:textId="77777777" w:rsidR="000127F8" w:rsidRDefault="00000000">
            <w:proofErr w:type="spellStart"/>
            <w:r>
              <w:rPr>
                <w:b/>
                <w:bCs/>
                <w:sz w:val="17"/>
                <w:szCs w:val="17"/>
              </w:rPr>
              <w:t>AuditRecord</w:t>
            </w:r>
            <w:proofErr w:type="spellEnd"/>
          </w:p>
        </w:tc>
        <w:tc>
          <w:tcPr>
            <w:tcW w:w="2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70393E4" w14:textId="77777777" w:rsidR="000127F8" w:rsidRDefault="00000000">
            <w:r>
              <w:rPr>
                <w:sz w:val="17"/>
                <w:szCs w:val="17"/>
              </w:rPr>
              <w:t>Audit and Observability</w:t>
            </w:r>
          </w:p>
        </w:tc>
        <w:tc>
          <w:tcPr>
            <w:tcW w:w="37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4F4D4F92" w14:textId="77777777" w:rsidR="000127F8" w:rsidRDefault="00000000">
            <w:r>
              <w:rPr>
                <w:sz w:val="17"/>
                <w:szCs w:val="17"/>
              </w:rPr>
              <w:t>Append through the audit interface</w:t>
            </w:r>
          </w:p>
        </w:tc>
      </w:tr>
      <w:tr w:rsidR="000127F8" w14:paraId="2E883466" w14:textId="77777777">
        <w:trPr>
          <w:cantSplit/>
        </w:trPr>
        <w:tc>
          <w:tcPr>
            <w:tcW w:w="3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48B3823" w14:textId="77777777" w:rsidR="000127F8" w:rsidRDefault="00000000">
            <w:r>
              <w:rPr>
                <w:b/>
                <w:bCs/>
                <w:sz w:val="17"/>
                <w:szCs w:val="17"/>
              </w:rPr>
              <w:t>Provider credentials and callback secrets</w:t>
            </w:r>
          </w:p>
        </w:tc>
        <w:tc>
          <w:tcPr>
            <w:tcW w:w="2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4BF571E7" w14:textId="77777777" w:rsidR="000127F8" w:rsidRDefault="00000000">
            <w:r>
              <w:rPr>
                <w:sz w:val="17"/>
                <w:szCs w:val="17"/>
              </w:rPr>
              <w:t>Secret manager (external)</w:t>
            </w:r>
          </w:p>
        </w:tc>
        <w:tc>
          <w:tcPr>
            <w:tcW w:w="37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21F86EF" w14:textId="77777777" w:rsidR="000127F8" w:rsidRDefault="00000000">
            <w:r>
              <w:rPr>
                <w:sz w:val="17"/>
                <w:szCs w:val="17"/>
              </w:rPr>
              <w:t>Adapters read at start-up; nobody writes</w:t>
            </w:r>
          </w:p>
        </w:tc>
      </w:tr>
    </w:tbl>
    <w:p w14:paraId="3A4F0206" w14:textId="77777777" w:rsidR="000127F8" w:rsidRDefault="000127F8">
      <w:pPr>
        <w:spacing w:after="140"/>
      </w:pPr>
    </w:p>
    <w:p w14:paraId="040D7946" w14:textId="77777777" w:rsidR="000127F8" w:rsidRDefault="00000000">
      <w:pPr>
        <w:pStyle w:val="Heading2"/>
      </w:pPr>
      <w:bookmarkStart w:id="10" w:name="_Toc243996943"/>
      <w:r>
        <w:t>3.3 Why the core must not depend on provider details</w:t>
      </w:r>
      <w:bookmarkEnd w:id="10"/>
    </w:p>
    <w:p w14:paraId="13F224C9" w14:textId="77777777" w:rsidR="000127F8" w:rsidRDefault="00000000">
      <w:pPr>
        <w:pStyle w:val="ListParagraph"/>
        <w:numPr>
          <w:ilvl w:val="0"/>
          <w:numId w:val="3"/>
        </w:numPr>
        <w:spacing w:after="70"/>
      </w:pPr>
      <w:r>
        <w:rPr>
          <w:b/>
          <w:bCs/>
        </w:rPr>
        <w:t>Change isolation.</w:t>
      </w:r>
      <w:r>
        <w:t xml:space="preserve"> Providers change APIs, pricing and SDK versions. If Core imported them, every change would force retesting of lifecycle logic.</w:t>
      </w:r>
    </w:p>
    <w:p w14:paraId="4B79E8E5" w14:textId="77777777" w:rsidR="000127F8" w:rsidRDefault="00000000">
      <w:pPr>
        <w:pStyle w:val="ListParagraph"/>
        <w:numPr>
          <w:ilvl w:val="0"/>
          <w:numId w:val="3"/>
        </w:numPr>
        <w:spacing w:after="70"/>
      </w:pPr>
      <w:r>
        <w:rPr>
          <w:b/>
          <w:bCs/>
        </w:rPr>
        <w:t>Replaceability.</w:t>
      </w:r>
      <w:r>
        <w:t xml:space="preserve"> Switching an SMS vendor must be an adapter change only.</w:t>
      </w:r>
    </w:p>
    <w:p w14:paraId="1EE863AC" w14:textId="77777777" w:rsidR="000127F8" w:rsidRDefault="00000000">
      <w:pPr>
        <w:pStyle w:val="ListParagraph"/>
        <w:numPr>
          <w:ilvl w:val="0"/>
          <w:numId w:val="3"/>
        </w:numPr>
        <w:spacing w:after="70"/>
      </w:pPr>
      <w:r>
        <w:rPr>
          <w:b/>
          <w:bCs/>
        </w:rPr>
        <w:t>Independent teams.</w:t>
      </w:r>
      <w:r>
        <w:t xml:space="preserve"> One team builds Core against the interface with a fake adapter while another builds a real adapter. This is the two-teams test.</w:t>
      </w:r>
    </w:p>
    <w:p w14:paraId="54448617" w14:textId="77777777" w:rsidR="000127F8" w:rsidRDefault="00000000">
      <w:pPr>
        <w:pStyle w:val="ListParagraph"/>
        <w:numPr>
          <w:ilvl w:val="0"/>
          <w:numId w:val="3"/>
        </w:numPr>
        <w:spacing w:after="70"/>
      </w:pPr>
      <w:r>
        <w:rPr>
          <w:b/>
          <w:bCs/>
        </w:rPr>
        <w:t>Testability.</w:t>
      </w:r>
      <w:r>
        <w:t xml:space="preserve"> Core and retry behaviour can be tested with a simulated adapter that returns every error category, with no real provider.</w:t>
      </w:r>
    </w:p>
    <w:p w14:paraId="63D8FA91" w14:textId="77777777" w:rsidR="000127F8" w:rsidRDefault="00000000">
      <w:pPr>
        <w:pStyle w:val="ListParagraph"/>
        <w:numPr>
          <w:ilvl w:val="0"/>
          <w:numId w:val="3"/>
        </w:numPr>
        <w:spacing w:after="70"/>
      </w:pPr>
      <w:r>
        <w:rPr>
          <w:b/>
          <w:bCs/>
        </w:rPr>
        <w:t>Contained vocabulary.</w:t>
      </w:r>
      <w:r>
        <w:t xml:space="preserve"> Provider status codes and payload formats stay inside the adapter and reach the rest of the system only as the common result types.</w:t>
      </w:r>
    </w:p>
    <w:p w14:paraId="505ADF80" w14:textId="77777777" w:rsidR="002F3463" w:rsidRDefault="00505168" w:rsidP="00505168">
      <w:r w:rsidRPr="00505168">
        <w:t>The Notification Service provides REST APIs for applications to submit notifications and check their status. Internal interfaces allow service components to communicate with each other. The provider callback API receives delivery updates from WhatsApp, SMS, and email providers.</w:t>
      </w:r>
      <w:r w:rsidR="002F3463" w:rsidRPr="002F3463">
        <w:t xml:space="preserve"> </w:t>
      </w:r>
    </w:p>
    <w:p w14:paraId="50A86EC9" w14:textId="77777777" w:rsidR="002F3463" w:rsidRDefault="002F3463" w:rsidP="00505168"/>
    <w:p w14:paraId="2BC4B8CD" w14:textId="679B6ABE" w:rsidR="00505168" w:rsidRPr="00505168" w:rsidRDefault="002F3463" w:rsidP="002F3463">
      <w:pPr>
        <w:pStyle w:val="Heading1"/>
      </w:pPr>
      <w:bookmarkStart w:id="11" w:name="_Toc243996944"/>
      <w:r w:rsidRPr="002F3463">
        <w:t>4. API and Interface Definition</w:t>
      </w:r>
      <w:bookmarkEnd w:id="11"/>
    </w:p>
    <w:p w14:paraId="6C94BF97" w14:textId="46406B2A" w:rsidR="000127F8" w:rsidRDefault="00000000" w:rsidP="00505168">
      <w:pPr>
        <w:pStyle w:val="Heading2"/>
        <w:tabs>
          <w:tab w:val="left" w:pos="2782"/>
        </w:tabs>
      </w:pPr>
      <w:bookmarkStart w:id="12" w:name="_Toc243996945"/>
      <w:r>
        <w:t>4</w:t>
      </w:r>
      <w:r w:rsidR="00505168" w:rsidRPr="00505168">
        <w:t>.1 API conventions</w:t>
      </w:r>
      <w:bookmarkEnd w:id="12"/>
    </w:p>
    <w:p w14:paraId="03141CAB" w14:textId="77777777" w:rsidR="00505168" w:rsidRPr="00505168" w:rsidRDefault="00505168" w:rsidP="00505168">
      <w:pPr>
        <w:pStyle w:val="ListParagraph"/>
        <w:numPr>
          <w:ilvl w:val="0"/>
          <w:numId w:val="2"/>
        </w:numPr>
        <w:spacing w:after="60"/>
      </w:pPr>
      <w:r w:rsidRPr="00505168">
        <w:rPr>
          <w:b/>
          <w:bCs/>
        </w:rPr>
        <w:t>Base path:</w:t>
      </w:r>
      <w:r w:rsidRPr="00505168">
        <w:t xml:space="preserve"> /v1</w:t>
      </w:r>
    </w:p>
    <w:p w14:paraId="359C7662" w14:textId="77777777" w:rsidR="00505168" w:rsidRPr="00505168" w:rsidRDefault="00505168" w:rsidP="00505168">
      <w:pPr>
        <w:pStyle w:val="ListParagraph"/>
        <w:numPr>
          <w:ilvl w:val="0"/>
          <w:numId w:val="2"/>
        </w:numPr>
        <w:spacing w:after="60"/>
      </w:pPr>
      <w:r w:rsidRPr="00505168">
        <w:rPr>
          <w:b/>
          <w:bCs/>
        </w:rPr>
        <w:t>Format:</w:t>
      </w:r>
      <w:r w:rsidRPr="00505168">
        <w:t xml:space="preserve"> JSON over HTTPS.</w:t>
      </w:r>
    </w:p>
    <w:p w14:paraId="4E76522A" w14:textId="77777777" w:rsidR="00505168" w:rsidRPr="00505168" w:rsidRDefault="00505168" w:rsidP="00505168">
      <w:pPr>
        <w:pStyle w:val="ListParagraph"/>
        <w:numPr>
          <w:ilvl w:val="0"/>
          <w:numId w:val="2"/>
        </w:numPr>
        <w:spacing w:after="60"/>
      </w:pPr>
      <w:r w:rsidRPr="00505168">
        <w:rPr>
          <w:b/>
          <w:bCs/>
        </w:rPr>
        <w:t>Timestamps:</w:t>
      </w:r>
      <w:r w:rsidRPr="00505168">
        <w:t xml:space="preserve"> UTC in ISO 8601 format.</w:t>
      </w:r>
    </w:p>
    <w:p w14:paraId="2C3AE775" w14:textId="77777777" w:rsidR="00505168" w:rsidRPr="00505168" w:rsidRDefault="00505168" w:rsidP="00505168">
      <w:pPr>
        <w:pStyle w:val="ListParagraph"/>
        <w:numPr>
          <w:ilvl w:val="0"/>
          <w:numId w:val="2"/>
        </w:numPr>
        <w:spacing w:after="60"/>
      </w:pPr>
      <w:r w:rsidRPr="00505168">
        <w:rPr>
          <w:b/>
          <w:bCs/>
        </w:rPr>
        <w:t>Authentication:</w:t>
      </w:r>
      <w:r w:rsidRPr="00505168">
        <w:t xml:space="preserve"> Bearer token with </w:t>
      </w:r>
      <w:proofErr w:type="spellStart"/>
      <w:proofErr w:type="gramStart"/>
      <w:r w:rsidRPr="00505168">
        <w:t>notifications:send</w:t>
      </w:r>
      <w:proofErr w:type="spellEnd"/>
      <w:proofErr w:type="gramEnd"/>
      <w:r w:rsidRPr="00505168">
        <w:t xml:space="preserve"> or </w:t>
      </w:r>
      <w:proofErr w:type="spellStart"/>
      <w:proofErr w:type="gramStart"/>
      <w:r w:rsidRPr="00505168">
        <w:t>notifications:read</w:t>
      </w:r>
      <w:proofErr w:type="spellEnd"/>
      <w:proofErr w:type="gramEnd"/>
      <w:r w:rsidRPr="00505168">
        <w:t xml:space="preserve"> permissions.</w:t>
      </w:r>
    </w:p>
    <w:p w14:paraId="6ACE30F1" w14:textId="77777777" w:rsidR="00505168" w:rsidRPr="00505168" w:rsidRDefault="00505168" w:rsidP="00505168">
      <w:pPr>
        <w:pStyle w:val="ListParagraph"/>
        <w:numPr>
          <w:ilvl w:val="0"/>
          <w:numId w:val="2"/>
        </w:numPr>
        <w:spacing w:after="60"/>
      </w:pPr>
      <w:r w:rsidRPr="00505168">
        <w:rPr>
          <w:b/>
          <w:bCs/>
        </w:rPr>
        <w:t>Request tracking:</w:t>
      </w:r>
      <w:r w:rsidRPr="00505168">
        <w:t xml:space="preserve"> X-Request-Id identifies a request in responses and logs.</w:t>
      </w:r>
    </w:p>
    <w:p w14:paraId="03388BA9" w14:textId="77777777" w:rsidR="00505168" w:rsidRDefault="00505168" w:rsidP="00505168">
      <w:pPr>
        <w:pStyle w:val="ListParagraph"/>
        <w:numPr>
          <w:ilvl w:val="0"/>
          <w:numId w:val="2"/>
        </w:numPr>
        <w:spacing w:after="60"/>
      </w:pPr>
      <w:r w:rsidRPr="00505168">
        <w:rPr>
          <w:b/>
          <w:bCs/>
        </w:rPr>
        <w:t>Error format:</w:t>
      </w:r>
      <w:r w:rsidRPr="00505168">
        <w:t xml:space="preserve"> All API errors use a common structure.</w:t>
      </w:r>
    </w:p>
    <w:p w14:paraId="28284233" w14:textId="0FCE9E2C" w:rsidR="00505168" w:rsidRPr="00505168" w:rsidRDefault="00505168" w:rsidP="00505168">
      <w:pPr>
        <w:pStyle w:val="NormalWeb"/>
        <w:ind w:left="270"/>
      </w:pPr>
      <w:r>
        <w:rPr>
          <w:rStyle w:val="Strong"/>
        </w:rPr>
        <w:t>Example error 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127F8" w14:paraId="6EBBFC9D" w14:textId="77777777">
        <w:tc>
          <w:tcPr>
            <w:tcW w:w="9638" w:type="dxa"/>
            <w:tcBorders>
              <w:top w:val="single" w:sz="4" w:space="0" w:color="D5DAE3"/>
              <w:left w:val="single" w:sz="4" w:space="0" w:color="D5DAE3"/>
              <w:bottom w:val="single" w:sz="4" w:space="0" w:color="D5DAE3"/>
              <w:right w:val="single" w:sz="4" w:space="0" w:color="D5DAE3"/>
            </w:tcBorders>
            <w:shd w:val="clear" w:color="auto" w:fill="F5F6F8"/>
            <w:tcMar>
              <w:top w:w="90" w:type="dxa"/>
              <w:left w:w="160" w:type="dxa"/>
              <w:bottom w:w="90" w:type="dxa"/>
              <w:right w:w="120" w:type="dxa"/>
            </w:tcMar>
          </w:tcPr>
          <w:p w14:paraId="3C059DB4" w14:textId="77777777" w:rsidR="00505168" w:rsidRPr="00505168" w:rsidRDefault="00505168" w:rsidP="00505168">
            <w:pPr>
              <w:rPr>
                <w:rFonts w:ascii="Consolas" w:eastAsia="Consolas" w:hAnsi="Consolas" w:cs="Consolas"/>
                <w:sz w:val="16"/>
                <w:szCs w:val="16"/>
              </w:rPr>
            </w:pPr>
            <w:r w:rsidRPr="00505168">
              <w:rPr>
                <w:rFonts w:ascii="Consolas" w:eastAsia="Consolas" w:hAnsi="Consolas" w:cs="Consolas"/>
                <w:sz w:val="16"/>
                <w:szCs w:val="16"/>
              </w:rPr>
              <w:t>{</w:t>
            </w:r>
          </w:p>
          <w:p w14:paraId="3E7FD410" w14:textId="77777777" w:rsidR="00505168" w:rsidRPr="00505168" w:rsidRDefault="00505168" w:rsidP="00505168">
            <w:pPr>
              <w:rPr>
                <w:rFonts w:ascii="Consolas" w:eastAsia="Consolas" w:hAnsi="Consolas" w:cs="Consolas"/>
                <w:sz w:val="16"/>
                <w:szCs w:val="16"/>
              </w:rPr>
            </w:pPr>
            <w:r w:rsidRPr="00505168">
              <w:rPr>
                <w:rFonts w:ascii="Consolas" w:eastAsia="Consolas" w:hAnsi="Consolas" w:cs="Consolas"/>
                <w:sz w:val="16"/>
                <w:szCs w:val="16"/>
              </w:rPr>
              <w:t xml:space="preserve">  "error": {</w:t>
            </w:r>
          </w:p>
          <w:p w14:paraId="48F74334" w14:textId="77777777" w:rsidR="00505168" w:rsidRPr="00505168" w:rsidRDefault="00505168" w:rsidP="00505168">
            <w:pPr>
              <w:rPr>
                <w:rFonts w:ascii="Consolas" w:eastAsia="Consolas" w:hAnsi="Consolas" w:cs="Consolas"/>
                <w:sz w:val="16"/>
                <w:szCs w:val="16"/>
              </w:rPr>
            </w:pPr>
            <w:r w:rsidRPr="00505168">
              <w:rPr>
                <w:rFonts w:ascii="Consolas" w:eastAsia="Consolas" w:hAnsi="Consolas" w:cs="Consolas"/>
                <w:sz w:val="16"/>
                <w:szCs w:val="16"/>
              </w:rPr>
              <w:t xml:space="preserve">    "code": "VALIDATION_FAILED",</w:t>
            </w:r>
          </w:p>
          <w:p w14:paraId="50D9F01D" w14:textId="77777777" w:rsidR="00505168" w:rsidRPr="00505168" w:rsidRDefault="00505168" w:rsidP="00505168">
            <w:pPr>
              <w:rPr>
                <w:rFonts w:ascii="Consolas" w:eastAsia="Consolas" w:hAnsi="Consolas" w:cs="Consolas"/>
                <w:sz w:val="16"/>
                <w:szCs w:val="16"/>
              </w:rPr>
            </w:pPr>
            <w:r w:rsidRPr="00505168">
              <w:rPr>
                <w:rFonts w:ascii="Consolas" w:eastAsia="Consolas" w:hAnsi="Consolas" w:cs="Consolas"/>
                <w:sz w:val="16"/>
                <w:szCs w:val="16"/>
              </w:rPr>
              <w:t xml:space="preserve">    "message": "Invalid recipient phone number",</w:t>
            </w:r>
          </w:p>
          <w:p w14:paraId="53DD7AA6" w14:textId="77777777" w:rsidR="00505168" w:rsidRPr="00505168" w:rsidRDefault="00505168" w:rsidP="00505168">
            <w:pPr>
              <w:rPr>
                <w:rFonts w:ascii="Consolas" w:eastAsia="Consolas" w:hAnsi="Consolas" w:cs="Consolas"/>
                <w:sz w:val="16"/>
                <w:szCs w:val="16"/>
              </w:rPr>
            </w:pPr>
            <w:r w:rsidRPr="00505168">
              <w:rPr>
                <w:rFonts w:ascii="Consolas" w:eastAsia="Consolas" w:hAnsi="Consolas" w:cs="Consolas"/>
                <w:sz w:val="16"/>
                <w:szCs w:val="16"/>
              </w:rPr>
              <w:t xml:space="preserve">    "</w:t>
            </w:r>
            <w:proofErr w:type="spellStart"/>
            <w:r w:rsidRPr="00505168">
              <w:rPr>
                <w:rFonts w:ascii="Consolas" w:eastAsia="Consolas" w:hAnsi="Consolas" w:cs="Consolas"/>
                <w:sz w:val="16"/>
                <w:szCs w:val="16"/>
              </w:rPr>
              <w:t>requestId</w:t>
            </w:r>
            <w:proofErr w:type="spellEnd"/>
            <w:r w:rsidRPr="00505168">
              <w:rPr>
                <w:rFonts w:ascii="Consolas" w:eastAsia="Consolas" w:hAnsi="Consolas" w:cs="Consolas"/>
                <w:sz w:val="16"/>
                <w:szCs w:val="16"/>
              </w:rPr>
              <w:t>": "req-7c1e"</w:t>
            </w:r>
          </w:p>
          <w:p w14:paraId="72B724A4" w14:textId="77777777" w:rsidR="00505168" w:rsidRPr="00505168" w:rsidRDefault="00505168" w:rsidP="00505168">
            <w:pPr>
              <w:rPr>
                <w:rFonts w:ascii="Consolas" w:eastAsia="Consolas" w:hAnsi="Consolas" w:cs="Consolas"/>
                <w:sz w:val="16"/>
                <w:szCs w:val="16"/>
              </w:rPr>
            </w:pPr>
            <w:r w:rsidRPr="00505168">
              <w:rPr>
                <w:rFonts w:ascii="Consolas" w:eastAsia="Consolas" w:hAnsi="Consolas" w:cs="Consolas"/>
                <w:sz w:val="16"/>
                <w:szCs w:val="16"/>
              </w:rPr>
              <w:t xml:space="preserve">  }</w:t>
            </w:r>
          </w:p>
          <w:p w14:paraId="2F29B971" w14:textId="5331A354" w:rsidR="000127F8" w:rsidRPr="00505168" w:rsidRDefault="00505168">
            <w:pPr>
              <w:rPr>
                <w:rFonts w:ascii="Consolas" w:eastAsia="Consolas" w:hAnsi="Consolas" w:cs="Consolas"/>
                <w:sz w:val="16"/>
                <w:szCs w:val="16"/>
              </w:rPr>
            </w:pPr>
            <w:r w:rsidRPr="00505168">
              <w:rPr>
                <w:rFonts w:ascii="Consolas" w:eastAsia="Consolas" w:hAnsi="Consolas" w:cs="Consolas"/>
                <w:sz w:val="16"/>
                <w:szCs w:val="16"/>
              </w:rPr>
              <w:t>}</w:t>
            </w:r>
          </w:p>
        </w:tc>
      </w:tr>
    </w:tbl>
    <w:p w14:paraId="3CD707B3" w14:textId="77777777" w:rsidR="000127F8" w:rsidRDefault="000127F8">
      <w:pPr>
        <w:spacing w:after="100"/>
      </w:pPr>
    </w:p>
    <w:p w14:paraId="0A9328E8" w14:textId="4A950407" w:rsidR="009032BF" w:rsidRDefault="00000000">
      <w:pPr>
        <w:pStyle w:val="Heading2"/>
      </w:pPr>
      <w:bookmarkStart w:id="13" w:name="_Toc243996946"/>
      <w:r>
        <w:t>4.2 Endpoint summary</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3661"/>
        <w:gridCol w:w="2112"/>
        <w:gridCol w:w="1053"/>
      </w:tblGrid>
      <w:tr w:rsidR="000127F8" w14:paraId="35112453" w14:textId="77777777" w:rsidTr="009032BF">
        <w:trPr>
          <w:cantSplit/>
          <w:tblHeader/>
        </w:trPr>
        <w:tc>
          <w:tcPr>
            <w:tcW w:w="2812"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1910DD7B" w14:textId="74C68EDF" w:rsidR="000127F8" w:rsidRPr="00505168" w:rsidRDefault="00505168">
            <w:pPr>
              <w:rPr>
                <w:b/>
                <w:bCs/>
              </w:rPr>
            </w:pPr>
            <w:r w:rsidRPr="00505168">
              <w:rPr>
                <w:b/>
                <w:bCs/>
                <w:color w:val="FFFFFF" w:themeColor="background1"/>
              </w:rPr>
              <w:t>Method</w:t>
            </w:r>
          </w:p>
        </w:tc>
        <w:tc>
          <w:tcPr>
            <w:tcW w:w="3661"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370D6E75" w14:textId="2FB8F219" w:rsidR="000127F8" w:rsidRPr="009032BF" w:rsidRDefault="009032BF">
            <w:pPr>
              <w:rPr>
                <w:b/>
                <w:bCs/>
                <w:color w:val="FFFFFF" w:themeColor="background1"/>
              </w:rPr>
            </w:pPr>
            <w:r w:rsidRPr="009032BF">
              <w:rPr>
                <w:b/>
                <w:bCs/>
                <w:color w:val="FFFFFF" w:themeColor="background1"/>
              </w:rPr>
              <w:t>Endpoint</w:t>
            </w:r>
          </w:p>
        </w:tc>
        <w:tc>
          <w:tcPr>
            <w:tcW w:w="2112"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19534FE1" w14:textId="6E803E26" w:rsidR="000127F8" w:rsidRPr="009032BF" w:rsidRDefault="009032BF">
            <w:pPr>
              <w:rPr>
                <w:b/>
                <w:bCs/>
                <w:color w:val="FFFFFF" w:themeColor="background1"/>
              </w:rPr>
            </w:pPr>
            <w:r w:rsidRPr="009032BF">
              <w:rPr>
                <w:b/>
                <w:bCs/>
                <w:color w:val="FFFFFF" w:themeColor="background1"/>
              </w:rPr>
              <w:t>Purpose</w:t>
            </w:r>
          </w:p>
        </w:tc>
        <w:tc>
          <w:tcPr>
            <w:tcW w:w="1053"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2C2C2842" w14:textId="77777777" w:rsidR="000127F8" w:rsidRDefault="00000000">
            <w:r>
              <w:rPr>
                <w:b/>
                <w:bCs/>
                <w:color w:val="FFFFFF"/>
                <w:sz w:val="17"/>
                <w:szCs w:val="17"/>
              </w:rPr>
              <w:t>Success</w:t>
            </w:r>
          </w:p>
        </w:tc>
      </w:tr>
      <w:tr w:rsidR="000127F8" w14:paraId="24AB143F" w14:textId="77777777" w:rsidTr="009032BF">
        <w:trPr>
          <w:cantSplit/>
        </w:trPr>
        <w:tc>
          <w:tcPr>
            <w:tcW w:w="281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DAB4E67" w14:textId="5B59FFF8" w:rsidR="000127F8" w:rsidRDefault="00505168" w:rsidP="009032BF">
            <w:r>
              <w:t>POST</w:t>
            </w:r>
          </w:p>
        </w:tc>
        <w:tc>
          <w:tcPr>
            <w:tcW w:w="366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7F93C8D6" w14:textId="77777777" w:rsidR="009032BF" w:rsidRDefault="009032BF" w:rsidP="009032BF">
            <w:r>
              <w:rPr>
                <w:rStyle w:val="HTMLCode"/>
                <w:rFonts w:eastAsia="Calibri"/>
              </w:rPr>
              <w:t>/v1/notifications</w:t>
            </w:r>
          </w:p>
          <w:p w14:paraId="5FEBC5D8" w14:textId="6040300C" w:rsidR="000127F8" w:rsidRDefault="000127F8" w:rsidP="009032BF"/>
        </w:tc>
        <w:tc>
          <w:tcPr>
            <w:tcW w:w="211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51"/>
            </w:tblGrid>
            <w:tr w:rsidR="009032BF" w:rsidRPr="009032BF" w14:paraId="75C52F23" w14:textId="77777777">
              <w:trPr>
                <w:tblCellSpacing w:w="15" w:type="dxa"/>
              </w:trPr>
              <w:tc>
                <w:tcPr>
                  <w:tcW w:w="0" w:type="auto"/>
                  <w:vAlign w:val="center"/>
                  <w:hideMark/>
                </w:tcPr>
                <w:p w14:paraId="4081FB0B" w14:textId="77777777" w:rsidR="009032BF" w:rsidRPr="009032BF" w:rsidRDefault="009032BF" w:rsidP="009032BF">
                  <w:pPr>
                    <w:rPr>
                      <w:rFonts w:ascii="Times New Roman" w:eastAsia="Times New Roman" w:hAnsi="Times New Roman" w:cs="Times New Roman"/>
                      <w:sz w:val="24"/>
                      <w:szCs w:val="24"/>
                    </w:rPr>
                  </w:pPr>
                </w:p>
              </w:tc>
              <w:tc>
                <w:tcPr>
                  <w:tcW w:w="0" w:type="auto"/>
                  <w:vAlign w:val="center"/>
                  <w:hideMark/>
                </w:tcPr>
                <w:p w14:paraId="34D88ED9" w14:textId="77777777" w:rsidR="009032BF" w:rsidRPr="009032BF" w:rsidRDefault="009032BF" w:rsidP="009032BF">
                  <w:pPr>
                    <w:rPr>
                      <w:rFonts w:ascii="Times New Roman" w:eastAsia="Times New Roman" w:hAnsi="Times New Roman" w:cs="Times New Roman"/>
                      <w:sz w:val="24"/>
                      <w:szCs w:val="24"/>
                    </w:rPr>
                  </w:pPr>
                  <w:r w:rsidRPr="009032BF">
                    <w:rPr>
                      <w:rFonts w:ascii="Times New Roman" w:eastAsia="Times New Roman" w:hAnsi="Times New Roman" w:cs="Times New Roman"/>
                      <w:sz w:val="24"/>
                      <w:szCs w:val="24"/>
                    </w:rPr>
                    <w:t>submit a notification</w:t>
                  </w:r>
                </w:p>
                <w:p w14:paraId="5588A23F" w14:textId="280D3106" w:rsidR="009032BF" w:rsidRPr="009032BF" w:rsidRDefault="009032BF" w:rsidP="009032BF">
                  <w:pPr>
                    <w:rPr>
                      <w:rFonts w:ascii="Times New Roman" w:eastAsia="Times New Roman" w:hAnsi="Times New Roman" w:cs="Times New Roman"/>
                      <w:b/>
                      <w:bCs/>
                      <w:sz w:val="24"/>
                      <w:szCs w:val="24"/>
                    </w:rPr>
                  </w:pPr>
                </w:p>
              </w:tc>
            </w:tr>
          </w:tbl>
          <w:p w14:paraId="7311D631" w14:textId="66CC23B0" w:rsidR="000127F8" w:rsidRDefault="000127F8" w:rsidP="009032BF"/>
        </w:tc>
        <w:tc>
          <w:tcPr>
            <w:tcW w:w="1053"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0E531721" w14:textId="77777777" w:rsidR="000127F8" w:rsidRDefault="00000000" w:rsidP="009032BF">
            <w:r>
              <w:rPr>
                <w:sz w:val="17"/>
                <w:szCs w:val="17"/>
              </w:rPr>
              <w:t>202</w:t>
            </w:r>
          </w:p>
        </w:tc>
      </w:tr>
      <w:tr w:rsidR="000127F8" w14:paraId="1559C67A" w14:textId="77777777" w:rsidTr="009032BF">
        <w:trPr>
          <w:cantSplit/>
        </w:trPr>
        <w:tc>
          <w:tcPr>
            <w:tcW w:w="2812"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C64C2B8" w14:textId="77777777" w:rsidR="009032BF" w:rsidRDefault="009032BF" w:rsidP="009032BF">
            <w:r>
              <w:lastRenderedPageBreak/>
              <w:t>GET</w:t>
            </w:r>
          </w:p>
          <w:p w14:paraId="523484C2" w14:textId="284F3B27" w:rsidR="000127F8" w:rsidRDefault="000127F8" w:rsidP="009032BF"/>
        </w:tc>
        <w:tc>
          <w:tcPr>
            <w:tcW w:w="3661"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F4E761B" w14:textId="77777777" w:rsidR="009032BF" w:rsidRDefault="009032BF" w:rsidP="009032BF">
            <w:r>
              <w:rPr>
                <w:rStyle w:val="HTMLCode"/>
                <w:rFonts w:eastAsia="Calibri"/>
              </w:rPr>
              <w:t>/v1/notifications/{id}/status</w:t>
            </w:r>
          </w:p>
          <w:p w14:paraId="43D5F871" w14:textId="16D16BB3" w:rsidR="000127F8" w:rsidRDefault="000127F8" w:rsidP="009032BF"/>
        </w:tc>
        <w:tc>
          <w:tcPr>
            <w:tcW w:w="2112"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3382AA4E" w14:textId="77777777" w:rsidR="009032BF" w:rsidRDefault="009032BF" w:rsidP="009032BF">
            <w:r>
              <w:t>Check notification status</w:t>
            </w:r>
          </w:p>
          <w:p w14:paraId="02A8EB75" w14:textId="724BD775" w:rsidR="000127F8" w:rsidRDefault="000127F8" w:rsidP="009032BF"/>
        </w:tc>
        <w:tc>
          <w:tcPr>
            <w:tcW w:w="1053"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55DAA44" w14:textId="77777777" w:rsidR="000127F8" w:rsidRDefault="00000000" w:rsidP="009032BF">
            <w:r>
              <w:rPr>
                <w:sz w:val="17"/>
                <w:szCs w:val="17"/>
              </w:rPr>
              <w:t>200</w:t>
            </w:r>
          </w:p>
        </w:tc>
      </w:tr>
      <w:tr w:rsidR="009032BF" w14:paraId="6FB5808C" w14:textId="77777777" w:rsidTr="009032BF">
        <w:trPr>
          <w:cantSplit/>
        </w:trPr>
        <w:tc>
          <w:tcPr>
            <w:tcW w:w="281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1A4F07CD" w14:textId="77777777" w:rsidR="009032BF" w:rsidRDefault="009032BF" w:rsidP="009032BF">
            <w:r>
              <w:t>GET</w:t>
            </w:r>
          </w:p>
          <w:p w14:paraId="302003A6" w14:textId="19748617" w:rsidR="009032BF" w:rsidRDefault="009032BF" w:rsidP="009032BF"/>
        </w:tc>
        <w:tc>
          <w:tcPr>
            <w:tcW w:w="366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9CB43DB" w14:textId="77777777" w:rsidR="009032BF" w:rsidRDefault="009032BF" w:rsidP="009032BF">
            <w:r>
              <w:rPr>
                <w:rStyle w:val="HTMLCode"/>
                <w:rFonts w:eastAsia="Calibri"/>
              </w:rPr>
              <w:t>/v1/notifications/{id}</w:t>
            </w:r>
          </w:p>
          <w:p w14:paraId="5738BC2A" w14:textId="3E5E8B42" w:rsidR="009032BF" w:rsidRDefault="009032BF" w:rsidP="009032BF"/>
        </w:tc>
        <w:tc>
          <w:tcPr>
            <w:tcW w:w="211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43803252" w14:textId="77777777" w:rsidR="009032BF" w:rsidRDefault="009032BF" w:rsidP="009032BF">
            <w:r>
              <w:t>View notification details and history</w:t>
            </w:r>
          </w:p>
          <w:p w14:paraId="36976E53" w14:textId="4F3720F9" w:rsidR="009032BF" w:rsidRDefault="009032BF" w:rsidP="009032BF"/>
        </w:tc>
        <w:tc>
          <w:tcPr>
            <w:tcW w:w="1053"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A704289" w14:textId="77777777" w:rsidR="009032BF" w:rsidRDefault="009032BF" w:rsidP="009032BF">
            <w:r>
              <w:rPr>
                <w:sz w:val="17"/>
                <w:szCs w:val="17"/>
              </w:rPr>
              <w:t>200</w:t>
            </w:r>
          </w:p>
        </w:tc>
      </w:tr>
      <w:tr w:rsidR="009032BF" w14:paraId="47CB7D81" w14:textId="77777777" w:rsidTr="009032BF">
        <w:trPr>
          <w:cantSplit/>
        </w:trPr>
        <w:tc>
          <w:tcPr>
            <w:tcW w:w="2812"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1116197" w14:textId="66B2C9A2" w:rsidR="009032BF" w:rsidRDefault="009032BF" w:rsidP="009032BF">
            <w:r>
              <w:t>POST</w:t>
            </w:r>
          </w:p>
        </w:tc>
        <w:tc>
          <w:tcPr>
            <w:tcW w:w="3661"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32D99288" w14:textId="4902DB7D" w:rsidR="009032BF" w:rsidRDefault="009032BF" w:rsidP="009032BF">
            <w:r>
              <w:rPr>
                <w:rStyle w:val="HTMLCode"/>
                <w:rFonts w:eastAsia="Calibri"/>
              </w:rPr>
              <w:t>/v1/provider- callbacks/{channel}</w:t>
            </w:r>
          </w:p>
        </w:tc>
        <w:tc>
          <w:tcPr>
            <w:tcW w:w="2112"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485735FA" w14:textId="77777777" w:rsidR="009032BF" w:rsidRDefault="009032BF" w:rsidP="009032BF">
            <w:r>
              <w:t>Receive delivery updates</w:t>
            </w:r>
          </w:p>
          <w:p w14:paraId="5FD7397B" w14:textId="4B8210E2" w:rsidR="009032BF" w:rsidRDefault="009032BF" w:rsidP="009032BF"/>
        </w:tc>
        <w:tc>
          <w:tcPr>
            <w:tcW w:w="1053"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5EC507DC" w14:textId="77777777" w:rsidR="009032BF" w:rsidRDefault="009032BF" w:rsidP="009032BF">
            <w:r>
              <w:rPr>
                <w:sz w:val="17"/>
                <w:szCs w:val="17"/>
              </w:rPr>
              <w:t>200</w:t>
            </w:r>
          </w:p>
        </w:tc>
      </w:tr>
    </w:tbl>
    <w:p w14:paraId="649A9DFF" w14:textId="77777777" w:rsidR="000127F8" w:rsidRDefault="000127F8">
      <w:pPr>
        <w:spacing w:after="100"/>
      </w:pPr>
    </w:p>
    <w:p w14:paraId="45AA2C2B" w14:textId="4D0E8A6C" w:rsidR="009032BF" w:rsidRDefault="009032BF">
      <w:pPr>
        <w:spacing w:after="100"/>
      </w:pPr>
      <w:r w:rsidRPr="009032BF">
        <w:t>The first three endpoints use application authentication. The callback endpoint verifies the provider's signature.</w:t>
      </w:r>
    </w:p>
    <w:p w14:paraId="1AAC1B34" w14:textId="201713EE" w:rsidR="000127F8" w:rsidRDefault="00000000">
      <w:pPr>
        <w:pStyle w:val="Heading2"/>
      </w:pPr>
      <w:bookmarkStart w:id="14" w:name="_Toc243996947"/>
      <w:r>
        <w:t>4.3 submit a notification</w:t>
      </w:r>
      <w:bookmarkEnd w:id="14"/>
    </w:p>
    <w:p w14:paraId="58219DBB" w14:textId="77777777" w:rsidR="009032BF" w:rsidRPr="009032BF" w:rsidRDefault="009032BF" w:rsidP="009032BF">
      <w:pPr>
        <w:spacing w:after="100"/>
      </w:pPr>
      <w:r w:rsidRPr="009032BF">
        <w:rPr>
          <w:b/>
          <w:bCs/>
        </w:rPr>
        <w:t>Endpoint:</w:t>
      </w:r>
      <w:r w:rsidRPr="009032BF">
        <w:t xml:space="preserve"> POST /v1/notifications</w:t>
      </w:r>
    </w:p>
    <w:p w14:paraId="3B847086" w14:textId="77777777" w:rsidR="00013ECA" w:rsidRDefault="009032BF" w:rsidP="009032BF">
      <w:pPr>
        <w:spacing w:after="100"/>
      </w:pPr>
      <w:r w:rsidRPr="009032BF">
        <w:t>This API accepts a notification request, validates it, stores it, and places it in the delivery workflow. It returns 202 Accepted without waiting for actual delivery.</w:t>
      </w:r>
      <w:r w:rsidR="00013ECA">
        <w:t xml:space="preserve"> </w:t>
      </w:r>
    </w:p>
    <w:p w14:paraId="19E9AF83" w14:textId="173085A9" w:rsidR="000127F8" w:rsidRDefault="000127F8" w:rsidP="009032BF">
      <w:pPr>
        <w:spacing w:after="100"/>
      </w:pPr>
    </w:p>
    <w:p w14:paraId="34FEE5F8" w14:textId="77777777" w:rsidR="000127F8" w:rsidRDefault="00000000">
      <w:pPr>
        <w:keepNext/>
        <w:spacing w:after="60"/>
      </w:pPr>
      <w:r>
        <w:rPr>
          <w:b/>
          <w:bCs/>
        </w:rPr>
        <w:t>Request fields</w:t>
      </w:r>
    </w:p>
    <w:tbl>
      <w:tblPr>
        <w:tblW w:w="8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00"/>
        <w:gridCol w:w="5238"/>
      </w:tblGrid>
      <w:tr w:rsidR="009032BF" w14:paraId="4123F75D" w14:textId="77777777" w:rsidTr="009032BF">
        <w:trPr>
          <w:cantSplit/>
          <w:tblHeader/>
        </w:trPr>
        <w:tc>
          <w:tcPr>
            <w:tcW w:w="23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31C92978" w14:textId="77777777" w:rsidR="009032BF" w:rsidRDefault="009032BF">
            <w:r>
              <w:rPr>
                <w:b/>
                <w:bCs/>
                <w:color w:val="FFFFFF"/>
                <w:sz w:val="17"/>
                <w:szCs w:val="17"/>
              </w:rPr>
              <w:t>Field</w:t>
            </w:r>
          </w:p>
        </w:tc>
        <w:tc>
          <w:tcPr>
            <w:tcW w:w="8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3A1F4641" w14:textId="77777777" w:rsidR="009032BF" w:rsidRDefault="009032BF">
            <w:r>
              <w:rPr>
                <w:b/>
                <w:bCs/>
                <w:color w:val="FFFFFF"/>
                <w:sz w:val="17"/>
                <w:szCs w:val="17"/>
              </w:rPr>
              <w:t>Req.</w:t>
            </w:r>
          </w:p>
        </w:tc>
        <w:tc>
          <w:tcPr>
            <w:tcW w:w="5238"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5CD70D3E" w14:textId="77777777" w:rsidR="009032BF" w:rsidRDefault="009032BF">
            <w:r>
              <w:rPr>
                <w:b/>
                <w:bCs/>
                <w:color w:val="FFFFFF"/>
                <w:sz w:val="17"/>
                <w:szCs w:val="17"/>
              </w:rPr>
              <w:t>Validation rule</w:t>
            </w:r>
          </w:p>
        </w:tc>
      </w:tr>
      <w:tr w:rsidR="009032BF" w14:paraId="36F2E0A3" w14:textId="77777777" w:rsidTr="009032BF">
        <w:trPr>
          <w:cantSplit/>
        </w:trPr>
        <w:tc>
          <w:tcPr>
            <w:tcW w:w="23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1BD57D95" w14:textId="77777777" w:rsidR="009032BF" w:rsidRPr="009032BF" w:rsidRDefault="009032BF">
            <w:r w:rsidRPr="009032BF">
              <w:rPr>
                <w:rFonts w:eastAsia="Consolas"/>
                <w:color w:val="7A2E2E"/>
                <w:sz w:val="16"/>
                <w:szCs w:val="16"/>
              </w:rPr>
              <w:t>channel</w:t>
            </w:r>
          </w:p>
        </w:tc>
        <w:tc>
          <w:tcPr>
            <w:tcW w:w="8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8E8ECC6" w14:textId="77777777" w:rsidR="009032BF" w:rsidRPr="009032BF" w:rsidRDefault="009032BF">
            <w:r w:rsidRPr="009032BF">
              <w:rPr>
                <w:sz w:val="17"/>
                <w:szCs w:val="17"/>
              </w:rPr>
              <w:t>Yes</w:t>
            </w:r>
          </w:p>
        </w:tc>
        <w:tc>
          <w:tcPr>
            <w:tcW w:w="52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4AD05FAA" w14:textId="46828F39" w:rsidR="009032BF" w:rsidRPr="009032BF" w:rsidRDefault="009032BF" w:rsidP="00251753">
            <w:r w:rsidRPr="009032BF">
              <w:rPr>
                <w:rStyle w:val="HTMLCode"/>
                <w:rFonts w:ascii="Calibri" w:eastAsia="Calibri" w:hAnsi="Calibri" w:cs="Calibri"/>
              </w:rPr>
              <w:t>WHATSAPP</w:t>
            </w:r>
            <w:r w:rsidRPr="009032BF">
              <w:t xml:space="preserve">, </w:t>
            </w:r>
            <w:r w:rsidRPr="009032BF">
              <w:rPr>
                <w:rStyle w:val="HTMLCode"/>
                <w:rFonts w:ascii="Calibri" w:eastAsia="Calibri" w:hAnsi="Calibri" w:cs="Calibri"/>
              </w:rPr>
              <w:t>SMS</w:t>
            </w:r>
            <w:r w:rsidRPr="009032BF">
              <w:t xml:space="preserve">, or </w:t>
            </w:r>
            <w:r w:rsidRPr="009032BF">
              <w:rPr>
                <w:rStyle w:val="HTMLCode"/>
                <w:rFonts w:ascii="Calibri" w:eastAsia="Calibri" w:hAnsi="Calibri" w:cs="Calibri"/>
              </w:rPr>
              <w:t>EMAIL</w:t>
            </w:r>
          </w:p>
        </w:tc>
      </w:tr>
      <w:tr w:rsidR="00013ECA" w14:paraId="2C4A021D" w14:textId="77777777" w:rsidTr="009032BF">
        <w:trPr>
          <w:cantSplit/>
        </w:trPr>
        <w:tc>
          <w:tcPr>
            <w:tcW w:w="23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1EA0ABED" w14:textId="77987719" w:rsidR="00013ECA" w:rsidRPr="009032BF" w:rsidRDefault="00013ECA" w:rsidP="00013ECA">
            <w:proofErr w:type="spellStart"/>
            <w:r w:rsidRPr="009032BF">
              <w:rPr>
                <w:rFonts w:eastAsia="Consolas"/>
                <w:color w:val="7A2E2E"/>
                <w:sz w:val="16"/>
                <w:szCs w:val="16"/>
              </w:rPr>
              <w:t>templateCode</w:t>
            </w:r>
            <w:proofErr w:type="spellEnd"/>
          </w:p>
        </w:tc>
        <w:tc>
          <w:tcPr>
            <w:tcW w:w="8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69FEFC2" w14:textId="2F1E0214" w:rsidR="00013ECA" w:rsidRPr="009032BF" w:rsidRDefault="00013ECA" w:rsidP="00013ECA">
            <w:r w:rsidRPr="009032BF">
              <w:rPr>
                <w:sz w:val="17"/>
                <w:szCs w:val="17"/>
              </w:rPr>
              <w:t>Yes</w:t>
            </w:r>
          </w:p>
        </w:tc>
        <w:tc>
          <w:tcPr>
            <w:tcW w:w="52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0BDCC0E" w14:textId="2D4286D1" w:rsidR="00013ECA" w:rsidRPr="009032BF" w:rsidRDefault="00013ECA" w:rsidP="00013ECA">
            <w:r w:rsidRPr="009032BF">
              <w:t>Approved template identifier</w:t>
            </w:r>
          </w:p>
        </w:tc>
      </w:tr>
      <w:tr w:rsidR="00013ECA" w14:paraId="36A9216A" w14:textId="77777777" w:rsidTr="009032BF">
        <w:trPr>
          <w:cantSplit/>
        </w:trPr>
        <w:tc>
          <w:tcPr>
            <w:tcW w:w="23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E3FE1E3" w14:textId="0DDEA13B" w:rsidR="00013ECA" w:rsidRPr="009032BF" w:rsidRDefault="00013ECA" w:rsidP="00013ECA">
            <w:r w:rsidRPr="009032BF">
              <w:rPr>
                <w:rFonts w:eastAsia="Consolas"/>
                <w:color w:val="7A2E2E"/>
                <w:sz w:val="16"/>
                <w:szCs w:val="16"/>
              </w:rPr>
              <w:t>recipient</w:t>
            </w:r>
          </w:p>
        </w:tc>
        <w:tc>
          <w:tcPr>
            <w:tcW w:w="8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44A61B8E" w14:textId="30DC091C" w:rsidR="00013ECA" w:rsidRPr="009032BF" w:rsidRDefault="00013ECA" w:rsidP="00013ECA">
            <w:r w:rsidRPr="009032BF">
              <w:rPr>
                <w:sz w:val="17"/>
                <w:szCs w:val="17"/>
              </w:rPr>
              <w:t>Yes</w:t>
            </w:r>
          </w:p>
        </w:tc>
        <w:tc>
          <w:tcPr>
            <w:tcW w:w="52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48"/>
            </w:tblGrid>
            <w:tr w:rsidR="00013ECA" w:rsidRPr="009032BF" w14:paraId="56776E65" w14:textId="77777777" w:rsidTr="0053311B">
              <w:trPr>
                <w:tblCellSpacing w:w="15" w:type="dxa"/>
              </w:trPr>
              <w:tc>
                <w:tcPr>
                  <w:tcW w:w="0" w:type="auto"/>
                  <w:vAlign w:val="center"/>
                  <w:hideMark/>
                </w:tcPr>
                <w:p w14:paraId="04564540" w14:textId="77777777" w:rsidR="00013ECA" w:rsidRPr="009032BF" w:rsidRDefault="00013ECA" w:rsidP="00013ECA">
                  <w:pPr>
                    <w:rPr>
                      <w:rFonts w:eastAsia="Times New Roman"/>
                      <w:sz w:val="24"/>
                      <w:szCs w:val="24"/>
                    </w:rPr>
                  </w:pPr>
                </w:p>
              </w:tc>
              <w:tc>
                <w:tcPr>
                  <w:tcW w:w="0" w:type="auto"/>
                  <w:vAlign w:val="center"/>
                  <w:hideMark/>
                </w:tcPr>
                <w:p w14:paraId="7CAB6610" w14:textId="77777777" w:rsidR="00013ECA" w:rsidRPr="009032BF" w:rsidRDefault="00013ECA" w:rsidP="00013ECA">
                  <w:r w:rsidRPr="009032BF">
                    <w:t>Recipient type and phone number or email address</w:t>
                  </w:r>
                </w:p>
              </w:tc>
            </w:tr>
          </w:tbl>
          <w:p w14:paraId="337BFD17" w14:textId="2C37315D" w:rsidR="00013ECA" w:rsidRPr="009032BF" w:rsidRDefault="00013ECA" w:rsidP="00013ECA"/>
        </w:tc>
      </w:tr>
      <w:tr w:rsidR="00013ECA" w14:paraId="6B99ECFE" w14:textId="77777777" w:rsidTr="009032BF">
        <w:trPr>
          <w:cantSplit/>
        </w:trPr>
        <w:tc>
          <w:tcPr>
            <w:tcW w:w="23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1173B2FB" w14:textId="77777777" w:rsidR="00013ECA" w:rsidRPr="009032BF" w:rsidRDefault="00013ECA" w:rsidP="00013ECA">
            <w:r w:rsidRPr="009032BF">
              <w:rPr>
                <w:rFonts w:eastAsia="Consolas"/>
                <w:color w:val="7A2E2E"/>
                <w:sz w:val="16"/>
                <w:szCs w:val="16"/>
              </w:rPr>
              <w:t>locale</w:t>
            </w:r>
          </w:p>
        </w:tc>
        <w:tc>
          <w:tcPr>
            <w:tcW w:w="8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28DA00B" w14:textId="77777777" w:rsidR="00013ECA" w:rsidRPr="009032BF" w:rsidRDefault="00013ECA" w:rsidP="00013ECA">
            <w:r w:rsidRPr="009032BF">
              <w:rPr>
                <w:sz w:val="17"/>
                <w:szCs w:val="17"/>
              </w:rPr>
              <w:t>No</w:t>
            </w:r>
          </w:p>
        </w:tc>
        <w:tc>
          <w:tcPr>
            <w:tcW w:w="52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E41C11A" w14:textId="7293897E" w:rsidR="00013ECA" w:rsidRPr="009032BF" w:rsidRDefault="00013ECA" w:rsidP="00013ECA">
            <w:r w:rsidRPr="009032BF">
              <w:t xml:space="preserve">Message language; defaults to </w:t>
            </w:r>
            <w:proofErr w:type="spellStart"/>
            <w:r w:rsidRPr="009032BF">
              <w:rPr>
                <w:rStyle w:val="HTMLCode"/>
                <w:rFonts w:ascii="Calibri" w:eastAsia="Calibri" w:hAnsi="Calibri" w:cs="Calibri"/>
              </w:rPr>
              <w:t>en</w:t>
            </w:r>
            <w:proofErr w:type="spellEnd"/>
          </w:p>
        </w:tc>
      </w:tr>
      <w:tr w:rsidR="00013ECA" w14:paraId="5CD2C7AA" w14:textId="77777777" w:rsidTr="009032BF">
        <w:trPr>
          <w:cantSplit/>
        </w:trPr>
        <w:tc>
          <w:tcPr>
            <w:tcW w:w="23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0B25B181" w14:textId="77777777" w:rsidR="00013ECA" w:rsidRPr="009032BF" w:rsidRDefault="00013ECA" w:rsidP="00013ECA">
            <w:r w:rsidRPr="009032BF">
              <w:rPr>
                <w:rFonts w:eastAsia="Consolas"/>
                <w:color w:val="7A2E2E"/>
                <w:sz w:val="16"/>
                <w:szCs w:val="16"/>
              </w:rPr>
              <w:t>variables</w:t>
            </w:r>
          </w:p>
        </w:tc>
        <w:tc>
          <w:tcPr>
            <w:tcW w:w="8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5C7C21E5" w14:textId="77777777" w:rsidR="00013ECA" w:rsidRPr="009032BF" w:rsidRDefault="00013ECA" w:rsidP="00013ECA">
            <w:r w:rsidRPr="009032BF">
              <w:rPr>
                <w:sz w:val="17"/>
                <w:szCs w:val="17"/>
              </w:rPr>
              <w:t>No</w:t>
            </w:r>
          </w:p>
        </w:tc>
        <w:tc>
          <w:tcPr>
            <w:tcW w:w="52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12D2AE1" w14:textId="11D8B47B" w:rsidR="00013ECA" w:rsidRPr="009032BF" w:rsidRDefault="00013ECA" w:rsidP="00013ECA">
            <w:r w:rsidRPr="009032BF">
              <w:t>Values used to fill the template</w:t>
            </w:r>
          </w:p>
        </w:tc>
      </w:tr>
      <w:tr w:rsidR="00013ECA" w14:paraId="0AFEF6E6" w14:textId="77777777" w:rsidTr="009032BF">
        <w:trPr>
          <w:cantSplit/>
        </w:trPr>
        <w:tc>
          <w:tcPr>
            <w:tcW w:w="23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1D429B01" w14:textId="77777777" w:rsidR="00013ECA" w:rsidRPr="009032BF" w:rsidRDefault="00013ECA" w:rsidP="00013ECA">
            <w:r w:rsidRPr="009032BF">
              <w:rPr>
                <w:rFonts w:eastAsia="Consolas"/>
                <w:color w:val="7A2E2E"/>
                <w:sz w:val="16"/>
                <w:szCs w:val="16"/>
              </w:rPr>
              <w:t>priority</w:t>
            </w:r>
          </w:p>
        </w:tc>
        <w:tc>
          <w:tcPr>
            <w:tcW w:w="8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22D2D41" w14:textId="77777777" w:rsidR="00013ECA" w:rsidRPr="009032BF" w:rsidRDefault="00013ECA" w:rsidP="00013ECA">
            <w:r w:rsidRPr="009032BF">
              <w:rPr>
                <w:sz w:val="17"/>
                <w:szCs w:val="17"/>
              </w:rPr>
              <w:t>No</w:t>
            </w:r>
          </w:p>
        </w:tc>
        <w:tc>
          <w:tcPr>
            <w:tcW w:w="52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3A2DD2DB" w14:textId="1007DA3C" w:rsidR="00013ECA" w:rsidRPr="009032BF" w:rsidRDefault="00013ECA" w:rsidP="00013ECA">
            <w:r w:rsidRPr="009032BF">
              <w:rPr>
                <w:rStyle w:val="HTMLCode"/>
                <w:rFonts w:ascii="Calibri" w:eastAsia="Calibri" w:hAnsi="Calibri" w:cs="Calibri"/>
              </w:rPr>
              <w:t>NORMAL</w:t>
            </w:r>
            <w:r w:rsidRPr="009032BF">
              <w:t xml:space="preserve"> by default or </w:t>
            </w:r>
            <w:r w:rsidRPr="009032BF">
              <w:rPr>
                <w:rStyle w:val="HTMLCode"/>
                <w:rFonts w:ascii="Calibri" w:eastAsia="Calibri" w:hAnsi="Calibri" w:cs="Calibri"/>
              </w:rPr>
              <w:t>HIGH</w:t>
            </w:r>
          </w:p>
        </w:tc>
      </w:tr>
      <w:tr w:rsidR="00013ECA" w14:paraId="0F33B075" w14:textId="77777777" w:rsidTr="009032BF">
        <w:trPr>
          <w:cantSplit/>
        </w:trPr>
        <w:tc>
          <w:tcPr>
            <w:tcW w:w="23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72529923" w14:textId="77777777" w:rsidR="00013ECA" w:rsidRPr="009032BF" w:rsidRDefault="00013ECA" w:rsidP="00013ECA">
            <w:proofErr w:type="spellStart"/>
            <w:r w:rsidRPr="009032BF">
              <w:rPr>
                <w:rFonts w:eastAsia="Consolas"/>
                <w:color w:val="7A2E2E"/>
                <w:sz w:val="16"/>
                <w:szCs w:val="16"/>
              </w:rPr>
              <w:t>correlationRef</w:t>
            </w:r>
            <w:proofErr w:type="spellEnd"/>
          </w:p>
        </w:tc>
        <w:tc>
          <w:tcPr>
            <w:tcW w:w="8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09E7FABA" w14:textId="77777777" w:rsidR="00013ECA" w:rsidRPr="009032BF" w:rsidRDefault="00013ECA" w:rsidP="00013ECA">
            <w:r w:rsidRPr="009032BF">
              <w:rPr>
                <w:sz w:val="17"/>
                <w:szCs w:val="17"/>
              </w:rPr>
              <w:t>No</w:t>
            </w:r>
          </w:p>
        </w:tc>
        <w:tc>
          <w:tcPr>
            <w:tcW w:w="52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38A6439" w14:textId="7D41ED58" w:rsidR="00013ECA" w:rsidRPr="009032BF" w:rsidRDefault="00013ECA" w:rsidP="00013ECA">
            <w:r w:rsidRPr="009032BF">
              <w:t>Optional reference supplied by the calling application</w:t>
            </w:r>
          </w:p>
        </w:tc>
      </w:tr>
    </w:tbl>
    <w:p w14:paraId="4D05327F" w14:textId="77777777" w:rsidR="000127F8" w:rsidRDefault="000127F8">
      <w:pPr>
        <w:spacing w:after="100"/>
      </w:pPr>
    </w:p>
    <w:p w14:paraId="5B6F229A" w14:textId="77777777" w:rsidR="000127F8" w:rsidRDefault="00000000">
      <w:pPr>
        <w:keepNext/>
        <w:spacing w:after="60"/>
      </w:pPr>
      <w:r>
        <w:rPr>
          <w:b/>
          <w:bCs/>
        </w:rPr>
        <w:t>Example request and 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127F8" w14:paraId="3251F6F9" w14:textId="77777777">
        <w:tc>
          <w:tcPr>
            <w:tcW w:w="9638" w:type="dxa"/>
            <w:tcBorders>
              <w:top w:val="single" w:sz="4" w:space="0" w:color="D5DAE3"/>
              <w:left w:val="single" w:sz="4" w:space="0" w:color="D5DAE3"/>
              <w:bottom w:val="single" w:sz="4" w:space="0" w:color="D5DAE3"/>
              <w:right w:val="single" w:sz="4" w:space="0" w:color="D5DAE3"/>
            </w:tcBorders>
            <w:shd w:val="clear" w:color="auto" w:fill="F5F6F8"/>
            <w:tcMar>
              <w:top w:w="90" w:type="dxa"/>
              <w:left w:w="160" w:type="dxa"/>
              <w:bottom w:w="90" w:type="dxa"/>
              <w:right w:w="120" w:type="dxa"/>
            </w:tcMar>
          </w:tcPr>
          <w:p w14:paraId="518F606F" w14:textId="77777777" w:rsidR="000127F8" w:rsidRDefault="00000000">
            <w:r>
              <w:rPr>
                <w:rFonts w:ascii="Consolas" w:eastAsia="Consolas" w:hAnsi="Consolas" w:cs="Consolas"/>
                <w:sz w:val="16"/>
                <w:szCs w:val="16"/>
              </w:rPr>
              <w:t>POST /v1/notifications</w:t>
            </w:r>
          </w:p>
          <w:p w14:paraId="04737126" w14:textId="4553889C" w:rsidR="000127F8" w:rsidRDefault="00000000">
            <w:r>
              <w:rPr>
                <w:rFonts w:ascii="Consolas" w:eastAsia="Consolas" w:hAnsi="Consolas" w:cs="Consolas"/>
                <w:sz w:val="16"/>
                <w:szCs w:val="16"/>
              </w:rPr>
              <w:t>Key: 9d2f6e1a-52c4-4a7b-8e0c-1f3b7a90c411</w:t>
            </w:r>
          </w:p>
          <w:p w14:paraId="5BC864B8" w14:textId="77777777" w:rsidR="000127F8" w:rsidRDefault="00000000">
            <w:r>
              <w:rPr>
                <w:rFonts w:ascii="Consolas" w:eastAsia="Consolas" w:hAnsi="Consolas" w:cs="Consolas"/>
                <w:sz w:val="16"/>
                <w:szCs w:val="16"/>
              </w:rPr>
              <w:t xml:space="preserve"> </w:t>
            </w:r>
          </w:p>
          <w:p w14:paraId="3D13671B"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w:t>
            </w:r>
          </w:p>
          <w:p w14:paraId="2C674586"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"channel": "SMS",</w:t>
            </w:r>
          </w:p>
          <w:p w14:paraId="10E2F302"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"recipient": {</w:t>
            </w:r>
          </w:p>
          <w:p w14:paraId="6D915895"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"type": "PHONE",</w:t>
            </w:r>
          </w:p>
          <w:p w14:paraId="7C00498E"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"address": "+91XXXXXXXXXX"</w:t>
            </w:r>
          </w:p>
          <w:p w14:paraId="3212CF7D"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w:t>
            </w:r>
          </w:p>
          <w:p w14:paraId="16AEAE7A"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w:t>
            </w:r>
            <w:proofErr w:type="spellStart"/>
            <w:r w:rsidRPr="00251753">
              <w:rPr>
                <w:rFonts w:ascii="Consolas" w:eastAsia="Consolas" w:hAnsi="Consolas" w:cs="Consolas"/>
                <w:sz w:val="16"/>
                <w:szCs w:val="16"/>
              </w:rPr>
              <w:t>templateCode</w:t>
            </w:r>
            <w:proofErr w:type="spellEnd"/>
            <w:r w:rsidRPr="00251753">
              <w:rPr>
                <w:rFonts w:ascii="Consolas" w:eastAsia="Consolas" w:hAnsi="Consolas" w:cs="Consolas"/>
                <w:sz w:val="16"/>
                <w:szCs w:val="16"/>
              </w:rPr>
              <w:t>": "REMINDER_DUE",</w:t>
            </w:r>
          </w:p>
          <w:p w14:paraId="46683D69"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"locale": "</w:t>
            </w:r>
            <w:proofErr w:type="spellStart"/>
            <w:r w:rsidRPr="00251753">
              <w:rPr>
                <w:rFonts w:ascii="Consolas" w:eastAsia="Consolas" w:hAnsi="Consolas" w:cs="Consolas"/>
                <w:sz w:val="16"/>
                <w:szCs w:val="16"/>
              </w:rPr>
              <w:t>en</w:t>
            </w:r>
            <w:proofErr w:type="spellEnd"/>
            <w:r w:rsidRPr="00251753">
              <w:rPr>
                <w:rFonts w:ascii="Consolas" w:eastAsia="Consolas" w:hAnsi="Consolas" w:cs="Consolas"/>
                <w:sz w:val="16"/>
                <w:szCs w:val="16"/>
              </w:rPr>
              <w:t>",</w:t>
            </w:r>
          </w:p>
          <w:p w14:paraId="2808BCBD"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"variables": {</w:t>
            </w:r>
          </w:p>
          <w:p w14:paraId="723D5F19"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w:t>
            </w:r>
            <w:proofErr w:type="spellStart"/>
            <w:r w:rsidRPr="00251753">
              <w:rPr>
                <w:rFonts w:ascii="Consolas" w:eastAsia="Consolas" w:hAnsi="Consolas" w:cs="Consolas"/>
                <w:sz w:val="16"/>
                <w:szCs w:val="16"/>
              </w:rPr>
              <w:t>refCode</w:t>
            </w:r>
            <w:proofErr w:type="spellEnd"/>
            <w:r w:rsidRPr="00251753">
              <w:rPr>
                <w:rFonts w:ascii="Consolas" w:eastAsia="Consolas" w:hAnsi="Consolas" w:cs="Consolas"/>
                <w:sz w:val="16"/>
                <w:szCs w:val="16"/>
              </w:rPr>
              <w:t>": "R-48213",</w:t>
            </w:r>
          </w:p>
          <w:p w14:paraId="37762404"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w:t>
            </w:r>
            <w:proofErr w:type="spellStart"/>
            <w:r w:rsidRPr="00251753">
              <w:rPr>
                <w:rFonts w:ascii="Consolas" w:eastAsia="Consolas" w:hAnsi="Consolas" w:cs="Consolas"/>
                <w:sz w:val="16"/>
                <w:szCs w:val="16"/>
              </w:rPr>
              <w:t>dueDate</w:t>
            </w:r>
            <w:proofErr w:type="spellEnd"/>
            <w:r w:rsidRPr="00251753">
              <w:rPr>
                <w:rFonts w:ascii="Consolas" w:eastAsia="Consolas" w:hAnsi="Consolas" w:cs="Consolas"/>
                <w:sz w:val="16"/>
                <w:szCs w:val="16"/>
              </w:rPr>
              <w:t>": "2026-11-03"</w:t>
            </w:r>
          </w:p>
          <w:p w14:paraId="4A507083"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w:t>
            </w:r>
          </w:p>
          <w:p w14:paraId="0AF9413D"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"priority": "NORMAL",</w:t>
            </w:r>
          </w:p>
          <w:p w14:paraId="17486700"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w:t>
            </w:r>
            <w:proofErr w:type="spellStart"/>
            <w:r w:rsidRPr="00251753">
              <w:rPr>
                <w:rFonts w:ascii="Consolas" w:eastAsia="Consolas" w:hAnsi="Consolas" w:cs="Consolas"/>
                <w:sz w:val="16"/>
                <w:szCs w:val="16"/>
              </w:rPr>
              <w:t>correlationRef</w:t>
            </w:r>
            <w:proofErr w:type="spellEnd"/>
            <w:r w:rsidRPr="00251753">
              <w:rPr>
                <w:rFonts w:ascii="Consolas" w:eastAsia="Consolas" w:hAnsi="Consolas" w:cs="Consolas"/>
                <w:sz w:val="16"/>
                <w:szCs w:val="16"/>
              </w:rPr>
              <w:t>": "ref-48213"</w:t>
            </w:r>
          </w:p>
          <w:p w14:paraId="4FA43A6C" w14:textId="77777777" w:rsid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w:t>
            </w:r>
          </w:p>
          <w:p w14:paraId="5786FAC0" w14:textId="77777777" w:rsidR="00251753" w:rsidRPr="00251753" w:rsidRDefault="00251753" w:rsidP="00251753">
            <w:pPr>
              <w:rPr>
                <w:rFonts w:ascii="Consolas" w:eastAsia="Consolas" w:hAnsi="Consolas" w:cs="Consolas"/>
                <w:sz w:val="16"/>
                <w:szCs w:val="16"/>
              </w:rPr>
            </w:pPr>
          </w:p>
          <w:p w14:paraId="71B4B924" w14:textId="704E8525" w:rsidR="000127F8" w:rsidRDefault="00000000">
            <w:pPr>
              <w:rPr>
                <w:rFonts w:ascii="Consolas" w:eastAsia="Consolas" w:hAnsi="Consolas" w:cs="Consolas"/>
                <w:sz w:val="16"/>
                <w:szCs w:val="16"/>
              </w:rPr>
            </w:pPr>
            <w:r>
              <w:rPr>
                <w:rFonts w:ascii="Consolas" w:eastAsia="Consolas" w:hAnsi="Consolas" w:cs="Consolas"/>
                <w:sz w:val="16"/>
                <w:szCs w:val="16"/>
              </w:rPr>
              <w:t>HTTP/1.1 202 Accepted</w:t>
            </w:r>
          </w:p>
          <w:p w14:paraId="0F51A5FC" w14:textId="77777777" w:rsidR="00251753" w:rsidRPr="00251753" w:rsidRDefault="00251753" w:rsidP="00251753">
            <w:r w:rsidRPr="00251753">
              <w:t>{</w:t>
            </w:r>
          </w:p>
          <w:p w14:paraId="4A597788" w14:textId="77777777" w:rsidR="00251753" w:rsidRPr="00251753" w:rsidRDefault="00251753" w:rsidP="00251753">
            <w:r w:rsidRPr="00251753">
              <w:t xml:space="preserve">  "</w:t>
            </w:r>
            <w:proofErr w:type="spellStart"/>
            <w:r w:rsidRPr="00251753">
              <w:t>notificationId</w:t>
            </w:r>
            <w:proofErr w:type="spellEnd"/>
            <w:r w:rsidRPr="00251753">
              <w:t>": "3f6c0a52-8d1e-4b7a-9c35-0e7d2a1b6f44",</w:t>
            </w:r>
          </w:p>
          <w:p w14:paraId="654B8514" w14:textId="77777777" w:rsidR="00251753" w:rsidRPr="00251753" w:rsidRDefault="00251753" w:rsidP="00251753">
            <w:r w:rsidRPr="00251753">
              <w:t xml:space="preserve">  "status": "QUEUED",</w:t>
            </w:r>
          </w:p>
          <w:p w14:paraId="1D3D46F4" w14:textId="77777777" w:rsidR="00251753" w:rsidRPr="00251753" w:rsidRDefault="00251753" w:rsidP="00251753">
            <w:r w:rsidRPr="00251753">
              <w:lastRenderedPageBreak/>
              <w:t xml:space="preserve">  "channel": "SMS",</w:t>
            </w:r>
          </w:p>
          <w:p w14:paraId="52D7CDB0" w14:textId="77777777" w:rsidR="00251753" w:rsidRPr="00251753" w:rsidRDefault="00251753" w:rsidP="00251753">
            <w:r w:rsidRPr="00251753">
              <w:t xml:space="preserve">  "</w:t>
            </w:r>
            <w:proofErr w:type="spellStart"/>
            <w:r w:rsidRPr="00251753">
              <w:t>createdAt</w:t>
            </w:r>
            <w:proofErr w:type="spellEnd"/>
            <w:r w:rsidRPr="00251753">
              <w:t>": "2026-10-24T09:15:02Z"</w:t>
            </w:r>
          </w:p>
          <w:p w14:paraId="3BFACAFB" w14:textId="77777777" w:rsidR="00251753" w:rsidRPr="00251753" w:rsidRDefault="00251753" w:rsidP="00251753">
            <w:r w:rsidRPr="00251753">
              <w:t>}</w:t>
            </w:r>
          </w:p>
          <w:p w14:paraId="105BF1A5" w14:textId="6035FE1E" w:rsidR="00251753" w:rsidRDefault="00251753"/>
        </w:tc>
      </w:tr>
    </w:tbl>
    <w:p w14:paraId="0D7C727F" w14:textId="77777777" w:rsidR="000127F8" w:rsidRDefault="000127F8">
      <w:pPr>
        <w:spacing w:after="100"/>
      </w:pPr>
    </w:p>
    <w:p w14:paraId="67D17209" w14:textId="7A20E464" w:rsidR="00251753" w:rsidRPr="00251753" w:rsidRDefault="00251753" w:rsidP="00251753">
      <w:pPr>
        <w:spacing w:after="100"/>
        <w:rPr>
          <w:b/>
          <w:bCs/>
        </w:rPr>
      </w:pPr>
      <w:r w:rsidRPr="00251753">
        <w:rPr>
          <w:b/>
          <w:bCs/>
        </w:rPr>
        <w:t>validation</w:t>
      </w:r>
    </w:p>
    <w:p w14:paraId="6910A2A7" w14:textId="5AE6BC99" w:rsidR="00251753" w:rsidRPr="00251753" w:rsidRDefault="00251753" w:rsidP="00251753">
      <w:pPr>
        <w:spacing w:after="100"/>
      </w:pPr>
      <w:r w:rsidRPr="00251753">
        <w:t xml:space="preserve">The caller must provide </w:t>
      </w:r>
      <w:proofErr w:type="gramStart"/>
      <w:r w:rsidRPr="00251753">
        <w:t>an</w:t>
      </w:r>
      <w:proofErr w:type="gramEnd"/>
      <w:r w:rsidRPr="00251753">
        <w:t xml:space="preserve"> Key to prevent duplicate requests.</w:t>
      </w:r>
    </w:p>
    <w:p w14:paraId="3E3CC346" w14:textId="77777777" w:rsidR="00251753" w:rsidRPr="00251753" w:rsidRDefault="00251753" w:rsidP="00251753">
      <w:pPr>
        <w:numPr>
          <w:ilvl w:val="0"/>
          <w:numId w:val="10"/>
        </w:numPr>
        <w:spacing w:after="100"/>
      </w:pPr>
      <w:r w:rsidRPr="00251753">
        <w:t>Same key and same request: return the original response.</w:t>
      </w:r>
    </w:p>
    <w:p w14:paraId="3C1C2FC5" w14:textId="77777777" w:rsidR="00251753" w:rsidRPr="00251753" w:rsidRDefault="00251753" w:rsidP="00251753">
      <w:pPr>
        <w:numPr>
          <w:ilvl w:val="0"/>
          <w:numId w:val="10"/>
        </w:numPr>
        <w:spacing w:after="100"/>
      </w:pPr>
      <w:r w:rsidRPr="00251753">
        <w:t>Same key with different request data: return 409 Conflict.</w:t>
      </w:r>
    </w:p>
    <w:p w14:paraId="20615C27" w14:textId="77777777" w:rsidR="00251753" w:rsidRPr="00251753" w:rsidRDefault="00251753" w:rsidP="00251753">
      <w:pPr>
        <w:numPr>
          <w:ilvl w:val="0"/>
          <w:numId w:val="10"/>
        </w:numPr>
        <w:spacing w:after="100"/>
      </w:pPr>
      <w:r w:rsidRPr="00251753">
        <w:t>Invalid request: reject it before storing the notification.</w:t>
      </w:r>
    </w:p>
    <w:p w14:paraId="521917DD" w14:textId="77777777" w:rsidR="00251753" w:rsidRPr="00251753" w:rsidRDefault="00251753" w:rsidP="00251753">
      <w:pPr>
        <w:numPr>
          <w:ilvl w:val="0"/>
          <w:numId w:val="10"/>
        </w:numPr>
        <w:spacing w:after="100"/>
      </w:pPr>
      <w:r w:rsidRPr="00251753">
        <w:t>Concurrent requests with the same key: allow only one request to create the notification.</w:t>
      </w:r>
    </w:p>
    <w:p w14:paraId="27B54F01" w14:textId="77777777" w:rsidR="00251753" w:rsidRPr="00251753" w:rsidRDefault="00251753" w:rsidP="00251753">
      <w:pPr>
        <w:spacing w:after="100"/>
      </w:pPr>
      <w:r w:rsidRPr="00251753">
        <w:t>The key is unique per client for 24 hours.</w:t>
      </w:r>
    </w:p>
    <w:p w14:paraId="1CA1E82B" w14:textId="77777777" w:rsidR="000127F8" w:rsidRDefault="000127F8">
      <w:pPr>
        <w:spacing w:after="100"/>
      </w:pPr>
    </w:p>
    <w:p w14:paraId="0FCBDE8F" w14:textId="258FE2CA" w:rsidR="00251753" w:rsidRDefault="00251753" w:rsidP="00251753">
      <w:pPr>
        <w:pStyle w:val="Heading3"/>
      </w:pPr>
      <w:bookmarkStart w:id="15" w:name="_Toc243996948"/>
      <w:r w:rsidRPr="00251753">
        <w:rPr>
          <w:color w:val="2F5D8C"/>
          <w:sz w:val="26"/>
          <w:szCs w:val="26"/>
        </w:rPr>
        <w:t xml:space="preserve">4.4 </w:t>
      </w:r>
      <w:r>
        <w:t>GET /v1/notifications/{id}/status</w:t>
      </w:r>
      <w:bookmarkEnd w:id="15"/>
    </w:p>
    <w:p w14:paraId="4CD05B24" w14:textId="77777777" w:rsidR="00251753" w:rsidRPr="00251753" w:rsidRDefault="00251753" w:rsidP="00251753">
      <w:pPr>
        <w:spacing w:after="100"/>
      </w:pPr>
      <w:r w:rsidRPr="00251753">
        <w:rPr>
          <w:b/>
          <w:bCs/>
        </w:rPr>
        <w:t>Endpoint:</w:t>
      </w:r>
      <w:r w:rsidRPr="00251753">
        <w:t xml:space="preserve"> GET /v1/notifications/{id}/status</w:t>
      </w:r>
    </w:p>
    <w:p w14:paraId="67961F76" w14:textId="65F4F0BE" w:rsidR="000127F8" w:rsidRDefault="00251753">
      <w:pPr>
        <w:spacing w:after="100"/>
      </w:pPr>
      <w:r w:rsidRPr="00251753">
        <w:t>Returns the current status of a notification.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127F8" w14:paraId="18347232" w14:textId="77777777">
        <w:tc>
          <w:tcPr>
            <w:tcW w:w="9638" w:type="dxa"/>
            <w:tcBorders>
              <w:top w:val="single" w:sz="4" w:space="0" w:color="D5DAE3"/>
              <w:left w:val="single" w:sz="4" w:space="0" w:color="D5DAE3"/>
              <w:bottom w:val="single" w:sz="4" w:space="0" w:color="D5DAE3"/>
              <w:right w:val="single" w:sz="4" w:space="0" w:color="D5DAE3"/>
            </w:tcBorders>
            <w:shd w:val="clear" w:color="auto" w:fill="F5F6F8"/>
            <w:tcMar>
              <w:top w:w="90" w:type="dxa"/>
              <w:left w:w="160" w:type="dxa"/>
              <w:bottom w:w="90" w:type="dxa"/>
              <w:right w:w="120" w:type="dxa"/>
            </w:tcMar>
          </w:tcPr>
          <w:p w14:paraId="449E665E"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w:t>
            </w:r>
          </w:p>
          <w:p w14:paraId="0BC9F66C"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w:t>
            </w:r>
            <w:proofErr w:type="spellStart"/>
            <w:r w:rsidRPr="00251753">
              <w:rPr>
                <w:rFonts w:ascii="Consolas" w:eastAsia="Consolas" w:hAnsi="Consolas" w:cs="Consolas"/>
                <w:sz w:val="16"/>
                <w:szCs w:val="16"/>
              </w:rPr>
              <w:t>notificationId</w:t>
            </w:r>
            <w:proofErr w:type="spellEnd"/>
            <w:r w:rsidRPr="00251753">
              <w:rPr>
                <w:rFonts w:ascii="Consolas" w:eastAsia="Consolas" w:hAnsi="Consolas" w:cs="Consolas"/>
                <w:sz w:val="16"/>
                <w:szCs w:val="16"/>
              </w:rPr>
              <w:t>": "3f6c0a52-8d1e-4b7a-9c35-0e7d2a1b6f44",</w:t>
            </w:r>
          </w:p>
          <w:p w14:paraId="5DFF51A4"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"status": "SENT",</w:t>
            </w:r>
          </w:p>
          <w:p w14:paraId="26EBFA90"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"channel": "SMS",</w:t>
            </w:r>
          </w:p>
          <w:p w14:paraId="45F83510"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w:t>
            </w:r>
            <w:proofErr w:type="spellStart"/>
            <w:r w:rsidRPr="00251753">
              <w:rPr>
                <w:rFonts w:ascii="Consolas" w:eastAsia="Consolas" w:hAnsi="Consolas" w:cs="Consolas"/>
                <w:sz w:val="16"/>
                <w:szCs w:val="16"/>
              </w:rPr>
              <w:t>deliveryConfirmed</w:t>
            </w:r>
            <w:proofErr w:type="spellEnd"/>
            <w:r w:rsidRPr="00251753">
              <w:rPr>
                <w:rFonts w:ascii="Consolas" w:eastAsia="Consolas" w:hAnsi="Consolas" w:cs="Consolas"/>
                <w:sz w:val="16"/>
                <w:szCs w:val="16"/>
              </w:rPr>
              <w:t>": false,</w:t>
            </w:r>
          </w:p>
          <w:p w14:paraId="5E187CFB"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 xml:space="preserve">  "</w:t>
            </w:r>
            <w:proofErr w:type="spellStart"/>
            <w:r w:rsidRPr="00251753">
              <w:rPr>
                <w:rFonts w:ascii="Consolas" w:eastAsia="Consolas" w:hAnsi="Consolas" w:cs="Consolas"/>
                <w:sz w:val="16"/>
                <w:szCs w:val="16"/>
              </w:rPr>
              <w:t>updatedAt</w:t>
            </w:r>
            <w:proofErr w:type="spellEnd"/>
            <w:r w:rsidRPr="00251753">
              <w:rPr>
                <w:rFonts w:ascii="Consolas" w:eastAsia="Consolas" w:hAnsi="Consolas" w:cs="Consolas"/>
                <w:sz w:val="16"/>
                <w:szCs w:val="16"/>
              </w:rPr>
              <w:t>": "2026-10-24T09:15:07Z"</w:t>
            </w:r>
          </w:p>
          <w:p w14:paraId="6C7F7EAD" w14:textId="77777777" w:rsidR="00251753" w:rsidRPr="00251753" w:rsidRDefault="00251753" w:rsidP="00251753">
            <w:pPr>
              <w:rPr>
                <w:rFonts w:ascii="Consolas" w:eastAsia="Consolas" w:hAnsi="Consolas" w:cs="Consolas"/>
                <w:sz w:val="16"/>
                <w:szCs w:val="16"/>
              </w:rPr>
            </w:pPr>
            <w:r w:rsidRPr="00251753">
              <w:rPr>
                <w:rFonts w:ascii="Consolas" w:eastAsia="Consolas" w:hAnsi="Consolas" w:cs="Consolas"/>
                <w:sz w:val="16"/>
                <w:szCs w:val="16"/>
              </w:rPr>
              <w:t>}</w:t>
            </w:r>
          </w:p>
          <w:p w14:paraId="6840C78E" w14:textId="4F928FAB" w:rsidR="000127F8" w:rsidRDefault="000127F8"/>
        </w:tc>
      </w:tr>
    </w:tbl>
    <w:p w14:paraId="47596773" w14:textId="77777777" w:rsidR="00251753" w:rsidRPr="00251753" w:rsidRDefault="00251753" w:rsidP="00251753">
      <w:pPr>
        <w:numPr>
          <w:ilvl w:val="0"/>
          <w:numId w:val="11"/>
        </w:numPr>
        <w:spacing w:before="80" w:after="100"/>
      </w:pPr>
      <w:r w:rsidRPr="00251753">
        <w:t>QUEUED: Waiting for processing.</w:t>
      </w:r>
    </w:p>
    <w:p w14:paraId="4BE28749" w14:textId="77777777" w:rsidR="00251753" w:rsidRPr="00251753" w:rsidRDefault="00251753" w:rsidP="00251753">
      <w:pPr>
        <w:numPr>
          <w:ilvl w:val="0"/>
          <w:numId w:val="11"/>
        </w:numPr>
        <w:spacing w:before="80" w:after="100"/>
      </w:pPr>
      <w:r w:rsidRPr="00251753">
        <w:t>SENT: The provider accepted the message.</w:t>
      </w:r>
    </w:p>
    <w:p w14:paraId="4C6CD38F" w14:textId="77777777" w:rsidR="00251753" w:rsidRPr="00251753" w:rsidRDefault="00251753" w:rsidP="00251753">
      <w:pPr>
        <w:numPr>
          <w:ilvl w:val="0"/>
          <w:numId w:val="11"/>
        </w:numPr>
        <w:spacing w:before="80" w:after="100"/>
      </w:pPr>
      <w:r w:rsidRPr="00251753">
        <w:t>DELIVERED: Delivery was confirmed by the provider.</w:t>
      </w:r>
    </w:p>
    <w:p w14:paraId="05FCFF34" w14:textId="77777777" w:rsidR="00251753" w:rsidRPr="00251753" w:rsidRDefault="00251753" w:rsidP="00251753">
      <w:pPr>
        <w:numPr>
          <w:ilvl w:val="0"/>
          <w:numId w:val="11"/>
        </w:numPr>
        <w:spacing w:before="80" w:after="100"/>
      </w:pPr>
      <w:r w:rsidRPr="00251753">
        <w:t>FAILED: Delivery failed, according to the applicable failure rules.</w:t>
      </w:r>
    </w:p>
    <w:p w14:paraId="55D710BB" w14:textId="77777777" w:rsidR="00251753" w:rsidRPr="00251753" w:rsidRDefault="00251753" w:rsidP="00251753">
      <w:pPr>
        <w:spacing w:before="80" w:after="100"/>
      </w:pPr>
      <w:proofErr w:type="spellStart"/>
      <w:r w:rsidRPr="00251753">
        <w:t>deliveryConfirmed</w:t>
      </w:r>
      <w:proofErr w:type="spellEnd"/>
      <w:r w:rsidRPr="00251753">
        <w:t xml:space="preserve"> is true only when the status is DELIVERED.</w:t>
      </w:r>
    </w:p>
    <w:p w14:paraId="36A9C188" w14:textId="77777777" w:rsidR="00251753" w:rsidRPr="00251753" w:rsidRDefault="00251753" w:rsidP="00251753">
      <w:pPr>
        <w:spacing w:before="80" w:after="100"/>
      </w:pPr>
      <w:r w:rsidRPr="00251753">
        <w:t>The API returns 404 when the notification does not exist or does not belong to the calling client. This prevents unauthorised users from discovering other clients' notifications.</w:t>
      </w:r>
    </w:p>
    <w:p w14:paraId="2F0DB950" w14:textId="082A487A" w:rsidR="000127F8" w:rsidRDefault="000127F8">
      <w:pPr>
        <w:spacing w:before="80" w:after="100"/>
      </w:pPr>
    </w:p>
    <w:p w14:paraId="3C8B010A" w14:textId="77777777" w:rsidR="000127F8" w:rsidRDefault="00000000">
      <w:pPr>
        <w:pStyle w:val="Heading2"/>
      </w:pPr>
      <w:bookmarkStart w:id="16" w:name="_Toc243996949"/>
      <w:r>
        <w:t>4.5 GET /v1/notifications/{id}</w:t>
      </w:r>
      <w:bookmarkEnd w:id="16"/>
    </w:p>
    <w:p w14:paraId="03B2C394" w14:textId="77777777" w:rsidR="00251753" w:rsidRDefault="00251753" w:rsidP="00251753">
      <w:r w:rsidRPr="00251753">
        <w:rPr>
          <w:b/>
          <w:bCs/>
        </w:rPr>
        <w:t>Endpoint:</w:t>
      </w:r>
      <w:r w:rsidRPr="00251753">
        <w:t xml:space="preserve"> GET /v1/notifications/{id}</w:t>
      </w:r>
    </w:p>
    <w:p w14:paraId="75E5A9DF" w14:textId="77777777" w:rsidR="00251753" w:rsidRPr="00251753" w:rsidRDefault="00251753" w:rsidP="00251753"/>
    <w:p w14:paraId="7C05BD68" w14:textId="77777777" w:rsidR="00251753" w:rsidRDefault="00251753" w:rsidP="00251753">
      <w:r w:rsidRPr="00251753">
        <w:t>Returns the notification's current status, delivery attempts, and status history.</w:t>
      </w:r>
    </w:p>
    <w:p w14:paraId="14F05F79" w14:textId="77777777" w:rsidR="00251753" w:rsidRPr="00251753" w:rsidRDefault="00251753" w:rsidP="00251753"/>
    <w:p w14:paraId="03404B47" w14:textId="77777777" w:rsidR="00251753" w:rsidRDefault="00251753" w:rsidP="00251753">
      <w:r w:rsidRPr="00251753">
        <w:t>Recipient addresses are masked. Message content and template variables are not returned, helping protect sensitive information.</w:t>
      </w:r>
    </w:p>
    <w:p w14:paraId="508A4EF8" w14:textId="77777777" w:rsidR="00251753" w:rsidRPr="00251753" w:rsidRDefault="00251753" w:rsidP="00251753"/>
    <w:p w14:paraId="54948615" w14:textId="77777777" w:rsidR="00251753" w:rsidRPr="00251753" w:rsidRDefault="00251753" w:rsidP="00251753">
      <w:r w:rsidRPr="00251753">
        <w:t>The endpoint uses the same authentication and access rules as the status API.</w:t>
      </w:r>
    </w:p>
    <w:p w14:paraId="4C87F46F" w14:textId="7D7D71E5" w:rsidR="00251753" w:rsidRPr="00251753" w:rsidRDefault="00251753" w:rsidP="00251753">
      <w:pPr>
        <w:pStyle w:val="Heading2"/>
      </w:pPr>
      <w:bookmarkStart w:id="17" w:name="_Toc243996950"/>
      <w:r w:rsidRPr="00251753">
        <w:t>4.6 Provider callback API</w:t>
      </w:r>
      <w:bookmarkEnd w:id="17"/>
    </w:p>
    <w:p w14:paraId="16B92AA8" w14:textId="77777777" w:rsidR="00251753" w:rsidRPr="00251753" w:rsidRDefault="00251753" w:rsidP="00251753">
      <w:pPr>
        <w:spacing w:after="100"/>
      </w:pPr>
      <w:r w:rsidRPr="00251753">
        <w:rPr>
          <w:b/>
          <w:bCs/>
        </w:rPr>
        <w:t>Endpoint:</w:t>
      </w:r>
      <w:r w:rsidRPr="00251753">
        <w:t xml:space="preserve"> POST /v1/provider-callbacks/{channel}</w:t>
      </w:r>
    </w:p>
    <w:p w14:paraId="58A62AD3" w14:textId="77777777" w:rsidR="00251753" w:rsidRPr="00251753" w:rsidRDefault="00251753" w:rsidP="00251753">
      <w:pPr>
        <w:spacing w:after="100"/>
      </w:pPr>
      <w:r w:rsidRPr="00251753">
        <w:t>This endpoint receives delivery updates from WhatsApp, SMS, and email providers.</w:t>
      </w:r>
    </w:p>
    <w:p w14:paraId="79C5B88A" w14:textId="77777777" w:rsidR="00251753" w:rsidRPr="00251753" w:rsidRDefault="00251753" w:rsidP="00251753">
      <w:pPr>
        <w:numPr>
          <w:ilvl w:val="0"/>
          <w:numId w:val="12"/>
        </w:numPr>
        <w:spacing w:after="100"/>
      </w:pPr>
      <w:r w:rsidRPr="00251753">
        <w:rPr>
          <w:b/>
          <w:bCs/>
        </w:rPr>
        <w:t>Authentication:</w:t>
      </w:r>
      <w:r w:rsidRPr="00251753">
        <w:t xml:space="preserve"> Verify the provider's signature or shared secret.</w:t>
      </w:r>
    </w:p>
    <w:p w14:paraId="314588CF" w14:textId="77777777" w:rsidR="00251753" w:rsidRPr="00251753" w:rsidRDefault="00251753" w:rsidP="00251753">
      <w:pPr>
        <w:numPr>
          <w:ilvl w:val="0"/>
          <w:numId w:val="12"/>
        </w:numPr>
        <w:spacing w:after="100"/>
      </w:pPr>
      <w:r w:rsidRPr="00251753">
        <w:rPr>
          <w:b/>
          <w:bCs/>
        </w:rPr>
        <w:lastRenderedPageBreak/>
        <w:t>Validation:</w:t>
      </w:r>
      <w:r w:rsidRPr="00251753">
        <w:t xml:space="preserve"> Check the channel and callback format.</w:t>
      </w:r>
    </w:p>
    <w:p w14:paraId="539E3EA5" w14:textId="77777777" w:rsidR="00251753" w:rsidRPr="00251753" w:rsidRDefault="00251753" w:rsidP="00251753">
      <w:pPr>
        <w:numPr>
          <w:ilvl w:val="0"/>
          <w:numId w:val="12"/>
        </w:numPr>
        <w:spacing w:after="100"/>
      </w:pPr>
      <w:r w:rsidRPr="00251753">
        <w:rPr>
          <w:b/>
          <w:bCs/>
        </w:rPr>
        <w:t>Duplicate protection:</w:t>
      </w:r>
      <w:r w:rsidRPr="00251753">
        <w:t xml:space="preserve"> Store a unique provider event ID to prevent processing the same event twice.</w:t>
      </w:r>
    </w:p>
    <w:p w14:paraId="78D62AC9" w14:textId="77777777" w:rsidR="00251753" w:rsidRPr="00251753" w:rsidRDefault="00251753" w:rsidP="00251753">
      <w:pPr>
        <w:numPr>
          <w:ilvl w:val="0"/>
          <w:numId w:val="12"/>
        </w:numPr>
        <w:spacing w:after="100"/>
      </w:pPr>
      <w:r w:rsidRPr="00251753">
        <w:rPr>
          <w:b/>
          <w:bCs/>
        </w:rPr>
        <w:t>Successful response:</w:t>
      </w:r>
      <w:r w:rsidRPr="00251753">
        <w:t xml:space="preserve"> Return 200 OK for new, duplicate, or not-yet-matched events.</w:t>
      </w:r>
    </w:p>
    <w:p w14:paraId="4B3461F9" w14:textId="77777777" w:rsidR="00251753" w:rsidRPr="00251753" w:rsidRDefault="00251753" w:rsidP="00251753">
      <w:pPr>
        <w:numPr>
          <w:ilvl w:val="0"/>
          <w:numId w:val="12"/>
        </w:numPr>
        <w:spacing w:after="100"/>
      </w:pPr>
      <w:r w:rsidRPr="00251753">
        <w:rPr>
          <w:b/>
          <w:bCs/>
        </w:rPr>
        <w:t>Invalid signature:</w:t>
      </w:r>
      <w:r w:rsidRPr="00251753">
        <w:t xml:space="preserve"> Return 401 and log the event safely.</w:t>
      </w:r>
    </w:p>
    <w:p w14:paraId="339F5829" w14:textId="77777777" w:rsidR="00251753" w:rsidRPr="00251753" w:rsidRDefault="00251753" w:rsidP="00251753">
      <w:pPr>
        <w:numPr>
          <w:ilvl w:val="0"/>
          <w:numId w:val="12"/>
        </w:numPr>
        <w:spacing w:after="100"/>
      </w:pPr>
      <w:r w:rsidRPr="00251753">
        <w:rPr>
          <w:b/>
          <w:bCs/>
        </w:rPr>
        <w:t>Invalid callback:</w:t>
      </w:r>
      <w:r w:rsidRPr="00251753">
        <w:t xml:space="preserve"> Return 400.</w:t>
      </w:r>
    </w:p>
    <w:p w14:paraId="0305FA69" w14:textId="77777777" w:rsidR="00251753" w:rsidRPr="00251753" w:rsidRDefault="00251753" w:rsidP="00251753">
      <w:pPr>
        <w:numPr>
          <w:ilvl w:val="0"/>
          <w:numId w:val="12"/>
        </w:numPr>
        <w:spacing w:after="100"/>
      </w:pPr>
      <w:r w:rsidRPr="00251753">
        <w:rPr>
          <w:b/>
          <w:bCs/>
        </w:rPr>
        <w:t>Unknown channel:</w:t>
      </w:r>
      <w:r w:rsidRPr="00251753">
        <w:t xml:space="preserve"> Return 404.</w:t>
      </w:r>
    </w:p>
    <w:p w14:paraId="176435A2" w14:textId="77777777" w:rsidR="00251753" w:rsidRPr="00251753" w:rsidRDefault="00251753" w:rsidP="00251753">
      <w:pPr>
        <w:numPr>
          <w:ilvl w:val="0"/>
          <w:numId w:val="12"/>
        </w:numPr>
        <w:spacing w:after="100"/>
      </w:pPr>
      <w:r w:rsidRPr="00251753">
        <w:rPr>
          <w:b/>
          <w:bCs/>
        </w:rPr>
        <w:t>Rate limit exceeded:</w:t>
      </w:r>
      <w:r w:rsidRPr="00251753">
        <w:t xml:space="preserve"> Return 429.</w:t>
      </w:r>
    </w:p>
    <w:p w14:paraId="7A6A5720" w14:textId="77777777" w:rsidR="00251753" w:rsidRPr="00251753" w:rsidRDefault="00251753" w:rsidP="00251753">
      <w:pPr>
        <w:numPr>
          <w:ilvl w:val="0"/>
          <w:numId w:val="12"/>
        </w:numPr>
        <w:spacing w:after="100"/>
      </w:pPr>
      <w:r w:rsidRPr="00251753">
        <w:rPr>
          <w:b/>
          <w:bCs/>
        </w:rPr>
        <w:t>Storage unavailable:</w:t>
      </w:r>
      <w:r w:rsidRPr="00251753">
        <w:t xml:space="preserve"> Return 503 so the provider can retry.</w:t>
      </w:r>
    </w:p>
    <w:p w14:paraId="5C9D5E36" w14:textId="77777777" w:rsidR="00251753" w:rsidRPr="00251753" w:rsidRDefault="00251753" w:rsidP="00251753">
      <w:pPr>
        <w:spacing w:after="100"/>
      </w:pPr>
      <w:r w:rsidRPr="00251753">
        <w:t>When supported by the provider, reject callbacks whose timestamps fall outside the configured five-minute tolerance.</w:t>
      </w:r>
    </w:p>
    <w:p w14:paraId="192B57F6" w14:textId="77777777" w:rsidR="000127F8" w:rsidRDefault="000127F8">
      <w:pPr>
        <w:spacing w:after="100"/>
      </w:pPr>
    </w:p>
    <w:p w14:paraId="1A349C83" w14:textId="77777777" w:rsidR="00251753" w:rsidRDefault="00251753" w:rsidP="00251753">
      <w:pPr>
        <w:pStyle w:val="Heading2"/>
      </w:pPr>
      <w:bookmarkStart w:id="18" w:name="_Toc243996951"/>
      <w:r w:rsidRPr="00251753">
        <w:t>4.7 Internal interfaces</w:t>
      </w:r>
      <w:bookmarkEnd w:id="18"/>
    </w:p>
    <w:p w14:paraId="263684E3" w14:textId="6C0B5871" w:rsidR="00715513" w:rsidRPr="00715513" w:rsidRDefault="00715513" w:rsidP="00715513">
      <w:r w:rsidRPr="00715513">
        <w:t>Internal interfaces define how the service's components communicate. They are not public HTTP endpoints.</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6099"/>
      </w:tblGrid>
      <w:tr w:rsidR="00715513" w14:paraId="37138AF6" w14:textId="77777777" w:rsidTr="0081547F">
        <w:trPr>
          <w:cantSplit/>
          <w:trHeight w:val="208"/>
          <w:tblHeader/>
        </w:trPr>
        <w:tc>
          <w:tcPr>
            <w:tcW w:w="3909"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03356A9E" w14:textId="72E72647" w:rsidR="00715513" w:rsidRPr="00715513" w:rsidRDefault="00715513" w:rsidP="00715513">
            <w:pPr>
              <w:rPr>
                <w:color w:val="FFFFFF" w:themeColor="background1"/>
              </w:rPr>
            </w:pPr>
            <w:r w:rsidRPr="00715513">
              <w:rPr>
                <w:b/>
                <w:bCs/>
                <w:color w:val="FFFFFF" w:themeColor="background1"/>
              </w:rPr>
              <w:t>Interface</w:t>
            </w:r>
          </w:p>
        </w:tc>
        <w:tc>
          <w:tcPr>
            <w:tcW w:w="6099"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3347EBA4" w14:textId="29D73FCE" w:rsidR="00715513" w:rsidRPr="00715513" w:rsidRDefault="00715513" w:rsidP="00715513">
            <w:pPr>
              <w:rPr>
                <w:color w:val="FFFFFF" w:themeColor="background1"/>
              </w:rPr>
            </w:pPr>
            <w:r w:rsidRPr="00715513">
              <w:rPr>
                <w:b/>
                <w:bCs/>
                <w:color w:val="FFFFFF" w:themeColor="background1"/>
              </w:rPr>
              <w:t>Responsibility</w:t>
            </w:r>
          </w:p>
        </w:tc>
      </w:tr>
      <w:tr w:rsidR="00715513" w14:paraId="27EC48A0" w14:textId="77777777" w:rsidTr="00320911">
        <w:trPr>
          <w:cantSplit/>
          <w:trHeight w:val="396"/>
        </w:trPr>
        <w:tc>
          <w:tcPr>
            <w:tcW w:w="390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3C6CA00" w14:textId="60E61148" w:rsidR="00715513" w:rsidRDefault="00715513" w:rsidP="00715513">
            <w:proofErr w:type="spellStart"/>
            <w:r>
              <w:rPr>
                <w:rStyle w:val="HTMLCode"/>
                <w:rFonts w:eastAsia="Calibri"/>
              </w:rPr>
              <w:t>NotificationCore</w:t>
            </w:r>
            <w:proofErr w:type="spellEnd"/>
          </w:p>
        </w:tc>
        <w:tc>
          <w:tcPr>
            <w:tcW w:w="609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C40122D" w14:textId="13E39009" w:rsidR="00715513" w:rsidRDefault="00715513" w:rsidP="00715513">
            <w:r>
              <w:t>Create notifications, retrieve details, and update status</w:t>
            </w:r>
          </w:p>
        </w:tc>
      </w:tr>
      <w:tr w:rsidR="00715513" w14:paraId="259AE91A" w14:textId="77777777" w:rsidTr="00320911">
        <w:trPr>
          <w:cantSplit/>
          <w:trHeight w:val="407"/>
        </w:trPr>
        <w:tc>
          <w:tcPr>
            <w:tcW w:w="390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2EAAEDCE" w14:textId="14B4554D" w:rsidR="00715513" w:rsidRDefault="00715513" w:rsidP="00715513">
            <w:proofErr w:type="spellStart"/>
            <w:r>
              <w:rPr>
                <w:rStyle w:val="HTMLCode"/>
                <w:rFonts w:eastAsia="Calibri"/>
              </w:rPr>
              <w:t>TemplateManager</w:t>
            </w:r>
            <w:proofErr w:type="spellEnd"/>
          </w:p>
        </w:tc>
        <w:tc>
          <w:tcPr>
            <w:tcW w:w="609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E71BCD8" w14:textId="5E710F7F" w:rsidR="00715513" w:rsidRDefault="00715513" w:rsidP="00715513">
            <w:r>
              <w:t>Validate template variables and generate messages</w:t>
            </w:r>
          </w:p>
        </w:tc>
      </w:tr>
      <w:tr w:rsidR="00715513" w14:paraId="11A56734" w14:textId="77777777" w:rsidTr="00320911">
        <w:trPr>
          <w:cantSplit/>
          <w:trHeight w:val="198"/>
        </w:trPr>
        <w:tc>
          <w:tcPr>
            <w:tcW w:w="390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2ED639C" w14:textId="01BCC438" w:rsidR="00715513" w:rsidRDefault="00715513" w:rsidP="00715513">
            <w:proofErr w:type="spellStart"/>
            <w:r>
              <w:rPr>
                <w:rStyle w:val="HTMLCode"/>
                <w:rFonts w:eastAsia="Calibri"/>
              </w:rPr>
              <w:t>ChannelRouter</w:t>
            </w:r>
            <w:proofErr w:type="spellEnd"/>
          </w:p>
        </w:tc>
        <w:tc>
          <w:tcPr>
            <w:tcW w:w="609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2813375B" w14:textId="09D04177" w:rsidR="00715513" w:rsidRDefault="00715513" w:rsidP="00715513">
            <w:r>
              <w:t>Select the correct channel adapter</w:t>
            </w:r>
          </w:p>
        </w:tc>
      </w:tr>
      <w:tr w:rsidR="00715513" w14:paraId="4B4EDA16" w14:textId="77777777" w:rsidTr="00320911">
        <w:trPr>
          <w:cantSplit/>
          <w:trHeight w:val="626"/>
        </w:trPr>
        <w:tc>
          <w:tcPr>
            <w:tcW w:w="390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1174FAFA" w14:textId="72FD6AC2" w:rsidR="00715513" w:rsidRDefault="00715513" w:rsidP="00715513">
            <w:proofErr w:type="spellStart"/>
            <w:r>
              <w:rPr>
                <w:rStyle w:val="HTMLCode"/>
                <w:rFonts w:eastAsia="Calibri"/>
              </w:rPr>
              <w:t>NotificationChannel</w:t>
            </w:r>
            <w:proofErr w:type="spellEnd"/>
          </w:p>
        </w:tc>
        <w:tc>
          <w:tcPr>
            <w:tcW w:w="609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4FCD0E6E" w14:textId="2A7BB53E" w:rsidR="00715513" w:rsidRDefault="00715513" w:rsidP="00715513">
            <w:r>
              <w:t>Send messages and process provider delivery updates</w:t>
            </w:r>
          </w:p>
        </w:tc>
      </w:tr>
      <w:tr w:rsidR="00715513" w14:paraId="00EF110D" w14:textId="77777777" w:rsidTr="00320911">
        <w:trPr>
          <w:cantSplit/>
          <w:trHeight w:val="396"/>
        </w:trPr>
        <w:tc>
          <w:tcPr>
            <w:tcW w:w="390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2B115A28" w14:textId="754E7D51" w:rsidR="00715513" w:rsidRDefault="00715513" w:rsidP="00715513">
            <w:proofErr w:type="spellStart"/>
            <w:r>
              <w:rPr>
                <w:rStyle w:val="HTMLCode"/>
                <w:rFonts w:eastAsia="Calibri"/>
              </w:rPr>
              <w:t>RetryManager</w:t>
            </w:r>
            <w:proofErr w:type="spellEnd"/>
          </w:p>
        </w:tc>
        <w:tc>
          <w:tcPr>
            <w:tcW w:w="609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3BC740A" w14:textId="7E730D75" w:rsidR="00715513" w:rsidRDefault="00715513" w:rsidP="00715513">
            <w:r>
              <w:t>Decide whether a failed attempt should be retried</w:t>
            </w:r>
          </w:p>
        </w:tc>
      </w:tr>
      <w:tr w:rsidR="00715513" w14:paraId="5FE409C8" w14:textId="77777777" w:rsidTr="00320911">
        <w:trPr>
          <w:cantSplit/>
          <w:trHeight w:val="616"/>
        </w:trPr>
        <w:tc>
          <w:tcPr>
            <w:tcW w:w="390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E6DCB1B" w14:textId="66A30DDA" w:rsidR="00715513" w:rsidRDefault="00715513" w:rsidP="00715513">
            <w:proofErr w:type="spellStart"/>
            <w:r>
              <w:rPr>
                <w:rStyle w:val="HTMLCode"/>
                <w:rFonts w:eastAsia="Calibri"/>
              </w:rPr>
              <w:t>QueuePublisher</w:t>
            </w:r>
            <w:proofErr w:type="spellEnd"/>
          </w:p>
        </w:tc>
        <w:tc>
          <w:tcPr>
            <w:tcW w:w="609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515AB2C" w14:textId="667ACADC" w:rsidR="00715513" w:rsidRDefault="00715513" w:rsidP="00715513">
            <w:r>
              <w:t>Publish notifications for background processing</w:t>
            </w:r>
          </w:p>
        </w:tc>
      </w:tr>
      <w:tr w:rsidR="00715513" w14:paraId="7486897C" w14:textId="77777777" w:rsidTr="00320911">
        <w:trPr>
          <w:cantSplit/>
          <w:trHeight w:val="428"/>
        </w:trPr>
        <w:tc>
          <w:tcPr>
            <w:tcW w:w="390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A5817A5" w14:textId="20C6334F" w:rsidR="00715513" w:rsidRDefault="00715513" w:rsidP="00715513">
            <w:r>
              <w:rPr>
                <w:rStyle w:val="HTMLCode"/>
                <w:rFonts w:eastAsia="Calibri"/>
              </w:rPr>
              <w:t>Repository Stores</w:t>
            </w:r>
          </w:p>
        </w:tc>
        <w:tc>
          <w:tcPr>
            <w:tcW w:w="609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08FF48D" w14:textId="359347F1" w:rsidR="00715513" w:rsidRDefault="00715513" w:rsidP="00715513">
            <w:r>
              <w:t>Store notifications, attempts, receipts, templates, and queued events</w:t>
            </w:r>
          </w:p>
        </w:tc>
      </w:tr>
      <w:tr w:rsidR="00715513" w14:paraId="3D500F90" w14:textId="77777777" w:rsidTr="00320911">
        <w:trPr>
          <w:cantSplit/>
          <w:trHeight w:val="208"/>
        </w:trPr>
        <w:tc>
          <w:tcPr>
            <w:tcW w:w="390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855451E" w14:textId="02A0AA68" w:rsidR="00715513" w:rsidRDefault="00715513" w:rsidP="00715513">
            <w:proofErr w:type="spellStart"/>
            <w:r>
              <w:rPr>
                <w:rStyle w:val="HTMLCode"/>
                <w:rFonts w:eastAsia="Calibri"/>
              </w:rPr>
              <w:t>AuditSink</w:t>
            </w:r>
            <w:proofErr w:type="spellEnd"/>
          </w:p>
        </w:tc>
        <w:tc>
          <w:tcPr>
            <w:tcW w:w="609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2A497F78" w14:textId="2856D19F" w:rsidR="00715513" w:rsidRDefault="00715513" w:rsidP="00715513">
            <w:r>
              <w:t>Record important system events</w:t>
            </w:r>
          </w:p>
        </w:tc>
      </w:tr>
    </w:tbl>
    <w:p w14:paraId="4371CF18" w14:textId="77777777" w:rsidR="000127F8" w:rsidRDefault="000127F8">
      <w:pPr>
        <w:spacing w:after="100"/>
      </w:pPr>
    </w:p>
    <w:p w14:paraId="6D1F5A22" w14:textId="77777777" w:rsidR="00715513" w:rsidRPr="00715513" w:rsidRDefault="00715513" w:rsidP="00715513">
      <w:pPr>
        <w:spacing w:after="100"/>
        <w:rPr>
          <w:b/>
          <w:bCs/>
        </w:rPr>
      </w:pPr>
      <w:r w:rsidRPr="00715513">
        <w:rPr>
          <w:b/>
          <w:bCs/>
        </w:rPr>
        <w:t>How the interfaces work together</w:t>
      </w:r>
    </w:p>
    <w:p w14:paraId="66D1AE87" w14:textId="77777777" w:rsidR="00715513" w:rsidRPr="00715513" w:rsidRDefault="00715513" w:rsidP="00715513">
      <w:pPr>
        <w:numPr>
          <w:ilvl w:val="0"/>
          <w:numId w:val="13"/>
        </w:numPr>
        <w:spacing w:after="100"/>
      </w:pPr>
      <w:r w:rsidRPr="00715513">
        <w:t xml:space="preserve">The Notification API sends a validated request to </w:t>
      </w:r>
      <w:proofErr w:type="spellStart"/>
      <w:r w:rsidRPr="00715513">
        <w:t>NotificationCore</w:t>
      </w:r>
      <w:proofErr w:type="spellEnd"/>
      <w:r w:rsidRPr="00715513">
        <w:t>.</w:t>
      </w:r>
    </w:p>
    <w:p w14:paraId="15216BB4" w14:textId="77777777" w:rsidR="00715513" w:rsidRPr="00715513" w:rsidRDefault="00715513" w:rsidP="00715513">
      <w:pPr>
        <w:numPr>
          <w:ilvl w:val="0"/>
          <w:numId w:val="13"/>
        </w:numPr>
        <w:spacing w:after="100"/>
      </w:pPr>
      <w:r w:rsidRPr="00715513">
        <w:t>The core stores the notification and schedules background processing.</w:t>
      </w:r>
    </w:p>
    <w:p w14:paraId="3E2D9921" w14:textId="77777777" w:rsidR="00715513" w:rsidRPr="00715513" w:rsidRDefault="00715513" w:rsidP="00715513">
      <w:pPr>
        <w:numPr>
          <w:ilvl w:val="0"/>
          <w:numId w:val="13"/>
        </w:numPr>
        <w:spacing w:after="100"/>
      </w:pPr>
      <w:r w:rsidRPr="00715513">
        <w:t>The Queue Consumer retrieves the notification.</w:t>
      </w:r>
    </w:p>
    <w:p w14:paraId="76585E6D" w14:textId="77777777" w:rsidR="00715513" w:rsidRPr="00715513" w:rsidRDefault="00715513" w:rsidP="00715513">
      <w:pPr>
        <w:numPr>
          <w:ilvl w:val="0"/>
          <w:numId w:val="13"/>
        </w:numPr>
        <w:spacing w:after="100"/>
      </w:pPr>
      <w:r w:rsidRPr="00715513">
        <w:t>The Template Manager prepares the message.</w:t>
      </w:r>
    </w:p>
    <w:p w14:paraId="372B7AD4" w14:textId="77777777" w:rsidR="00715513" w:rsidRPr="00715513" w:rsidRDefault="00715513" w:rsidP="00715513">
      <w:pPr>
        <w:numPr>
          <w:ilvl w:val="0"/>
          <w:numId w:val="13"/>
        </w:numPr>
        <w:spacing w:after="100"/>
      </w:pPr>
      <w:r w:rsidRPr="00715513">
        <w:t>The Channel Router selects the appropriate adapter.</w:t>
      </w:r>
    </w:p>
    <w:p w14:paraId="1A13DAFA" w14:textId="77777777" w:rsidR="00715513" w:rsidRPr="00715513" w:rsidRDefault="00715513" w:rsidP="00715513">
      <w:pPr>
        <w:numPr>
          <w:ilvl w:val="0"/>
          <w:numId w:val="13"/>
        </w:numPr>
        <w:spacing w:after="100"/>
      </w:pPr>
      <w:r w:rsidRPr="00715513">
        <w:t>The adapter sends the message through the external provider.</w:t>
      </w:r>
    </w:p>
    <w:p w14:paraId="06C478FF" w14:textId="77777777" w:rsidR="00715513" w:rsidRPr="00715513" w:rsidRDefault="00715513" w:rsidP="00715513">
      <w:pPr>
        <w:numPr>
          <w:ilvl w:val="0"/>
          <w:numId w:val="13"/>
        </w:numPr>
        <w:spacing w:after="100"/>
      </w:pPr>
      <w:r w:rsidRPr="00715513">
        <w:t xml:space="preserve">The Retry Manager handles </w:t>
      </w:r>
      <w:proofErr w:type="spellStart"/>
      <w:r w:rsidRPr="00715513">
        <w:t>retryable</w:t>
      </w:r>
      <w:proofErr w:type="spellEnd"/>
      <w:r w:rsidRPr="00715513">
        <w:t xml:space="preserve"> failures.</w:t>
      </w:r>
    </w:p>
    <w:p w14:paraId="2E99968D" w14:textId="732DF84B" w:rsidR="00715513" w:rsidRDefault="00715513" w:rsidP="00715513">
      <w:pPr>
        <w:numPr>
          <w:ilvl w:val="0"/>
          <w:numId w:val="13"/>
        </w:numPr>
        <w:spacing w:after="100"/>
      </w:pPr>
      <w:r w:rsidRPr="00715513">
        <w:t>The Receipt Handler processes delivery updates and updates notification status.</w:t>
      </w:r>
    </w:p>
    <w:p w14:paraId="0022A603" w14:textId="77777777" w:rsidR="000127F8" w:rsidRDefault="00000000">
      <w:pPr>
        <w:pStyle w:val="Heading2"/>
      </w:pPr>
      <w:bookmarkStart w:id="19" w:name="_Toc243996952"/>
      <w:r>
        <w:t>4.8 Provider-neutral channel contract</w:t>
      </w:r>
      <w:bookmarkEnd w:id="19"/>
    </w:p>
    <w:p w14:paraId="49F4C55C" w14:textId="77777777" w:rsidR="00715513" w:rsidRDefault="00715513" w:rsidP="00715513">
      <w:pPr>
        <w:spacing w:after="100"/>
      </w:pPr>
      <w:r w:rsidRPr="00715513">
        <w:t xml:space="preserve">All channel adapters implement the same </w:t>
      </w:r>
      <w:proofErr w:type="spellStart"/>
      <w:r w:rsidRPr="00715513">
        <w:t>NotificationChannel</w:t>
      </w:r>
      <w:proofErr w:type="spellEnd"/>
      <w:r w:rsidRPr="00715513">
        <w:t xml:space="preserve"> interface. This allows the core service to send notifications without depending on provider-specific classes.</w:t>
      </w:r>
    </w:p>
    <w:p w14:paraId="4A1E02D8" w14:textId="77777777" w:rsidR="00563C1B" w:rsidRPr="00715513" w:rsidRDefault="00563C1B" w:rsidP="00715513">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127F8" w14:paraId="70822BD1" w14:textId="77777777">
        <w:tc>
          <w:tcPr>
            <w:tcW w:w="9638" w:type="dxa"/>
            <w:tcBorders>
              <w:top w:val="single" w:sz="4" w:space="0" w:color="D5DAE3"/>
              <w:left w:val="single" w:sz="4" w:space="0" w:color="D5DAE3"/>
              <w:bottom w:val="single" w:sz="4" w:space="0" w:color="D5DAE3"/>
              <w:right w:val="single" w:sz="4" w:space="0" w:color="D5DAE3"/>
            </w:tcBorders>
            <w:shd w:val="clear" w:color="auto" w:fill="F5F6F8"/>
            <w:tcMar>
              <w:top w:w="90" w:type="dxa"/>
              <w:left w:w="160" w:type="dxa"/>
              <w:bottom w:w="90" w:type="dxa"/>
              <w:right w:w="120" w:type="dxa"/>
            </w:tcMar>
          </w:tcPr>
          <w:p w14:paraId="079B27FB" w14:textId="77777777" w:rsidR="00715513" w:rsidRPr="00715513" w:rsidRDefault="00715513" w:rsidP="00715513">
            <w:pPr>
              <w:rPr>
                <w:rFonts w:ascii="Consolas" w:eastAsia="Consolas" w:hAnsi="Consolas" w:cs="Consolas"/>
                <w:sz w:val="16"/>
                <w:szCs w:val="16"/>
              </w:rPr>
            </w:pPr>
            <w:r w:rsidRPr="00715513">
              <w:rPr>
                <w:rFonts w:ascii="Consolas" w:eastAsia="Consolas" w:hAnsi="Consolas" w:cs="Consolas"/>
                <w:sz w:val="16"/>
                <w:szCs w:val="16"/>
              </w:rPr>
              <w:lastRenderedPageBreak/>
              <w:t xml:space="preserve">interface </w:t>
            </w:r>
            <w:proofErr w:type="spellStart"/>
            <w:r w:rsidRPr="00715513">
              <w:rPr>
                <w:rFonts w:ascii="Consolas" w:eastAsia="Consolas" w:hAnsi="Consolas" w:cs="Consolas"/>
                <w:sz w:val="16"/>
                <w:szCs w:val="16"/>
              </w:rPr>
              <w:t>NotificationChannel</w:t>
            </w:r>
            <w:proofErr w:type="spellEnd"/>
            <w:r w:rsidRPr="00715513">
              <w:rPr>
                <w:rFonts w:ascii="Consolas" w:eastAsia="Consolas" w:hAnsi="Consolas" w:cs="Consolas"/>
                <w:sz w:val="16"/>
                <w:szCs w:val="16"/>
              </w:rPr>
              <w:t xml:space="preserve"> {</w:t>
            </w:r>
          </w:p>
          <w:p w14:paraId="66597AE8" w14:textId="77777777" w:rsidR="00715513" w:rsidRPr="00715513" w:rsidRDefault="00715513" w:rsidP="00715513">
            <w:pPr>
              <w:rPr>
                <w:rFonts w:ascii="Consolas" w:eastAsia="Consolas" w:hAnsi="Consolas" w:cs="Consolas"/>
                <w:sz w:val="16"/>
                <w:szCs w:val="16"/>
              </w:rPr>
            </w:pPr>
            <w:r w:rsidRPr="00715513">
              <w:rPr>
                <w:rFonts w:ascii="Consolas" w:eastAsia="Consolas" w:hAnsi="Consolas" w:cs="Consolas"/>
                <w:sz w:val="16"/>
                <w:szCs w:val="16"/>
              </w:rPr>
              <w:t xml:space="preserve">    </w:t>
            </w:r>
            <w:proofErr w:type="spellStart"/>
            <w:r w:rsidRPr="00715513">
              <w:rPr>
                <w:rFonts w:ascii="Consolas" w:eastAsia="Consolas" w:hAnsi="Consolas" w:cs="Consolas"/>
                <w:sz w:val="16"/>
                <w:szCs w:val="16"/>
              </w:rPr>
              <w:t>ChannelType</w:t>
            </w:r>
            <w:proofErr w:type="spellEnd"/>
            <w:r w:rsidRPr="00715513">
              <w:rPr>
                <w:rFonts w:ascii="Consolas" w:eastAsia="Consolas" w:hAnsi="Consolas" w:cs="Consolas"/>
                <w:sz w:val="16"/>
                <w:szCs w:val="16"/>
              </w:rPr>
              <w:t xml:space="preserve"> </w:t>
            </w:r>
            <w:proofErr w:type="spellStart"/>
            <w:proofErr w:type="gramStart"/>
            <w:r w:rsidRPr="00715513">
              <w:rPr>
                <w:rFonts w:ascii="Consolas" w:eastAsia="Consolas" w:hAnsi="Consolas" w:cs="Consolas"/>
                <w:sz w:val="16"/>
                <w:szCs w:val="16"/>
              </w:rPr>
              <w:t>channelType</w:t>
            </w:r>
            <w:proofErr w:type="spellEnd"/>
            <w:r w:rsidRPr="00715513">
              <w:rPr>
                <w:rFonts w:ascii="Consolas" w:eastAsia="Consolas" w:hAnsi="Consolas" w:cs="Consolas"/>
                <w:sz w:val="16"/>
                <w:szCs w:val="16"/>
              </w:rPr>
              <w:t>(</w:t>
            </w:r>
            <w:proofErr w:type="gramEnd"/>
            <w:r w:rsidRPr="00715513">
              <w:rPr>
                <w:rFonts w:ascii="Consolas" w:eastAsia="Consolas" w:hAnsi="Consolas" w:cs="Consolas"/>
                <w:sz w:val="16"/>
                <w:szCs w:val="16"/>
              </w:rPr>
              <w:t>);</w:t>
            </w:r>
          </w:p>
          <w:p w14:paraId="11CD155D" w14:textId="77777777" w:rsidR="00715513" w:rsidRPr="00715513" w:rsidRDefault="00715513" w:rsidP="00715513">
            <w:pPr>
              <w:rPr>
                <w:rFonts w:ascii="Consolas" w:eastAsia="Consolas" w:hAnsi="Consolas" w:cs="Consolas"/>
                <w:sz w:val="16"/>
                <w:szCs w:val="16"/>
              </w:rPr>
            </w:pPr>
          </w:p>
          <w:p w14:paraId="03B946AA" w14:textId="77777777" w:rsidR="00715513" w:rsidRPr="00715513" w:rsidRDefault="00715513" w:rsidP="00715513">
            <w:pPr>
              <w:rPr>
                <w:rFonts w:ascii="Consolas" w:eastAsia="Consolas" w:hAnsi="Consolas" w:cs="Consolas"/>
                <w:sz w:val="16"/>
                <w:szCs w:val="16"/>
              </w:rPr>
            </w:pPr>
            <w:r w:rsidRPr="00715513">
              <w:rPr>
                <w:rFonts w:ascii="Consolas" w:eastAsia="Consolas" w:hAnsi="Consolas" w:cs="Consolas"/>
                <w:sz w:val="16"/>
                <w:szCs w:val="16"/>
              </w:rPr>
              <w:t xml:space="preserve">    </w:t>
            </w:r>
            <w:proofErr w:type="spellStart"/>
            <w:r w:rsidRPr="00715513">
              <w:rPr>
                <w:rFonts w:ascii="Consolas" w:eastAsia="Consolas" w:hAnsi="Consolas" w:cs="Consolas"/>
                <w:sz w:val="16"/>
                <w:szCs w:val="16"/>
              </w:rPr>
              <w:t>SendResult</w:t>
            </w:r>
            <w:proofErr w:type="spellEnd"/>
            <w:r w:rsidRPr="00715513">
              <w:rPr>
                <w:rFonts w:ascii="Consolas" w:eastAsia="Consolas" w:hAnsi="Consolas" w:cs="Consolas"/>
                <w:sz w:val="16"/>
                <w:szCs w:val="16"/>
              </w:rPr>
              <w:t xml:space="preserve"> </w:t>
            </w:r>
            <w:proofErr w:type="gramStart"/>
            <w:r w:rsidRPr="00715513">
              <w:rPr>
                <w:rFonts w:ascii="Consolas" w:eastAsia="Consolas" w:hAnsi="Consolas" w:cs="Consolas"/>
                <w:sz w:val="16"/>
                <w:szCs w:val="16"/>
              </w:rPr>
              <w:t>send(</w:t>
            </w:r>
            <w:proofErr w:type="spellStart"/>
            <w:proofErr w:type="gramEnd"/>
            <w:r w:rsidRPr="00715513">
              <w:rPr>
                <w:rFonts w:ascii="Consolas" w:eastAsia="Consolas" w:hAnsi="Consolas" w:cs="Consolas"/>
                <w:sz w:val="16"/>
                <w:szCs w:val="16"/>
              </w:rPr>
              <w:t>NotificationMessage</w:t>
            </w:r>
            <w:proofErr w:type="spellEnd"/>
            <w:r w:rsidRPr="00715513">
              <w:rPr>
                <w:rFonts w:ascii="Consolas" w:eastAsia="Consolas" w:hAnsi="Consolas" w:cs="Consolas"/>
                <w:sz w:val="16"/>
                <w:szCs w:val="16"/>
              </w:rPr>
              <w:t xml:space="preserve"> message);</w:t>
            </w:r>
          </w:p>
          <w:p w14:paraId="75D88BDF" w14:textId="77777777" w:rsidR="00715513" w:rsidRPr="00715513" w:rsidRDefault="00715513" w:rsidP="00715513">
            <w:pPr>
              <w:rPr>
                <w:rFonts w:ascii="Consolas" w:eastAsia="Consolas" w:hAnsi="Consolas" w:cs="Consolas"/>
                <w:sz w:val="16"/>
                <w:szCs w:val="16"/>
              </w:rPr>
            </w:pPr>
          </w:p>
          <w:p w14:paraId="0F7AD8FC" w14:textId="77777777" w:rsidR="00715513" w:rsidRPr="00715513" w:rsidRDefault="00715513" w:rsidP="00715513">
            <w:pPr>
              <w:rPr>
                <w:rFonts w:ascii="Consolas" w:eastAsia="Consolas" w:hAnsi="Consolas" w:cs="Consolas"/>
                <w:sz w:val="16"/>
                <w:szCs w:val="16"/>
              </w:rPr>
            </w:pPr>
            <w:r w:rsidRPr="00715513">
              <w:rPr>
                <w:rFonts w:ascii="Consolas" w:eastAsia="Consolas" w:hAnsi="Consolas" w:cs="Consolas"/>
                <w:sz w:val="16"/>
                <w:szCs w:val="16"/>
              </w:rPr>
              <w:t xml:space="preserve">    </w:t>
            </w:r>
            <w:proofErr w:type="spellStart"/>
            <w:r w:rsidRPr="00715513">
              <w:rPr>
                <w:rFonts w:ascii="Consolas" w:eastAsia="Consolas" w:hAnsi="Consolas" w:cs="Consolas"/>
                <w:sz w:val="16"/>
                <w:szCs w:val="16"/>
              </w:rPr>
              <w:t>DeliveryStatusUpdate</w:t>
            </w:r>
            <w:proofErr w:type="spellEnd"/>
            <w:r w:rsidRPr="00715513">
              <w:rPr>
                <w:rFonts w:ascii="Consolas" w:eastAsia="Consolas" w:hAnsi="Consolas" w:cs="Consolas"/>
                <w:sz w:val="16"/>
                <w:szCs w:val="16"/>
              </w:rPr>
              <w:t xml:space="preserve"> </w:t>
            </w:r>
            <w:proofErr w:type="spellStart"/>
            <w:proofErr w:type="gramStart"/>
            <w:r w:rsidRPr="00715513">
              <w:rPr>
                <w:rFonts w:ascii="Consolas" w:eastAsia="Consolas" w:hAnsi="Consolas" w:cs="Consolas"/>
                <w:sz w:val="16"/>
                <w:szCs w:val="16"/>
              </w:rPr>
              <w:t>processDeliveryStatus</w:t>
            </w:r>
            <w:proofErr w:type="spellEnd"/>
            <w:r w:rsidRPr="00715513">
              <w:rPr>
                <w:rFonts w:ascii="Consolas" w:eastAsia="Consolas" w:hAnsi="Consolas" w:cs="Consolas"/>
                <w:sz w:val="16"/>
                <w:szCs w:val="16"/>
              </w:rPr>
              <w:t>(</w:t>
            </w:r>
            <w:proofErr w:type="gramEnd"/>
          </w:p>
          <w:p w14:paraId="76E2EF78" w14:textId="77777777" w:rsidR="00715513" w:rsidRPr="00715513" w:rsidRDefault="00715513" w:rsidP="00715513">
            <w:pPr>
              <w:rPr>
                <w:rFonts w:ascii="Consolas" w:eastAsia="Consolas" w:hAnsi="Consolas" w:cs="Consolas"/>
                <w:sz w:val="16"/>
                <w:szCs w:val="16"/>
              </w:rPr>
            </w:pPr>
            <w:r w:rsidRPr="00715513">
              <w:rPr>
                <w:rFonts w:ascii="Consolas" w:eastAsia="Consolas" w:hAnsi="Consolas" w:cs="Consolas"/>
                <w:sz w:val="16"/>
                <w:szCs w:val="16"/>
              </w:rPr>
              <w:t xml:space="preserve">        </w:t>
            </w:r>
            <w:proofErr w:type="spellStart"/>
            <w:r w:rsidRPr="00715513">
              <w:rPr>
                <w:rFonts w:ascii="Consolas" w:eastAsia="Consolas" w:hAnsi="Consolas" w:cs="Consolas"/>
                <w:sz w:val="16"/>
                <w:szCs w:val="16"/>
              </w:rPr>
              <w:t>ProviderCallback</w:t>
            </w:r>
            <w:proofErr w:type="spellEnd"/>
            <w:r w:rsidRPr="00715513">
              <w:rPr>
                <w:rFonts w:ascii="Consolas" w:eastAsia="Consolas" w:hAnsi="Consolas" w:cs="Consolas"/>
                <w:sz w:val="16"/>
                <w:szCs w:val="16"/>
              </w:rPr>
              <w:t xml:space="preserve"> callback</w:t>
            </w:r>
          </w:p>
          <w:p w14:paraId="7B09CA13" w14:textId="77777777" w:rsidR="00715513" w:rsidRPr="00715513" w:rsidRDefault="00715513" w:rsidP="00715513">
            <w:pPr>
              <w:rPr>
                <w:rFonts w:ascii="Consolas" w:eastAsia="Consolas" w:hAnsi="Consolas" w:cs="Consolas"/>
                <w:sz w:val="16"/>
                <w:szCs w:val="16"/>
              </w:rPr>
            </w:pPr>
            <w:r w:rsidRPr="00715513">
              <w:rPr>
                <w:rFonts w:ascii="Consolas" w:eastAsia="Consolas" w:hAnsi="Consolas" w:cs="Consolas"/>
                <w:sz w:val="16"/>
                <w:szCs w:val="16"/>
              </w:rPr>
              <w:t xml:space="preserve">    );</w:t>
            </w:r>
          </w:p>
          <w:p w14:paraId="419A21EE" w14:textId="77777777" w:rsidR="00715513" w:rsidRPr="00715513" w:rsidRDefault="00715513" w:rsidP="00715513">
            <w:pPr>
              <w:rPr>
                <w:rFonts w:ascii="Consolas" w:eastAsia="Consolas" w:hAnsi="Consolas" w:cs="Consolas"/>
                <w:sz w:val="16"/>
                <w:szCs w:val="16"/>
              </w:rPr>
            </w:pPr>
          </w:p>
          <w:p w14:paraId="51147802" w14:textId="77777777" w:rsidR="00715513" w:rsidRPr="00715513" w:rsidRDefault="00715513" w:rsidP="00715513">
            <w:pPr>
              <w:rPr>
                <w:rFonts w:ascii="Consolas" w:eastAsia="Consolas" w:hAnsi="Consolas" w:cs="Consolas"/>
                <w:sz w:val="16"/>
                <w:szCs w:val="16"/>
              </w:rPr>
            </w:pPr>
            <w:r w:rsidRPr="00715513">
              <w:rPr>
                <w:rFonts w:ascii="Consolas" w:eastAsia="Consolas" w:hAnsi="Consolas" w:cs="Consolas"/>
                <w:sz w:val="16"/>
                <w:szCs w:val="16"/>
              </w:rPr>
              <w:t xml:space="preserve">    </w:t>
            </w:r>
            <w:proofErr w:type="spellStart"/>
            <w:r w:rsidRPr="00715513">
              <w:rPr>
                <w:rFonts w:ascii="Consolas" w:eastAsia="Consolas" w:hAnsi="Consolas" w:cs="Consolas"/>
                <w:sz w:val="16"/>
                <w:szCs w:val="16"/>
              </w:rPr>
              <w:t>boolean</w:t>
            </w:r>
            <w:proofErr w:type="spellEnd"/>
            <w:r w:rsidRPr="00715513">
              <w:rPr>
                <w:rFonts w:ascii="Consolas" w:eastAsia="Consolas" w:hAnsi="Consolas" w:cs="Consolas"/>
                <w:sz w:val="16"/>
                <w:szCs w:val="16"/>
              </w:rPr>
              <w:t xml:space="preserve"> </w:t>
            </w:r>
            <w:proofErr w:type="spellStart"/>
            <w:proofErr w:type="gramStart"/>
            <w:r w:rsidRPr="00715513">
              <w:rPr>
                <w:rFonts w:ascii="Consolas" w:eastAsia="Consolas" w:hAnsi="Consolas" w:cs="Consolas"/>
                <w:sz w:val="16"/>
                <w:szCs w:val="16"/>
              </w:rPr>
              <w:t>supportsDeliveryReceipts</w:t>
            </w:r>
            <w:proofErr w:type="spellEnd"/>
            <w:r w:rsidRPr="00715513">
              <w:rPr>
                <w:rFonts w:ascii="Consolas" w:eastAsia="Consolas" w:hAnsi="Consolas" w:cs="Consolas"/>
                <w:sz w:val="16"/>
                <w:szCs w:val="16"/>
              </w:rPr>
              <w:t>(</w:t>
            </w:r>
            <w:proofErr w:type="gramEnd"/>
            <w:r w:rsidRPr="00715513">
              <w:rPr>
                <w:rFonts w:ascii="Consolas" w:eastAsia="Consolas" w:hAnsi="Consolas" w:cs="Consolas"/>
                <w:sz w:val="16"/>
                <w:szCs w:val="16"/>
              </w:rPr>
              <w:t>);</w:t>
            </w:r>
          </w:p>
          <w:p w14:paraId="194CC8AF" w14:textId="77777777" w:rsidR="00715513" w:rsidRPr="00715513" w:rsidRDefault="00715513" w:rsidP="00715513">
            <w:pPr>
              <w:rPr>
                <w:rFonts w:ascii="Consolas" w:eastAsia="Consolas" w:hAnsi="Consolas" w:cs="Consolas"/>
                <w:sz w:val="16"/>
                <w:szCs w:val="16"/>
              </w:rPr>
            </w:pPr>
            <w:r w:rsidRPr="00715513">
              <w:rPr>
                <w:rFonts w:ascii="Consolas" w:eastAsia="Consolas" w:hAnsi="Consolas" w:cs="Consolas"/>
                <w:sz w:val="16"/>
                <w:szCs w:val="16"/>
              </w:rPr>
              <w:t>}</w:t>
            </w:r>
          </w:p>
          <w:p w14:paraId="409007A5" w14:textId="5CA02AEA" w:rsidR="000127F8" w:rsidRDefault="000127F8"/>
        </w:tc>
      </w:tr>
    </w:tbl>
    <w:p w14:paraId="4CD7D9D3" w14:textId="77777777" w:rsidR="000127F8" w:rsidRDefault="000127F8">
      <w:pPr>
        <w:spacing w:after="80"/>
      </w:pPr>
    </w:p>
    <w:p w14:paraId="57D658AB" w14:textId="2B82F7BE" w:rsidR="00715513" w:rsidRPr="002F3463" w:rsidRDefault="00715513" w:rsidP="00715513">
      <w:pPr>
        <w:spacing w:after="80"/>
      </w:pPr>
      <w:r w:rsidRPr="00715513">
        <w:t>Each adapter provides the same basic operations for WhatsApp, SMS, or email.</w:t>
      </w:r>
    </w:p>
    <w:p w14:paraId="48012299" w14:textId="551480DF" w:rsidR="00715513" w:rsidRPr="00715513" w:rsidRDefault="00715513" w:rsidP="00715513">
      <w:pPr>
        <w:spacing w:after="80"/>
      </w:pPr>
      <w:r w:rsidRPr="00715513">
        <w:rPr>
          <w:b/>
          <w:bCs/>
        </w:rPr>
        <w:t>Common send results</w:t>
      </w:r>
    </w:p>
    <w:tbl>
      <w:tblPr>
        <w:tblpPr w:leftFromText="180" w:rightFromText="180" w:vertAnchor="text" w:horzAnchor="margin" w:tblpY="228"/>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2"/>
        <w:gridCol w:w="3551"/>
        <w:gridCol w:w="3382"/>
      </w:tblGrid>
      <w:tr w:rsidR="00715513" w14:paraId="73EC93D3" w14:textId="77777777" w:rsidTr="00715513">
        <w:trPr>
          <w:cantSplit/>
          <w:trHeight w:val="267"/>
          <w:tblHeader/>
        </w:trPr>
        <w:tc>
          <w:tcPr>
            <w:tcW w:w="2872"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2744A4B8" w14:textId="77777777" w:rsidR="00715513" w:rsidRPr="00715513" w:rsidRDefault="00715513" w:rsidP="00715513">
            <w:pPr>
              <w:rPr>
                <w:color w:val="FFFFFF" w:themeColor="background1"/>
              </w:rPr>
            </w:pPr>
            <w:r w:rsidRPr="00715513">
              <w:rPr>
                <w:b/>
                <w:bCs/>
                <w:color w:val="FFFFFF" w:themeColor="background1"/>
              </w:rPr>
              <w:t>Result</w:t>
            </w:r>
          </w:p>
        </w:tc>
        <w:tc>
          <w:tcPr>
            <w:tcW w:w="3551"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0F6FE902" w14:textId="77777777" w:rsidR="00715513" w:rsidRPr="00715513" w:rsidRDefault="00715513" w:rsidP="00715513">
            <w:pPr>
              <w:rPr>
                <w:color w:val="FFFFFF" w:themeColor="background1"/>
              </w:rPr>
            </w:pPr>
            <w:r w:rsidRPr="00715513">
              <w:rPr>
                <w:b/>
                <w:bCs/>
                <w:color w:val="FFFFFF" w:themeColor="background1"/>
              </w:rPr>
              <w:t>Meaning</w:t>
            </w:r>
          </w:p>
        </w:tc>
        <w:tc>
          <w:tcPr>
            <w:tcW w:w="3382"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534AB41D" w14:textId="77777777" w:rsidR="00715513" w:rsidRPr="00715513" w:rsidRDefault="00715513" w:rsidP="00715513">
            <w:pPr>
              <w:rPr>
                <w:color w:val="FFFFFF" w:themeColor="background1"/>
              </w:rPr>
            </w:pPr>
            <w:r w:rsidRPr="00715513">
              <w:rPr>
                <w:b/>
                <w:bCs/>
                <w:color w:val="FFFFFF" w:themeColor="background1"/>
              </w:rPr>
              <w:t>Action</w:t>
            </w:r>
          </w:p>
        </w:tc>
      </w:tr>
      <w:tr w:rsidR="00715513" w14:paraId="0F9F18AE" w14:textId="77777777" w:rsidTr="00715513">
        <w:trPr>
          <w:cantSplit/>
          <w:trHeight w:val="513"/>
        </w:trPr>
        <w:tc>
          <w:tcPr>
            <w:tcW w:w="287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5EFF6F1" w14:textId="77777777" w:rsidR="00715513" w:rsidRDefault="00715513" w:rsidP="00715513">
            <w:r w:rsidRPr="00715513">
              <w:t>ACCEPTED</w:t>
            </w:r>
          </w:p>
        </w:tc>
        <w:tc>
          <w:tcPr>
            <w:tcW w:w="355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1E16DF7" w14:textId="77777777" w:rsidR="00715513" w:rsidRDefault="00715513" w:rsidP="00715513">
            <w:r w:rsidRPr="00715513">
              <w:t>Provider accepted the request</w:t>
            </w:r>
          </w:p>
        </w:tc>
        <w:tc>
          <w:tcPr>
            <w:tcW w:w="338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0448494" w14:textId="77777777" w:rsidR="00715513" w:rsidRDefault="00715513" w:rsidP="00715513">
            <w:r w:rsidRPr="00715513">
              <w:t>Record provider acceptance</w:t>
            </w:r>
          </w:p>
        </w:tc>
      </w:tr>
      <w:tr w:rsidR="00715513" w14:paraId="304DD09D" w14:textId="77777777" w:rsidTr="00715513">
        <w:trPr>
          <w:cantSplit/>
          <w:trHeight w:val="513"/>
        </w:trPr>
        <w:tc>
          <w:tcPr>
            <w:tcW w:w="287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58288E0" w14:textId="77777777" w:rsidR="00715513" w:rsidRPr="00715513" w:rsidRDefault="00715513" w:rsidP="00715513">
            <w:r w:rsidRPr="00715513">
              <w:t>FAILED</w:t>
            </w:r>
          </w:p>
        </w:tc>
        <w:tc>
          <w:tcPr>
            <w:tcW w:w="355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BC9E605" w14:textId="77777777" w:rsidR="00715513" w:rsidRPr="00715513" w:rsidRDefault="00715513" w:rsidP="00715513">
            <w:r w:rsidRPr="00715513">
              <w:t>Sending failed with a known outcome</w:t>
            </w:r>
          </w:p>
        </w:tc>
        <w:tc>
          <w:tcPr>
            <w:tcW w:w="338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B8A3630" w14:textId="77777777" w:rsidR="00715513" w:rsidRPr="00715513" w:rsidRDefault="00715513" w:rsidP="00715513">
            <w:r w:rsidRPr="00715513">
              <w:t>Apply the mapped error policy</w:t>
            </w:r>
          </w:p>
        </w:tc>
      </w:tr>
      <w:tr w:rsidR="00715513" w14:paraId="5B10BF76" w14:textId="77777777" w:rsidTr="00715513">
        <w:trPr>
          <w:cantSplit/>
          <w:trHeight w:val="513"/>
        </w:trPr>
        <w:tc>
          <w:tcPr>
            <w:tcW w:w="287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448F692" w14:textId="77777777" w:rsidR="00715513" w:rsidRPr="00715513" w:rsidRDefault="00715513" w:rsidP="00715513">
            <w:r w:rsidRPr="00715513">
              <w:t>UNKNOWN</w:t>
            </w:r>
          </w:p>
        </w:tc>
        <w:tc>
          <w:tcPr>
            <w:tcW w:w="355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E280937" w14:textId="77777777" w:rsidR="00715513" w:rsidRPr="00715513" w:rsidRDefault="00715513" w:rsidP="00715513">
            <w:r w:rsidRPr="00715513">
              <w:t>The outcome cannot be confirmed</w:t>
            </w:r>
          </w:p>
        </w:tc>
        <w:tc>
          <w:tcPr>
            <w:tcW w:w="338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0F67C71" w14:textId="77777777" w:rsidR="00715513" w:rsidRPr="00715513" w:rsidRDefault="00715513" w:rsidP="00715513">
            <w:r w:rsidRPr="00715513">
              <w:t>Check provider status if supported before retrying</w:t>
            </w:r>
          </w:p>
        </w:tc>
      </w:tr>
    </w:tbl>
    <w:p w14:paraId="2CA2E528" w14:textId="77777777" w:rsidR="00715513" w:rsidRDefault="00715513" w:rsidP="00715513">
      <w:pPr>
        <w:spacing w:after="80"/>
        <w:rPr>
          <w:b/>
          <w:bCs/>
        </w:rPr>
      </w:pPr>
    </w:p>
    <w:p w14:paraId="3A0D2C0B" w14:textId="77777777" w:rsidR="00715513" w:rsidRPr="00715513" w:rsidRDefault="00715513" w:rsidP="00715513">
      <w:r w:rsidRPr="00715513">
        <w:t>The adapter must return within a bounded timeout, set to 10 seconds by default. A timeout after the request was sent is treated as an unknown outcome, not an automatic failure.</w:t>
      </w:r>
    </w:p>
    <w:p w14:paraId="265F6788" w14:textId="77777777" w:rsidR="00715513" w:rsidRDefault="00715513" w:rsidP="00715513">
      <w:r w:rsidRPr="00715513">
        <w:t>Adapters must not log recipient addresses or message bodies, and they must not write directly to the database.</w:t>
      </w:r>
    </w:p>
    <w:p w14:paraId="69669FA1" w14:textId="77777777" w:rsidR="00254A7C" w:rsidRDefault="00254A7C" w:rsidP="00254A7C">
      <w:pPr>
        <w:rPr>
          <w:b/>
          <w:bCs/>
        </w:rPr>
      </w:pPr>
    </w:p>
    <w:p w14:paraId="5773821C" w14:textId="2106CFD6" w:rsidR="00254A7C" w:rsidRPr="00254A7C" w:rsidRDefault="00254A7C" w:rsidP="00715513">
      <w:pPr>
        <w:rPr>
          <w:b/>
          <w:bCs/>
        </w:rPr>
      </w:pPr>
      <w:r w:rsidRPr="00254A7C">
        <w:rPr>
          <w:b/>
          <w:bCs/>
        </w:rPr>
        <w:t>Common error handling</w:t>
      </w:r>
    </w:p>
    <w:tbl>
      <w:tblPr>
        <w:tblpPr w:leftFromText="180" w:rightFromText="180" w:vertAnchor="text" w:horzAnchor="margin" w:tblpY="228"/>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2"/>
        <w:gridCol w:w="3551"/>
        <w:gridCol w:w="3382"/>
      </w:tblGrid>
      <w:tr w:rsidR="00254A7C" w14:paraId="49819641" w14:textId="77777777" w:rsidTr="00DC05CA">
        <w:trPr>
          <w:cantSplit/>
          <w:trHeight w:val="267"/>
          <w:tblHeader/>
        </w:trPr>
        <w:tc>
          <w:tcPr>
            <w:tcW w:w="2872"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7A7332E0" w14:textId="70065E16" w:rsidR="00254A7C" w:rsidRPr="00254A7C" w:rsidRDefault="00254A7C" w:rsidP="00254A7C">
            <w:pPr>
              <w:rPr>
                <w:color w:val="FFFFFF" w:themeColor="background1"/>
              </w:rPr>
            </w:pPr>
            <w:r w:rsidRPr="00254A7C">
              <w:rPr>
                <w:b/>
                <w:bCs/>
                <w:color w:val="FFFFFF" w:themeColor="background1"/>
              </w:rPr>
              <w:t>Error category</w:t>
            </w:r>
          </w:p>
        </w:tc>
        <w:tc>
          <w:tcPr>
            <w:tcW w:w="3551"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3073AC4B" w14:textId="258E1B43" w:rsidR="00254A7C" w:rsidRPr="00254A7C" w:rsidRDefault="00254A7C" w:rsidP="00254A7C">
            <w:pPr>
              <w:rPr>
                <w:color w:val="FFFFFF" w:themeColor="background1"/>
              </w:rPr>
            </w:pPr>
            <w:r w:rsidRPr="00254A7C">
              <w:rPr>
                <w:b/>
                <w:bCs/>
                <w:color w:val="FFFFFF" w:themeColor="background1"/>
              </w:rPr>
              <w:t>Meaning</w:t>
            </w:r>
          </w:p>
        </w:tc>
        <w:tc>
          <w:tcPr>
            <w:tcW w:w="3382"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60A588E5" w14:textId="5EF91458" w:rsidR="00254A7C" w:rsidRPr="00254A7C" w:rsidRDefault="00254A7C" w:rsidP="00254A7C">
            <w:pPr>
              <w:rPr>
                <w:color w:val="FFFFFF" w:themeColor="background1"/>
              </w:rPr>
            </w:pPr>
            <w:r w:rsidRPr="00254A7C">
              <w:rPr>
                <w:b/>
                <w:bCs/>
                <w:color w:val="FFFFFF" w:themeColor="background1"/>
              </w:rPr>
              <w:t>Action</w:t>
            </w:r>
          </w:p>
        </w:tc>
      </w:tr>
      <w:tr w:rsidR="00254A7C" w14:paraId="0749BD1A" w14:textId="77777777" w:rsidTr="00DC05CA">
        <w:trPr>
          <w:cantSplit/>
          <w:trHeight w:val="513"/>
        </w:trPr>
        <w:tc>
          <w:tcPr>
            <w:tcW w:w="287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B6E0605" w14:textId="35FD8553" w:rsidR="00254A7C" w:rsidRDefault="00254A7C" w:rsidP="00254A7C">
            <w:r>
              <w:rPr>
                <w:rStyle w:val="HTMLCode"/>
                <w:rFonts w:eastAsia="Calibri"/>
              </w:rPr>
              <w:t>TEMPORARY</w:t>
            </w:r>
          </w:p>
        </w:tc>
        <w:tc>
          <w:tcPr>
            <w:tcW w:w="355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6E9AF75" w14:textId="7C6E8B5A" w:rsidR="00254A7C" w:rsidRDefault="00254A7C" w:rsidP="00254A7C">
            <w:r>
              <w:t>Network or provider failure</w:t>
            </w:r>
          </w:p>
        </w:tc>
        <w:tc>
          <w:tcPr>
            <w:tcW w:w="338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DFCD37A" w14:textId="635BFDDC" w:rsidR="00254A7C" w:rsidRDefault="00254A7C" w:rsidP="00254A7C">
            <w:r>
              <w:t>Retry within configured limits</w:t>
            </w:r>
          </w:p>
        </w:tc>
      </w:tr>
      <w:tr w:rsidR="00254A7C" w14:paraId="29F995C4" w14:textId="77777777" w:rsidTr="00DC05CA">
        <w:trPr>
          <w:cantSplit/>
          <w:trHeight w:val="513"/>
        </w:trPr>
        <w:tc>
          <w:tcPr>
            <w:tcW w:w="287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2E83064" w14:textId="7944AC16" w:rsidR="00254A7C" w:rsidRPr="00715513" w:rsidRDefault="00254A7C" w:rsidP="00254A7C">
            <w:r>
              <w:rPr>
                <w:rStyle w:val="HTMLCode"/>
                <w:rFonts w:eastAsia="Calibri"/>
              </w:rPr>
              <w:t>RATE_LIMITED</w:t>
            </w:r>
          </w:p>
        </w:tc>
        <w:tc>
          <w:tcPr>
            <w:tcW w:w="355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0952AAC" w14:textId="156C032A" w:rsidR="00254A7C" w:rsidRPr="00715513" w:rsidRDefault="00254A7C" w:rsidP="00254A7C">
            <w:r>
              <w:t>Provider has limited requests</w:t>
            </w:r>
          </w:p>
        </w:tc>
        <w:tc>
          <w:tcPr>
            <w:tcW w:w="338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592C0C1" w14:textId="0FA340A7" w:rsidR="00254A7C" w:rsidRPr="00715513" w:rsidRDefault="00254A7C" w:rsidP="00254A7C">
            <w:r>
              <w:t>Retry after the specified delay</w:t>
            </w:r>
          </w:p>
        </w:tc>
      </w:tr>
      <w:tr w:rsidR="00254A7C" w14:paraId="590159C2" w14:textId="77777777" w:rsidTr="00DC05CA">
        <w:trPr>
          <w:cantSplit/>
          <w:trHeight w:val="513"/>
        </w:trPr>
        <w:tc>
          <w:tcPr>
            <w:tcW w:w="287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6F33806" w14:textId="21095582" w:rsidR="00254A7C" w:rsidRPr="00715513" w:rsidRDefault="00254A7C" w:rsidP="00254A7C">
            <w:r>
              <w:rPr>
                <w:rStyle w:val="HTMLCode"/>
                <w:rFonts w:eastAsia="Calibri"/>
              </w:rPr>
              <w:t>UNKNOWN_OUTCOME</w:t>
            </w:r>
          </w:p>
        </w:tc>
        <w:tc>
          <w:tcPr>
            <w:tcW w:w="355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BB92462" w14:textId="7FE30E78" w:rsidR="00254A7C" w:rsidRPr="00715513" w:rsidRDefault="00254A7C" w:rsidP="00254A7C">
            <w:r>
              <w:t>Provider acceptance is uncertain</w:t>
            </w:r>
          </w:p>
        </w:tc>
        <w:tc>
          <w:tcPr>
            <w:tcW w:w="338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28B59427" w14:textId="0831348E" w:rsidR="00254A7C" w:rsidRPr="00715513" w:rsidRDefault="00254A7C" w:rsidP="00254A7C">
            <w:r>
              <w:t>Check status if supported before retrying</w:t>
            </w:r>
          </w:p>
        </w:tc>
      </w:tr>
      <w:tr w:rsidR="00254A7C" w14:paraId="64FAD31D" w14:textId="77777777" w:rsidTr="00DC05CA">
        <w:trPr>
          <w:cantSplit/>
          <w:trHeight w:val="513"/>
        </w:trPr>
        <w:tc>
          <w:tcPr>
            <w:tcW w:w="287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DA66667" w14:textId="62B9D817" w:rsidR="00254A7C" w:rsidRPr="00715513" w:rsidRDefault="00254A7C" w:rsidP="00254A7C">
            <w:r>
              <w:rPr>
                <w:rStyle w:val="HTMLCode"/>
                <w:rFonts w:eastAsia="Calibri"/>
              </w:rPr>
              <w:t>PERMANENT_RECIPIENT</w:t>
            </w:r>
          </w:p>
        </w:tc>
        <w:tc>
          <w:tcPr>
            <w:tcW w:w="355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3B33564" w14:textId="0EA3E684" w:rsidR="00254A7C" w:rsidRPr="00715513" w:rsidRDefault="00254A7C" w:rsidP="00254A7C">
            <w:r>
              <w:t>Invalid recipient or channel opt-out</w:t>
            </w:r>
          </w:p>
        </w:tc>
        <w:tc>
          <w:tcPr>
            <w:tcW w:w="338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D140B1A" w14:textId="40CF089B" w:rsidR="00254A7C" w:rsidRPr="00715513" w:rsidRDefault="00254A7C" w:rsidP="00254A7C">
            <w:r>
              <w:t>Do not retry</w:t>
            </w:r>
          </w:p>
        </w:tc>
      </w:tr>
      <w:tr w:rsidR="00254A7C" w14:paraId="5BC01917" w14:textId="77777777" w:rsidTr="00DC05CA">
        <w:trPr>
          <w:cantSplit/>
          <w:trHeight w:val="513"/>
        </w:trPr>
        <w:tc>
          <w:tcPr>
            <w:tcW w:w="287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BE2E7E0" w14:textId="6189F40E" w:rsidR="00254A7C" w:rsidRPr="00715513" w:rsidRDefault="00254A7C" w:rsidP="00254A7C">
            <w:r>
              <w:rPr>
                <w:rStyle w:val="HTMLCode"/>
                <w:rFonts w:eastAsia="Calibri"/>
              </w:rPr>
              <w:t>PERMANENT_CONTENT</w:t>
            </w:r>
          </w:p>
        </w:tc>
        <w:tc>
          <w:tcPr>
            <w:tcW w:w="355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AE66293" w14:textId="04649D73" w:rsidR="00254A7C" w:rsidRPr="00715513" w:rsidRDefault="00254A7C" w:rsidP="00254A7C">
            <w:r>
              <w:t>Invalid or rejected message content</w:t>
            </w:r>
          </w:p>
        </w:tc>
        <w:tc>
          <w:tcPr>
            <w:tcW w:w="338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3609850" w14:textId="22F8E885" w:rsidR="00254A7C" w:rsidRPr="00715513" w:rsidRDefault="00254A7C" w:rsidP="00254A7C">
            <w:r>
              <w:t>Do not retry</w:t>
            </w:r>
          </w:p>
        </w:tc>
      </w:tr>
      <w:tr w:rsidR="00254A7C" w14:paraId="5D01CFB8" w14:textId="77777777" w:rsidTr="00DC05CA">
        <w:trPr>
          <w:cantSplit/>
          <w:trHeight w:val="513"/>
        </w:trPr>
        <w:tc>
          <w:tcPr>
            <w:tcW w:w="287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F43E46A" w14:textId="41FD0272" w:rsidR="00254A7C" w:rsidRPr="00715513" w:rsidRDefault="00254A7C" w:rsidP="00254A7C">
            <w:r>
              <w:rPr>
                <w:rStyle w:val="HTMLCode"/>
                <w:rFonts w:eastAsia="Calibri"/>
              </w:rPr>
              <w:t>PROVIDER_CONFIG</w:t>
            </w:r>
          </w:p>
        </w:tc>
        <w:tc>
          <w:tcPr>
            <w:tcW w:w="355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A9E9B6F" w14:textId="225397DF" w:rsidR="00254A7C" w:rsidRPr="00715513" w:rsidRDefault="00254A7C" w:rsidP="00254A7C">
            <w:r>
              <w:t>Invalid credentials or provider account issue</w:t>
            </w:r>
          </w:p>
        </w:tc>
        <w:tc>
          <w:tcPr>
            <w:tcW w:w="3382"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1BDE4DD" w14:textId="7BF61249" w:rsidR="00254A7C" w:rsidRPr="00715513" w:rsidRDefault="00254A7C" w:rsidP="00254A7C">
            <w:r>
              <w:t>Pause affected delivery and alert administrators</w:t>
            </w:r>
          </w:p>
        </w:tc>
      </w:tr>
    </w:tbl>
    <w:p w14:paraId="06B66657" w14:textId="77777777" w:rsidR="00715513" w:rsidRDefault="00715513" w:rsidP="00715513">
      <w:pPr>
        <w:spacing w:after="80"/>
        <w:rPr>
          <w:b/>
          <w:bCs/>
        </w:rPr>
      </w:pPr>
    </w:p>
    <w:p w14:paraId="1DBBC32C" w14:textId="77777777" w:rsidR="002F3463" w:rsidRDefault="00254A7C" w:rsidP="002F3463">
      <w:r w:rsidRPr="00254A7C">
        <w:t>All adapters map provider-specific errors into these common categories. Shared contract tests verify that the mappings behave consistently.</w:t>
      </w:r>
      <w:r w:rsidR="002F3463" w:rsidRPr="002F3463">
        <w:t xml:space="preserve"> </w:t>
      </w:r>
    </w:p>
    <w:p w14:paraId="5B3B8DB4" w14:textId="77777777" w:rsidR="002F3463" w:rsidRDefault="002F3463" w:rsidP="002F3463"/>
    <w:p w14:paraId="04DED70E" w14:textId="2F8F0B93" w:rsidR="00254A7C" w:rsidRPr="002F3463" w:rsidRDefault="002F3463" w:rsidP="002F3463">
      <w:pPr>
        <w:pStyle w:val="Heading1"/>
      </w:pPr>
      <w:bookmarkStart w:id="20" w:name="_Toc243996953"/>
      <w:r w:rsidRPr="002F3463">
        <w:lastRenderedPageBreak/>
        <w:t>5. Key Data Models</w:t>
      </w:r>
      <w:bookmarkEnd w:id="20"/>
    </w:p>
    <w:p w14:paraId="3C672872" w14:textId="77777777" w:rsidR="000127F8" w:rsidRDefault="00000000">
      <w:pPr>
        <w:pStyle w:val="Heading2"/>
      </w:pPr>
      <w:bookmarkStart w:id="21" w:name="_Toc243996954"/>
      <w:r>
        <w:t>5.1 Entity diagram</w:t>
      </w:r>
      <w:bookmarkEnd w:id="21"/>
    </w:p>
    <w:p w14:paraId="53027547" w14:textId="26B39967" w:rsidR="000127F8" w:rsidRDefault="00254A7C">
      <w:pPr>
        <w:keepNext/>
        <w:spacing w:before="80" w:after="60"/>
        <w:jc w:val="center"/>
      </w:pPr>
      <w:r w:rsidRPr="00254A7C">
        <w:t>Figure 4 shows the main data entities used by the Notification Service and how they relate to each other. It is a logical data model that explains the data structure without specifying SQL tables or database implementation details.</w:t>
      </w:r>
      <w:r w:rsidR="0058242E" w:rsidRPr="0058242E">
        <w:rPr>
          <w:noProof/>
        </w:rPr>
        <w:t xml:space="preserve"> </w:t>
      </w:r>
      <w:r w:rsidR="0058242E">
        <w:rPr>
          <w:noProof/>
        </w:rPr>
        <w:drawing>
          <wp:inline distT="0" distB="0" distL="0" distR="0" wp14:anchorId="40214555" wp14:editId="5036BC50">
            <wp:extent cx="6120130" cy="3672840"/>
            <wp:effectExtent l="0" t="0" r="0" b="3810"/>
            <wp:docPr id="5248896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8961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120130" cy="3672840"/>
                    </a:xfrm>
                    <a:prstGeom prst="rect">
                      <a:avLst/>
                    </a:prstGeom>
                  </pic:spPr>
                </pic:pic>
              </a:graphicData>
            </a:graphic>
          </wp:inline>
        </w:drawing>
      </w:r>
    </w:p>
    <w:p w14:paraId="4C42A228" w14:textId="74542CFB" w:rsidR="00FA42BF" w:rsidRPr="002F3463" w:rsidRDefault="00000000" w:rsidP="002F3463">
      <w:pPr>
        <w:spacing w:after="160"/>
        <w:jc w:val="center"/>
        <w:rPr>
          <w:i/>
          <w:iCs/>
          <w:color w:val="595959"/>
          <w:sz w:val="18"/>
          <w:szCs w:val="18"/>
        </w:rPr>
      </w:pPr>
      <w:r>
        <w:rPr>
          <w:b/>
          <w:bCs/>
          <w:color w:val="1F3A5F"/>
          <w:sz w:val="18"/>
          <w:szCs w:val="18"/>
        </w:rPr>
        <w:t xml:space="preserve">Figure </w:t>
      </w:r>
      <w:r w:rsidR="00BE4A50">
        <w:rPr>
          <w:b/>
          <w:bCs/>
          <w:color w:val="1F3A5F"/>
          <w:sz w:val="18"/>
          <w:szCs w:val="18"/>
        </w:rPr>
        <w:t>6</w:t>
      </w:r>
      <w:r>
        <w:rPr>
          <w:b/>
          <w:bCs/>
          <w:color w:val="1F3A5F"/>
          <w:sz w:val="18"/>
          <w:szCs w:val="18"/>
        </w:rPr>
        <w:t xml:space="preserve">. </w:t>
      </w:r>
      <w:r>
        <w:rPr>
          <w:i/>
          <w:iCs/>
          <w:color w:val="595959"/>
          <w:sz w:val="18"/>
          <w:szCs w:val="18"/>
        </w:rPr>
        <w:t>Entity relationship diagram with keys and relationships.</w:t>
      </w:r>
    </w:p>
    <w:p w14:paraId="3839B6A3" w14:textId="77777777" w:rsidR="000127F8" w:rsidRDefault="00000000">
      <w:pPr>
        <w:pStyle w:val="Heading2"/>
      </w:pPr>
      <w:bookmarkStart w:id="22" w:name="_Toc243996955"/>
      <w:r>
        <w:t>5.2 Model details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1"/>
        <w:gridCol w:w="2871"/>
        <w:gridCol w:w="1464"/>
        <w:gridCol w:w="2122"/>
      </w:tblGrid>
      <w:tr w:rsidR="000127F8" w14:paraId="299C4F7D" w14:textId="77777777">
        <w:trPr>
          <w:cantSplit/>
          <w:tblHeader/>
        </w:trPr>
        <w:tc>
          <w:tcPr>
            <w:tcW w:w="19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19204F67" w14:textId="77777777" w:rsidR="000127F8" w:rsidRDefault="00000000">
            <w:r>
              <w:rPr>
                <w:b/>
                <w:bCs/>
                <w:color w:val="FFFFFF"/>
                <w:sz w:val="16"/>
                <w:szCs w:val="16"/>
              </w:rPr>
              <w:t>Model</w:t>
            </w:r>
          </w:p>
        </w:tc>
        <w:tc>
          <w:tcPr>
            <w:tcW w:w="36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0792E123" w14:textId="77777777" w:rsidR="000127F8" w:rsidRDefault="00000000">
            <w:r>
              <w:rPr>
                <w:b/>
                <w:bCs/>
                <w:color w:val="FFFFFF"/>
                <w:sz w:val="16"/>
                <w:szCs w:val="16"/>
              </w:rPr>
              <w:t>Important fields</w:t>
            </w:r>
          </w:p>
        </w:tc>
        <w:tc>
          <w:tcPr>
            <w:tcW w:w="15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28D3B077" w14:textId="77777777" w:rsidR="000127F8" w:rsidRDefault="00000000">
            <w:r>
              <w:rPr>
                <w:b/>
                <w:bCs/>
                <w:color w:val="FFFFFF"/>
                <w:sz w:val="16"/>
                <w:szCs w:val="16"/>
              </w:rPr>
              <w:t>Owner</w:t>
            </w:r>
          </w:p>
        </w:tc>
        <w:tc>
          <w:tcPr>
            <w:tcW w:w="2638"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5C259A46" w14:textId="77777777" w:rsidR="000127F8" w:rsidRDefault="00000000">
            <w:r>
              <w:rPr>
                <w:b/>
                <w:bCs/>
                <w:color w:val="FFFFFF"/>
                <w:sz w:val="16"/>
                <w:szCs w:val="16"/>
              </w:rPr>
              <w:t>Integrity rules</w:t>
            </w:r>
          </w:p>
        </w:tc>
      </w:tr>
      <w:tr w:rsidR="000127F8" w14:paraId="73E82744" w14:textId="77777777">
        <w:trPr>
          <w:cantSplit/>
        </w:trPr>
        <w:tc>
          <w:tcPr>
            <w:tcW w:w="1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CA24300" w14:textId="77777777" w:rsidR="000127F8" w:rsidRDefault="00000000">
            <w:proofErr w:type="spellStart"/>
            <w:r>
              <w:rPr>
                <w:b/>
                <w:bCs/>
                <w:sz w:val="16"/>
                <w:szCs w:val="16"/>
              </w:rPr>
              <w:t>NotificationRequest</w:t>
            </w:r>
            <w:proofErr w:type="spellEnd"/>
          </w:p>
        </w:tc>
        <w:tc>
          <w:tcPr>
            <w:tcW w:w="36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7F159FA" w14:textId="77777777" w:rsidR="000127F8" w:rsidRDefault="00000000">
            <w:proofErr w:type="spellStart"/>
            <w:r>
              <w:rPr>
                <w:sz w:val="16"/>
                <w:szCs w:val="16"/>
              </w:rPr>
              <w:t>request_id</w:t>
            </w:r>
            <w:proofErr w:type="spellEnd"/>
            <w:r>
              <w:rPr>
                <w:sz w:val="16"/>
                <w:szCs w:val="16"/>
              </w:rPr>
              <w:t xml:space="preserve">, </w:t>
            </w:r>
            <w:proofErr w:type="spellStart"/>
            <w:r>
              <w:rPr>
                <w:sz w:val="16"/>
                <w:szCs w:val="16"/>
              </w:rPr>
              <w:t>client_id</w:t>
            </w:r>
            <w:proofErr w:type="spellEnd"/>
            <w:r>
              <w:rPr>
                <w:sz w:val="16"/>
                <w:szCs w:val="16"/>
              </w:rPr>
              <w:t xml:space="preserve">, </w:t>
            </w:r>
            <w:proofErr w:type="spellStart"/>
            <w:r>
              <w:rPr>
                <w:sz w:val="16"/>
                <w:szCs w:val="16"/>
              </w:rPr>
              <w:t>channel_requested</w:t>
            </w:r>
            <w:proofErr w:type="spellEnd"/>
            <w:r>
              <w:rPr>
                <w:sz w:val="16"/>
                <w:szCs w:val="16"/>
              </w:rPr>
              <w:t xml:space="preserve">, </w:t>
            </w:r>
            <w:proofErr w:type="spellStart"/>
            <w:r>
              <w:rPr>
                <w:sz w:val="16"/>
                <w:szCs w:val="16"/>
              </w:rPr>
              <w:t>template_code</w:t>
            </w:r>
            <w:proofErr w:type="spellEnd"/>
            <w:r>
              <w:rPr>
                <w:sz w:val="16"/>
                <w:szCs w:val="16"/>
              </w:rPr>
              <w:t xml:space="preserve">, </w:t>
            </w:r>
            <w:proofErr w:type="spellStart"/>
            <w:r>
              <w:rPr>
                <w:sz w:val="16"/>
                <w:szCs w:val="16"/>
              </w:rPr>
              <w:t>received_at</w:t>
            </w:r>
            <w:proofErr w:type="spellEnd"/>
          </w:p>
        </w:tc>
        <w:tc>
          <w:tcPr>
            <w:tcW w:w="1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711592C6" w14:textId="77777777" w:rsidR="000127F8" w:rsidRDefault="00000000">
            <w:r>
              <w:rPr>
                <w:sz w:val="16"/>
                <w:szCs w:val="16"/>
              </w:rPr>
              <w:t>Notification Core</w:t>
            </w:r>
          </w:p>
        </w:tc>
        <w:tc>
          <w:tcPr>
            <w:tcW w:w="26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63ACB6A8" w14:textId="77777777" w:rsidR="000127F8" w:rsidRDefault="00000000">
            <w:r>
              <w:rPr>
                <w:sz w:val="16"/>
                <w:szCs w:val="16"/>
              </w:rPr>
              <w:t>Created only after validation; immutable</w:t>
            </w:r>
          </w:p>
        </w:tc>
      </w:tr>
      <w:tr w:rsidR="000127F8" w14:paraId="684CD8DD" w14:textId="77777777">
        <w:trPr>
          <w:cantSplit/>
        </w:trPr>
        <w:tc>
          <w:tcPr>
            <w:tcW w:w="1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C374C8C" w14:textId="30ACA236" w:rsidR="000127F8" w:rsidRDefault="00000000">
            <w:r>
              <w:rPr>
                <w:b/>
                <w:bCs/>
                <w:sz w:val="16"/>
                <w:szCs w:val="16"/>
              </w:rPr>
              <w:t>Record</w:t>
            </w:r>
          </w:p>
        </w:tc>
        <w:tc>
          <w:tcPr>
            <w:tcW w:w="36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0805F9D" w14:textId="16FE352B" w:rsidR="000127F8" w:rsidRDefault="00000000">
            <w:r>
              <w:rPr>
                <w:sz w:val="16"/>
                <w:szCs w:val="16"/>
              </w:rPr>
              <w:t>(</w:t>
            </w:r>
            <w:proofErr w:type="spellStart"/>
            <w:r>
              <w:rPr>
                <w:sz w:val="16"/>
                <w:szCs w:val="16"/>
              </w:rPr>
              <w:t>client_id</w:t>
            </w:r>
            <w:proofErr w:type="spellEnd"/>
            <w:r>
              <w:rPr>
                <w:sz w:val="16"/>
                <w:szCs w:val="16"/>
              </w:rPr>
              <w:t xml:space="preserve">, key), </w:t>
            </w:r>
            <w:proofErr w:type="spellStart"/>
            <w:r>
              <w:rPr>
                <w:sz w:val="16"/>
                <w:szCs w:val="16"/>
              </w:rPr>
              <w:t>request_id</w:t>
            </w:r>
            <w:proofErr w:type="spellEnd"/>
            <w:r>
              <w:rPr>
                <w:sz w:val="16"/>
                <w:szCs w:val="16"/>
              </w:rPr>
              <w:t xml:space="preserve">, </w:t>
            </w:r>
            <w:proofErr w:type="spellStart"/>
            <w:r>
              <w:rPr>
                <w:sz w:val="16"/>
                <w:szCs w:val="16"/>
              </w:rPr>
              <w:t>payload_hash</w:t>
            </w:r>
            <w:proofErr w:type="spellEnd"/>
            <w:r>
              <w:rPr>
                <w:sz w:val="16"/>
                <w:szCs w:val="16"/>
              </w:rPr>
              <w:t xml:space="preserve">, </w:t>
            </w:r>
            <w:proofErr w:type="spellStart"/>
            <w:r>
              <w:rPr>
                <w:sz w:val="16"/>
                <w:szCs w:val="16"/>
              </w:rPr>
              <w:t>expires_at</w:t>
            </w:r>
            <w:proofErr w:type="spellEnd"/>
          </w:p>
        </w:tc>
        <w:tc>
          <w:tcPr>
            <w:tcW w:w="15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37E0F230" w14:textId="77777777" w:rsidR="000127F8" w:rsidRDefault="00000000">
            <w:r>
              <w:rPr>
                <w:sz w:val="16"/>
                <w:szCs w:val="16"/>
              </w:rPr>
              <w:t>Notification Core</w:t>
            </w:r>
          </w:p>
        </w:tc>
        <w:tc>
          <w:tcPr>
            <w:tcW w:w="26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4BB7E158" w14:textId="77777777" w:rsidR="000127F8" w:rsidRDefault="00000000">
            <w:r>
              <w:rPr>
                <w:sz w:val="16"/>
                <w:szCs w:val="16"/>
              </w:rPr>
              <w:t>Composite key unique; hash decides replay or 409; expires after 24 hours</w:t>
            </w:r>
          </w:p>
        </w:tc>
      </w:tr>
      <w:tr w:rsidR="00254A7C" w14:paraId="26670318" w14:textId="77777777" w:rsidTr="00AF1E62">
        <w:trPr>
          <w:cantSplit/>
        </w:trPr>
        <w:tc>
          <w:tcPr>
            <w:tcW w:w="1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72885B4" w14:textId="3572A58C" w:rsidR="00254A7C" w:rsidRDefault="00254A7C" w:rsidP="00254A7C">
            <w:r>
              <w:rPr>
                <w:b/>
                <w:bCs/>
              </w:rPr>
              <w:t>Model</w:t>
            </w:r>
          </w:p>
        </w:tc>
        <w:tc>
          <w:tcPr>
            <w:tcW w:w="36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89E280E" w14:textId="2DEFC18B" w:rsidR="00254A7C" w:rsidRDefault="00254A7C" w:rsidP="00254A7C">
            <w:r>
              <w:rPr>
                <w:b/>
                <w:bCs/>
              </w:rPr>
              <w:t>Important fields</w:t>
            </w:r>
          </w:p>
        </w:tc>
        <w:tc>
          <w:tcPr>
            <w:tcW w:w="1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6735683" w14:textId="0478BB5D" w:rsidR="00254A7C" w:rsidRDefault="00254A7C" w:rsidP="00254A7C">
            <w:r>
              <w:rPr>
                <w:b/>
                <w:bCs/>
              </w:rPr>
              <w:t>Responsibility</w:t>
            </w:r>
          </w:p>
        </w:tc>
        <w:tc>
          <w:tcPr>
            <w:tcW w:w="26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1CAA6A0" w14:textId="1062D670" w:rsidR="00254A7C" w:rsidRDefault="00254A7C" w:rsidP="00254A7C">
            <w:r>
              <w:rPr>
                <w:b/>
                <w:bCs/>
              </w:rPr>
              <w:t>Key rules</w:t>
            </w:r>
          </w:p>
        </w:tc>
      </w:tr>
      <w:tr w:rsidR="00254A7C" w14:paraId="70161D4B" w14:textId="77777777" w:rsidTr="00AF1E62">
        <w:trPr>
          <w:cantSplit/>
        </w:trPr>
        <w:tc>
          <w:tcPr>
            <w:tcW w:w="1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58EE87AF" w14:textId="5869A528" w:rsidR="00254A7C" w:rsidRDefault="00254A7C" w:rsidP="00254A7C">
            <w:proofErr w:type="spellStart"/>
            <w:r>
              <w:rPr>
                <w:rStyle w:val="HTMLCode"/>
                <w:rFonts w:eastAsia="Calibri"/>
              </w:rPr>
              <w:t>NotificationRequest</w:t>
            </w:r>
            <w:proofErr w:type="spellEnd"/>
          </w:p>
        </w:tc>
        <w:tc>
          <w:tcPr>
            <w:tcW w:w="36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51D827DA" w14:textId="43735FEA" w:rsidR="00254A7C" w:rsidRDefault="00254A7C" w:rsidP="00254A7C">
            <w:proofErr w:type="spellStart"/>
            <w:r>
              <w:t>request_id</w:t>
            </w:r>
            <w:proofErr w:type="spellEnd"/>
            <w:r>
              <w:t xml:space="preserve">, </w:t>
            </w:r>
            <w:proofErr w:type="spellStart"/>
            <w:r>
              <w:t>client_id</w:t>
            </w:r>
            <w:proofErr w:type="spellEnd"/>
            <w:r>
              <w:t xml:space="preserve">, channel, </w:t>
            </w:r>
            <w:proofErr w:type="spellStart"/>
            <w:r>
              <w:t>template_code</w:t>
            </w:r>
            <w:proofErr w:type="spellEnd"/>
            <w:r>
              <w:t xml:space="preserve">, </w:t>
            </w:r>
            <w:proofErr w:type="spellStart"/>
            <w:r>
              <w:t>received_at</w:t>
            </w:r>
            <w:proofErr w:type="spellEnd"/>
          </w:p>
        </w:tc>
        <w:tc>
          <w:tcPr>
            <w:tcW w:w="15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C7DC9E2" w14:textId="1BF010AC" w:rsidR="00254A7C" w:rsidRDefault="00254A7C" w:rsidP="00254A7C">
            <w:r>
              <w:t>Notification Core</w:t>
            </w:r>
          </w:p>
        </w:tc>
        <w:tc>
          <w:tcPr>
            <w:tcW w:w="26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0B6CE53" w14:textId="492C1703" w:rsidR="00254A7C" w:rsidRDefault="00254A7C" w:rsidP="00254A7C">
            <w:r>
              <w:t>Created only after validation; immutable.</w:t>
            </w:r>
          </w:p>
        </w:tc>
      </w:tr>
      <w:tr w:rsidR="00254A7C" w14:paraId="763712AA" w14:textId="77777777" w:rsidTr="00AF1E62">
        <w:trPr>
          <w:cantSplit/>
        </w:trPr>
        <w:tc>
          <w:tcPr>
            <w:tcW w:w="1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B6EA99B" w14:textId="314A7F59" w:rsidR="00254A7C" w:rsidRDefault="00254A7C" w:rsidP="00254A7C">
            <w:r>
              <w:rPr>
                <w:rStyle w:val="HTMLCode"/>
                <w:rFonts w:eastAsia="Calibri"/>
              </w:rPr>
              <w:t>Record</w:t>
            </w:r>
          </w:p>
        </w:tc>
        <w:tc>
          <w:tcPr>
            <w:tcW w:w="36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F6D4D63" w14:textId="4AF790A8" w:rsidR="00254A7C" w:rsidRDefault="00254A7C" w:rsidP="00254A7C">
            <w:proofErr w:type="spellStart"/>
            <w:r>
              <w:t>client_id</w:t>
            </w:r>
            <w:proofErr w:type="spellEnd"/>
            <w:r>
              <w:t xml:space="preserve">, key, </w:t>
            </w:r>
            <w:proofErr w:type="spellStart"/>
            <w:r>
              <w:t>request_id</w:t>
            </w:r>
            <w:proofErr w:type="spellEnd"/>
            <w:r>
              <w:t xml:space="preserve">, </w:t>
            </w:r>
            <w:proofErr w:type="spellStart"/>
            <w:r>
              <w:t>payload_hash</w:t>
            </w:r>
            <w:proofErr w:type="spellEnd"/>
            <w:r>
              <w:t xml:space="preserve">, </w:t>
            </w:r>
            <w:proofErr w:type="spellStart"/>
            <w:r>
              <w:t>expires_at</w:t>
            </w:r>
            <w:proofErr w:type="spellEnd"/>
          </w:p>
        </w:tc>
        <w:tc>
          <w:tcPr>
            <w:tcW w:w="1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F3EC401" w14:textId="45CCADBE" w:rsidR="00254A7C" w:rsidRDefault="00254A7C" w:rsidP="00254A7C">
            <w:r>
              <w:t>Notification Core</w:t>
            </w:r>
          </w:p>
        </w:tc>
        <w:tc>
          <w:tcPr>
            <w:tcW w:w="26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5F229B6" w14:textId="151A8DDE" w:rsidR="00254A7C" w:rsidRDefault="00254A7C" w:rsidP="00254A7C">
            <w:r>
              <w:t>Prevents duplicate requests; expires after 24 hours.</w:t>
            </w:r>
          </w:p>
        </w:tc>
      </w:tr>
      <w:tr w:rsidR="00254A7C" w14:paraId="0DDB9BE8" w14:textId="77777777" w:rsidTr="00AF1E62">
        <w:trPr>
          <w:cantSplit/>
        </w:trPr>
        <w:tc>
          <w:tcPr>
            <w:tcW w:w="1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9D40503" w14:textId="3054DE75" w:rsidR="00254A7C" w:rsidRDefault="00254A7C" w:rsidP="00254A7C">
            <w:r>
              <w:rPr>
                <w:rStyle w:val="HTMLCode"/>
                <w:rFonts w:eastAsia="Calibri"/>
              </w:rPr>
              <w:t>Notification</w:t>
            </w:r>
          </w:p>
        </w:tc>
        <w:tc>
          <w:tcPr>
            <w:tcW w:w="36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15D1044E" w14:textId="31C265F7" w:rsidR="00254A7C" w:rsidRDefault="00254A7C" w:rsidP="00254A7C">
            <w:proofErr w:type="spellStart"/>
            <w:r>
              <w:t>notification_id</w:t>
            </w:r>
            <w:proofErr w:type="spellEnd"/>
            <w:r>
              <w:t xml:space="preserve">, channel, recipient, status, </w:t>
            </w:r>
            <w:proofErr w:type="spellStart"/>
            <w:r>
              <w:t>attempt_count</w:t>
            </w:r>
            <w:proofErr w:type="spellEnd"/>
            <w:r>
              <w:t xml:space="preserve">, </w:t>
            </w:r>
            <w:proofErr w:type="spellStart"/>
            <w:r>
              <w:t>next_attempt_at</w:t>
            </w:r>
            <w:proofErr w:type="spellEnd"/>
          </w:p>
        </w:tc>
        <w:tc>
          <w:tcPr>
            <w:tcW w:w="15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E9EF15E" w14:textId="517488EA" w:rsidR="00254A7C" w:rsidRDefault="00254A7C" w:rsidP="00254A7C">
            <w:r>
              <w:t>Notification Core</w:t>
            </w:r>
          </w:p>
        </w:tc>
        <w:tc>
          <w:tcPr>
            <w:tcW w:w="26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29E4C23" w14:textId="0BB411F7" w:rsidR="00254A7C" w:rsidRDefault="00254A7C" w:rsidP="00254A7C">
            <w:r>
              <w:t>Status changes follow approved transitions; recipient data is encrypted.</w:t>
            </w:r>
          </w:p>
        </w:tc>
      </w:tr>
      <w:tr w:rsidR="00254A7C" w14:paraId="39F69692" w14:textId="77777777" w:rsidTr="00AF1E62">
        <w:trPr>
          <w:cantSplit/>
        </w:trPr>
        <w:tc>
          <w:tcPr>
            <w:tcW w:w="19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CF8C7CF" w14:textId="3010F656" w:rsidR="00254A7C" w:rsidRDefault="00254A7C" w:rsidP="00254A7C">
            <w:proofErr w:type="spellStart"/>
            <w:r>
              <w:rPr>
                <w:rStyle w:val="HTMLCode"/>
                <w:rFonts w:eastAsia="Calibri"/>
              </w:rPr>
              <w:t>NotificationStatusHistory</w:t>
            </w:r>
            <w:proofErr w:type="spellEnd"/>
          </w:p>
        </w:tc>
        <w:tc>
          <w:tcPr>
            <w:tcW w:w="36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2F162758" w14:textId="11EE0BBC" w:rsidR="00254A7C" w:rsidRDefault="00254A7C" w:rsidP="00254A7C">
            <w:proofErr w:type="spellStart"/>
            <w:r>
              <w:t>history_id</w:t>
            </w:r>
            <w:proofErr w:type="spellEnd"/>
            <w:r>
              <w:t xml:space="preserve">, </w:t>
            </w:r>
            <w:proofErr w:type="spellStart"/>
            <w:r>
              <w:t>notification_id</w:t>
            </w:r>
            <w:proofErr w:type="spellEnd"/>
            <w:r>
              <w:t xml:space="preserve">, </w:t>
            </w:r>
            <w:proofErr w:type="spellStart"/>
            <w:r>
              <w:t>from_status</w:t>
            </w:r>
            <w:proofErr w:type="spellEnd"/>
            <w:r>
              <w:t xml:space="preserve">, </w:t>
            </w:r>
            <w:proofErr w:type="spellStart"/>
            <w:r>
              <w:t>to_status</w:t>
            </w:r>
            <w:proofErr w:type="spellEnd"/>
            <w:r>
              <w:t xml:space="preserve">, </w:t>
            </w:r>
            <w:proofErr w:type="spellStart"/>
            <w:r>
              <w:t>changed_at</w:t>
            </w:r>
            <w:proofErr w:type="spellEnd"/>
          </w:p>
        </w:tc>
        <w:tc>
          <w:tcPr>
            <w:tcW w:w="1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FF017F5" w14:textId="1403027F" w:rsidR="00254A7C" w:rsidRDefault="00254A7C" w:rsidP="00254A7C">
            <w:r>
              <w:t>Notification Core</w:t>
            </w:r>
          </w:p>
        </w:tc>
        <w:tc>
          <w:tcPr>
            <w:tcW w:w="26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8D40CAA" w14:textId="1B18391F" w:rsidR="00254A7C" w:rsidRDefault="00254A7C" w:rsidP="00254A7C">
            <w:r>
              <w:t>Every status change is recorded and never overwritten.</w:t>
            </w:r>
          </w:p>
        </w:tc>
      </w:tr>
      <w:tr w:rsidR="00254A7C" w14:paraId="6D4396E5" w14:textId="77777777" w:rsidTr="00AF1E62">
        <w:trPr>
          <w:cantSplit/>
        </w:trPr>
        <w:tc>
          <w:tcPr>
            <w:tcW w:w="19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43FB3D73" w14:textId="322722C4" w:rsidR="00254A7C" w:rsidRDefault="00254A7C" w:rsidP="00254A7C">
            <w:proofErr w:type="spellStart"/>
            <w:r>
              <w:rPr>
                <w:rStyle w:val="HTMLCode"/>
                <w:rFonts w:eastAsia="Calibri"/>
              </w:rPr>
              <w:lastRenderedPageBreak/>
              <w:t>NotificationTemplate</w:t>
            </w:r>
            <w:proofErr w:type="spellEnd"/>
          </w:p>
        </w:tc>
        <w:tc>
          <w:tcPr>
            <w:tcW w:w="36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18713986" w14:textId="5DCEFFC6" w:rsidR="00254A7C" w:rsidRDefault="00254A7C" w:rsidP="00254A7C">
            <w:proofErr w:type="spellStart"/>
            <w:r>
              <w:t>template_id</w:t>
            </w:r>
            <w:proofErr w:type="spellEnd"/>
            <w:r>
              <w:t xml:space="preserve">, code, version, channel, locale, </w:t>
            </w:r>
            <w:proofErr w:type="spellStart"/>
            <w:r>
              <w:t>body_pattern</w:t>
            </w:r>
            <w:proofErr w:type="spellEnd"/>
          </w:p>
        </w:tc>
        <w:tc>
          <w:tcPr>
            <w:tcW w:w="15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4AB88DDD" w14:textId="06F27EE9" w:rsidR="00254A7C" w:rsidRDefault="00254A7C" w:rsidP="00254A7C">
            <w:r>
              <w:t>Template Manager</w:t>
            </w:r>
          </w:p>
        </w:tc>
        <w:tc>
          <w:tcPr>
            <w:tcW w:w="26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25273C5E" w14:textId="0B004225" w:rsidR="00254A7C" w:rsidRDefault="00254A7C" w:rsidP="00254A7C">
            <w:r>
              <w:t>Template versions are unique and remain unchanged once used.</w:t>
            </w:r>
          </w:p>
        </w:tc>
      </w:tr>
    </w:tbl>
    <w:p w14:paraId="5500CA99" w14:textId="77777777" w:rsidR="000127F8" w:rsidRDefault="000127F8">
      <w:pPr>
        <w:spacing w:after="140"/>
      </w:pPr>
    </w:p>
    <w:p w14:paraId="1A692FB8" w14:textId="77777777" w:rsidR="000127F8" w:rsidRDefault="00000000">
      <w:pPr>
        <w:pStyle w:val="Heading2"/>
      </w:pPr>
      <w:bookmarkStart w:id="23" w:name="_Toc243996956"/>
      <w:r>
        <w:t>5.3 Notification states</w:t>
      </w:r>
      <w:bookmarkEnd w:id="23"/>
    </w:p>
    <w:p w14:paraId="4E05C091" w14:textId="77777777" w:rsidR="00254A7C" w:rsidRPr="00254A7C" w:rsidRDefault="00254A7C" w:rsidP="00254A7C">
      <w:pPr>
        <w:keepNext/>
        <w:spacing w:before="80" w:after="60"/>
      </w:pPr>
      <w:r w:rsidRPr="00254A7C">
        <w:t>A notification moves through seven states during processing. The Notification Core controls all status changes to keep the workflow consistent.</w:t>
      </w:r>
    </w:p>
    <w:p w14:paraId="2F9EDC6E" w14:textId="07AC9E0D" w:rsidR="00BE4A50" w:rsidRPr="00BE4A50" w:rsidRDefault="00BE4A50" w:rsidP="00BE4A50">
      <w:pPr>
        <w:keepNext/>
        <w:spacing w:before="80" w:after="60"/>
        <w:jc w:val="center"/>
      </w:pPr>
      <w:r w:rsidRPr="00BE4A50">
        <w:rPr>
          <w:noProof/>
        </w:rPr>
        <w:drawing>
          <wp:inline distT="0" distB="0" distL="0" distR="0" wp14:anchorId="2798E53B" wp14:editId="2893BC9F">
            <wp:extent cx="6120130" cy="2758440"/>
            <wp:effectExtent l="0" t="0" r="0" b="3810"/>
            <wp:docPr id="13099186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0130" cy="2758440"/>
                    </a:xfrm>
                    <a:prstGeom prst="rect">
                      <a:avLst/>
                    </a:prstGeom>
                    <a:noFill/>
                    <a:ln>
                      <a:noFill/>
                    </a:ln>
                  </pic:spPr>
                </pic:pic>
              </a:graphicData>
            </a:graphic>
          </wp:inline>
        </w:drawing>
      </w:r>
    </w:p>
    <w:p w14:paraId="68A98D7C" w14:textId="168FE4A9" w:rsidR="000127F8" w:rsidRDefault="000127F8">
      <w:pPr>
        <w:keepNext/>
        <w:spacing w:before="80" w:after="60"/>
        <w:jc w:val="center"/>
      </w:pPr>
    </w:p>
    <w:p w14:paraId="4BA5BBBE" w14:textId="4065A5A1" w:rsidR="000127F8" w:rsidRDefault="00000000">
      <w:pPr>
        <w:spacing w:after="160"/>
        <w:jc w:val="center"/>
        <w:rPr>
          <w:i/>
          <w:iCs/>
          <w:color w:val="595959"/>
          <w:sz w:val="18"/>
          <w:szCs w:val="18"/>
        </w:rPr>
      </w:pPr>
      <w:r>
        <w:rPr>
          <w:b/>
          <w:bCs/>
          <w:color w:val="1F3A5F"/>
          <w:sz w:val="18"/>
          <w:szCs w:val="18"/>
        </w:rPr>
        <w:t xml:space="preserve">Figure </w:t>
      </w:r>
      <w:r w:rsidR="00BE4A50">
        <w:rPr>
          <w:b/>
          <w:bCs/>
          <w:color w:val="1F3A5F"/>
          <w:sz w:val="18"/>
          <w:szCs w:val="18"/>
        </w:rPr>
        <w:t>7</w:t>
      </w:r>
      <w:r>
        <w:rPr>
          <w:b/>
          <w:bCs/>
          <w:color w:val="1F3A5F"/>
          <w:sz w:val="18"/>
          <w:szCs w:val="18"/>
        </w:rPr>
        <w:t xml:space="preserve">. </w:t>
      </w:r>
      <w:r>
        <w:rPr>
          <w:i/>
          <w:iCs/>
          <w:color w:val="595959"/>
          <w:sz w:val="18"/>
          <w:szCs w:val="18"/>
        </w:rPr>
        <w:t>Notification state-transition diagram. Double borders mark terminal states.</w:t>
      </w:r>
    </w:p>
    <w:p w14:paraId="350327E2" w14:textId="77777777" w:rsidR="00254A7C" w:rsidRDefault="00254A7C">
      <w:pPr>
        <w:spacing w:after="160"/>
        <w:jc w:val="center"/>
        <w:rPr>
          <w:i/>
          <w:iCs/>
          <w:color w:val="595959"/>
          <w:sz w:val="18"/>
          <w:szCs w:val="18"/>
        </w:rPr>
      </w:pPr>
    </w:p>
    <w:p w14:paraId="74D4BD86" w14:textId="77777777" w:rsidR="00254A7C" w:rsidRDefault="00254A7C">
      <w:pPr>
        <w:spacing w:after="16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2500"/>
        <w:gridCol w:w="1638"/>
      </w:tblGrid>
      <w:tr w:rsidR="000127F8" w14:paraId="3E28585D" w14:textId="77777777">
        <w:trPr>
          <w:cantSplit/>
          <w:tblHeader/>
        </w:trPr>
        <w:tc>
          <w:tcPr>
            <w:tcW w:w="20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30203EDE" w14:textId="77777777" w:rsidR="000127F8" w:rsidRDefault="00000000">
            <w:r>
              <w:rPr>
                <w:b/>
                <w:bCs/>
                <w:color w:val="FFFFFF"/>
                <w:sz w:val="17"/>
                <w:szCs w:val="17"/>
              </w:rPr>
              <w:t>State</w:t>
            </w:r>
          </w:p>
        </w:tc>
        <w:tc>
          <w:tcPr>
            <w:tcW w:w="35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60189221" w14:textId="77777777" w:rsidR="000127F8" w:rsidRDefault="00000000">
            <w:r>
              <w:rPr>
                <w:b/>
                <w:bCs/>
                <w:color w:val="FFFFFF"/>
                <w:sz w:val="17"/>
                <w:szCs w:val="17"/>
              </w:rPr>
              <w:t>Meaning</w:t>
            </w:r>
          </w:p>
        </w:tc>
        <w:tc>
          <w:tcPr>
            <w:tcW w:w="25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29AAE0C5" w14:textId="77777777" w:rsidR="000127F8" w:rsidRDefault="00000000">
            <w:r>
              <w:rPr>
                <w:b/>
                <w:bCs/>
                <w:color w:val="FFFFFF"/>
                <w:sz w:val="17"/>
                <w:szCs w:val="17"/>
              </w:rPr>
              <w:t>Leaves to</w:t>
            </w:r>
          </w:p>
        </w:tc>
        <w:tc>
          <w:tcPr>
            <w:tcW w:w="1638"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tcPr>
          <w:p w14:paraId="1B7DA4CF" w14:textId="77777777" w:rsidR="000127F8" w:rsidRDefault="00000000">
            <w:r>
              <w:rPr>
                <w:b/>
                <w:bCs/>
                <w:color w:val="FFFFFF"/>
                <w:sz w:val="17"/>
                <w:szCs w:val="17"/>
              </w:rPr>
              <w:t>Terminal</w:t>
            </w:r>
          </w:p>
        </w:tc>
      </w:tr>
      <w:tr w:rsidR="000127F8" w14:paraId="29E0C292"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CD2C659" w14:textId="77777777" w:rsidR="000127F8" w:rsidRDefault="00000000">
            <w:r>
              <w:rPr>
                <w:b/>
                <w:bCs/>
                <w:sz w:val="17"/>
                <w:szCs w:val="17"/>
              </w:rPr>
              <w:t>QUEUED</w:t>
            </w:r>
          </w:p>
        </w:tc>
        <w:tc>
          <w:tcPr>
            <w:tcW w:w="3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2D1000A7" w14:textId="77777777" w:rsidR="000127F8" w:rsidRDefault="00000000">
            <w:r>
              <w:rPr>
                <w:sz w:val="17"/>
                <w:szCs w:val="17"/>
              </w:rPr>
              <w:t>Stored, waiting for a worker</w:t>
            </w:r>
          </w:p>
        </w:tc>
        <w:tc>
          <w:tcPr>
            <w:tcW w:w="2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59F5C29C" w14:textId="77777777" w:rsidR="000127F8" w:rsidRDefault="00000000">
            <w:r>
              <w:rPr>
                <w:sz w:val="17"/>
                <w:szCs w:val="17"/>
              </w:rPr>
              <w:t>PROCESSING</w:t>
            </w:r>
          </w:p>
        </w:tc>
        <w:tc>
          <w:tcPr>
            <w:tcW w:w="16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4437C080" w14:textId="77777777" w:rsidR="000127F8" w:rsidRDefault="00000000">
            <w:r>
              <w:rPr>
                <w:sz w:val="17"/>
                <w:szCs w:val="17"/>
              </w:rPr>
              <w:t>No</w:t>
            </w:r>
          </w:p>
        </w:tc>
      </w:tr>
      <w:tr w:rsidR="000127F8" w14:paraId="30F531E7"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E952D3D" w14:textId="77777777" w:rsidR="000127F8" w:rsidRDefault="00000000">
            <w:r>
              <w:rPr>
                <w:b/>
                <w:bCs/>
                <w:sz w:val="17"/>
                <w:szCs w:val="17"/>
              </w:rPr>
              <w:t>PROCESSING</w:t>
            </w:r>
          </w:p>
        </w:tc>
        <w:tc>
          <w:tcPr>
            <w:tcW w:w="35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BF53A9A" w14:textId="77777777" w:rsidR="000127F8" w:rsidRDefault="00000000">
            <w:r>
              <w:rPr>
                <w:sz w:val="17"/>
                <w:szCs w:val="17"/>
              </w:rPr>
              <w:t>A worker holds the claim and an attempt is open</w:t>
            </w:r>
          </w:p>
        </w:tc>
        <w:tc>
          <w:tcPr>
            <w:tcW w:w="25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79D5FDAF" w14:textId="77777777" w:rsidR="000127F8" w:rsidRDefault="00000000">
            <w:r>
              <w:rPr>
                <w:sz w:val="17"/>
                <w:szCs w:val="17"/>
              </w:rPr>
              <w:t>SENT, RETRY_PENDING, FAILED_PERMANENT, FAILED_EXHAUSTED</w:t>
            </w:r>
          </w:p>
        </w:tc>
        <w:tc>
          <w:tcPr>
            <w:tcW w:w="16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1721751" w14:textId="77777777" w:rsidR="000127F8" w:rsidRDefault="00000000">
            <w:r>
              <w:rPr>
                <w:sz w:val="17"/>
                <w:szCs w:val="17"/>
              </w:rPr>
              <w:t>No</w:t>
            </w:r>
          </w:p>
        </w:tc>
      </w:tr>
      <w:tr w:rsidR="000127F8" w14:paraId="5302CBDC"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49883C97" w14:textId="77777777" w:rsidR="000127F8" w:rsidRDefault="00000000">
            <w:r>
              <w:rPr>
                <w:b/>
                <w:bCs/>
                <w:sz w:val="17"/>
                <w:szCs w:val="17"/>
              </w:rPr>
              <w:t>SENT</w:t>
            </w:r>
          </w:p>
        </w:tc>
        <w:tc>
          <w:tcPr>
            <w:tcW w:w="3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0A894640" w14:textId="77777777" w:rsidR="000127F8" w:rsidRDefault="00000000">
            <w:r>
              <w:rPr>
                <w:sz w:val="17"/>
                <w:szCs w:val="17"/>
              </w:rPr>
              <w:t>Provider accepted the message; delivery is unconfirmed</w:t>
            </w:r>
          </w:p>
        </w:tc>
        <w:tc>
          <w:tcPr>
            <w:tcW w:w="2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4F58AD1C" w14:textId="77777777" w:rsidR="000127F8" w:rsidRDefault="00000000">
            <w:r>
              <w:rPr>
                <w:sz w:val="17"/>
                <w:szCs w:val="17"/>
              </w:rPr>
              <w:t>DELIVERED, FAILED_PERMANENT</w:t>
            </w:r>
          </w:p>
        </w:tc>
        <w:tc>
          <w:tcPr>
            <w:tcW w:w="16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17F5FD4A" w14:textId="77777777" w:rsidR="000127F8" w:rsidRDefault="00000000">
            <w:r>
              <w:rPr>
                <w:sz w:val="17"/>
                <w:szCs w:val="17"/>
              </w:rPr>
              <w:t>Only if the provider sends no receipts</w:t>
            </w:r>
          </w:p>
        </w:tc>
      </w:tr>
      <w:tr w:rsidR="000127F8" w14:paraId="71BDE787"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D5397CE" w14:textId="77777777" w:rsidR="000127F8" w:rsidRDefault="00000000">
            <w:r>
              <w:rPr>
                <w:b/>
                <w:bCs/>
                <w:sz w:val="17"/>
                <w:szCs w:val="17"/>
              </w:rPr>
              <w:t>DELIVERED</w:t>
            </w:r>
          </w:p>
        </w:tc>
        <w:tc>
          <w:tcPr>
            <w:tcW w:w="35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7AF38E5A" w14:textId="77777777" w:rsidR="000127F8" w:rsidRDefault="00000000">
            <w:r>
              <w:rPr>
                <w:sz w:val="17"/>
                <w:szCs w:val="17"/>
              </w:rPr>
              <w:t>Provider confirmed delivery to the device or mail server</w:t>
            </w:r>
          </w:p>
        </w:tc>
        <w:tc>
          <w:tcPr>
            <w:tcW w:w="25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CA90EB3" w14:textId="77777777" w:rsidR="000127F8" w:rsidRDefault="00000000">
            <w:r>
              <w:rPr>
                <w:sz w:val="17"/>
                <w:szCs w:val="17"/>
              </w:rPr>
              <w:t>none</w:t>
            </w:r>
          </w:p>
        </w:tc>
        <w:tc>
          <w:tcPr>
            <w:tcW w:w="16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CA5DA8C" w14:textId="77777777" w:rsidR="000127F8" w:rsidRDefault="00000000">
            <w:r>
              <w:rPr>
                <w:sz w:val="17"/>
                <w:szCs w:val="17"/>
              </w:rPr>
              <w:t>Yes</w:t>
            </w:r>
          </w:p>
        </w:tc>
      </w:tr>
      <w:tr w:rsidR="000127F8" w14:paraId="1849840C"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1D680880" w14:textId="77777777" w:rsidR="000127F8" w:rsidRDefault="00000000">
            <w:r>
              <w:rPr>
                <w:b/>
                <w:bCs/>
                <w:sz w:val="17"/>
                <w:szCs w:val="17"/>
              </w:rPr>
              <w:t>RETRY_PENDING</w:t>
            </w:r>
          </w:p>
        </w:tc>
        <w:tc>
          <w:tcPr>
            <w:tcW w:w="3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3B1AE40D" w14:textId="77777777" w:rsidR="000127F8" w:rsidRDefault="00000000">
            <w:r>
              <w:rPr>
                <w:sz w:val="17"/>
                <w:szCs w:val="17"/>
              </w:rPr>
              <w:t>Temporary failure or unknown outcome; waiting for the backoff</w:t>
            </w:r>
          </w:p>
        </w:tc>
        <w:tc>
          <w:tcPr>
            <w:tcW w:w="2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11ABA07D" w14:textId="77777777" w:rsidR="000127F8" w:rsidRDefault="00000000">
            <w:r>
              <w:rPr>
                <w:sz w:val="17"/>
                <w:szCs w:val="17"/>
              </w:rPr>
              <w:t>PROCESSING</w:t>
            </w:r>
          </w:p>
        </w:tc>
        <w:tc>
          <w:tcPr>
            <w:tcW w:w="16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0038A61E" w14:textId="77777777" w:rsidR="000127F8" w:rsidRDefault="00000000">
            <w:r>
              <w:rPr>
                <w:sz w:val="17"/>
                <w:szCs w:val="17"/>
              </w:rPr>
              <w:t>No</w:t>
            </w:r>
          </w:p>
        </w:tc>
      </w:tr>
      <w:tr w:rsidR="000127F8" w14:paraId="44818964" w14:textId="77777777">
        <w:trPr>
          <w:cantSplit/>
        </w:trPr>
        <w:tc>
          <w:tcPr>
            <w:tcW w:w="2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575B8E36" w14:textId="77777777" w:rsidR="000127F8" w:rsidRDefault="00000000">
            <w:r>
              <w:rPr>
                <w:b/>
                <w:bCs/>
                <w:sz w:val="17"/>
                <w:szCs w:val="17"/>
              </w:rPr>
              <w:t>FAILED_PERMANENT</w:t>
            </w:r>
          </w:p>
        </w:tc>
        <w:tc>
          <w:tcPr>
            <w:tcW w:w="35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6E6B8B42" w14:textId="77777777" w:rsidR="000127F8" w:rsidRDefault="00000000">
            <w:r>
              <w:rPr>
                <w:sz w:val="17"/>
                <w:szCs w:val="17"/>
              </w:rPr>
              <w:t>Will not be retried: permanent recipient or content error, unavailable template or channel, or a failed receipt</w:t>
            </w:r>
          </w:p>
        </w:tc>
        <w:tc>
          <w:tcPr>
            <w:tcW w:w="25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ECA46A2" w14:textId="77777777" w:rsidR="000127F8" w:rsidRDefault="00000000">
            <w:r>
              <w:rPr>
                <w:sz w:val="17"/>
                <w:szCs w:val="17"/>
              </w:rPr>
              <w:t>none</w:t>
            </w:r>
          </w:p>
        </w:tc>
        <w:tc>
          <w:tcPr>
            <w:tcW w:w="16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tcPr>
          <w:p w14:paraId="21047ECF" w14:textId="77777777" w:rsidR="000127F8" w:rsidRDefault="00000000">
            <w:r>
              <w:rPr>
                <w:sz w:val="17"/>
                <w:szCs w:val="17"/>
              </w:rPr>
              <w:t>Yes</w:t>
            </w:r>
          </w:p>
        </w:tc>
      </w:tr>
      <w:tr w:rsidR="000127F8" w14:paraId="59FAA6C9" w14:textId="77777777">
        <w:trPr>
          <w:cantSplit/>
        </w:trPr>
        <w:tc>
          <w:tcPr>
            <w:tcW w:w="2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38809207" w14:textId="77777777" w:rsidR="000127F8" w:rsidRDefault="00000000">
            <w:r>
              <w:rPr>
                <w:b/>
                <w:bCs/>
                <w:sz w:val="17"/>
                <w:szCs w:val="17"/>
              </w:rPr>
              <w:t>FAILED_EXHAUSTED</w:t>
            </w:r>
          </w:p>
        </w:tc>
        <w:tc>
          <w:tcPr>
            <w:tcW w:w="3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376EE212" w14:textId="77777777" w:rsidR="000127F8" w:rsidRDefault="00000000">
            <w:r>
              <w:rPr>
                <w:sz w:val="17"/>
                <w:szCs w:val="17"/>
              </w:rPr>
              <w:t>Attempts or the delivery window used up; moved to the dead-letter queue and alerted</w:t>
            </w:r>
          </w:p>
        </w:tc>
        <w:tc>
          <w:tcPr>
            <w:tcW w:w="25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33E3A9FA" w14:textId="77777777" w:rsidR="000127F8" w:rsidRDefault="00000000">
            <w:r>
              <w:rPr>
                <w:sz w:val="17"/>
                <w:szCs w:val="17"/>
              </w:rPr>
              <w:t>none</w:t>
            </w:r>
          </w:p>
        </w:tc>
        <w:tc>
          <w:tcPr>
            <w:tcW w:w="16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tcPr>
          <w:p w14:paraId="3FFCA2B4" w14:textId="77777777" w:rsidR="000127F8" w:rsidRDefault="00000000">
            <w:r>
              <w:rPr>
                <w:sz w:val="17"/>
                <w:szCs w:val="17"/>
              </w:rPr>
              <w:t>Yes</w:t>
            </w:r>
          </w:p>
        </w:tc>
      </w:tr>
    </w:tbl>
    <w:p w14:paraId="7FDD4D39" w14:textId="77777777" w:rsidR="000127F8" w:rsidRDefault="00000000">
      <w:pPr>
        <w:spacing w:before="100" w:after="100"/>
      </w:pPr>
      <w:r>
        <w:t>Every other transition (for example DELIVERED to SENT, or any exit from a terminal state) is refused by Core, logged and counted.</w:t>
      </w:r>
    </w:p>
    <w:p w14:paraId="6BD309AD" w14:textId="77777777" w:rsidR="00254A7C" w:rsidRDefault="00254A7C" w:rsidP="00254A7C">
      <w:pPr>
        <w:pStyle w:val="Heading2"/>
      </w:pPr>
      <w:bookmarkStart w:id="24" w:name="_Toc243996957"/>
      <w:r>
        <w:lastRenderedPageBreak/>
        <w:t>5.4 How the data behaves</w:t>
      </w:r>
      <w:bookmarkEnd w:id="24"/>
    </w:p>
    <w:p w14:paraId="63E042C0" w14:textId="77777777" w:rsidR="00254A7C" w:rsidRDefault="00254A7C" w:rsidP="00254A7C">
      <w:r>
        <w:rPr>
          <w:rStyle w:val="Strong"/>
        </w:rPr>
        <w:t>Delivery attempts:</w:t>
      </w:r>
      <w:r>
        <w:t xml:space="preserve"> Each processing attempt is recorded. If a worker crashes, a recovery process identifies the unfinished attempt and schedules appropriate recovery.</w:t>
      </w:r>
    </w:p>
    <w:p w14:paraId="2D6DB6AA" w14:textId="77777777" w:rsidR="00254A7C" w:rsidRDefault="00254A7C" w:rsidP="00254A7C">
      <w:r>
        <w:rPr>
          <w:rStyle w:val="Strong"/>
        </w:rPr>
        <w:t>Status history:</w:t>
      </w:r>
      <w:r>
        <w:t xml:space="preserve"> Every status change creates a history record in the same database transaction.</w:t>
      </w:r>
    </w:p>
    <w:p w14:paraId="65055559" w14:textId="77777777" w:rsidR="00254A7C" w:rsidRDefault="00254A7C" w:rsidP="00254A7C">
      <w:r>
        <w:rPr>
          <w:rStyle w:val="Strong"/>
        </w:rPr>
        <w:t>Duplicate prevention:</w:t>
      </w:r>
      <w:r>
        <w:t xml:space="preserve"> Unique keys and conditional worker claims prevent duplicate requests, attempts, provider events, and concurrent processing.</w:t>
      </w:r>
    </w:p>
    <w:p w14:paraId="18A81D03" w14:textId="77777777" w:rsidR="00254A7C" w:rsidRDefault="00254A7C" w:rsidP="00254A7C">
      <w:r>
        <w:rPr>
          <w:rStyle w:val="Strong"/>
        </w:rPr>
        <w:t>Delivery receipts:</w:t>
      </w:r>
      <w:r>
        <w:t xml:space="preserve"> Provider receipts are stored before status updates. If a receipt arrives before its attempt can be matched, it is stored and matched later.</w:t>
      </w:r>
    </w:p>
    <w:p w14:paraId="15B1F090" w14:textId="77980247" w:rsidR="00254A7C" w:rsidRDefault="00254A7C" w:rsidP="00254A7C">
      <w:r>
        <w:rPr>
          <w:rStyle w:val="Strong"/>
        </w:rPr>
        <w:t>Sensitive data:</w:t>
      </w:r>
      <w:r>
        <w:t xml:space="preserve"> Recipient addresses and template variables are encrypted. A keyed hash supports recipient lookup without exposing the original address. Rendered message bodies are generated at send time rather than stored.</w:t>
      </w:r>
      <w:r>
        <w:br/>
      </w:r>
    </w:p>
    <w:p w14:paraId="7E8F8ED2" w14:textId="46B316DA" w:rsidR="000127F8" w:rsidRDefault="00000000" w:rsidP="00037A4A">
      <w:pPr>
        <w:pStyle w:val="Heading1"/>
      </w:pPr>
      <w:bookmarkStart w:id="25" w:name="_Toc243996958"/>
      <w:r>
        <w:t>6. Dependency Diagram and Explanation</w:t>
      </w:r>
      <w:bookmarkEnd w:id="25"/>
    </w:p>
    <w:p w14:paraId="646701E7" w14:textId="77777777" w:rsidR="000127F8" w:rsidRDefault="00000000">
      <w:pPr>
        <w:pStyle w:val="Heading2"/>
      </w:pPr>
      <w:bookmarkStart w:id="26" w:name="_Toc243996959"/>
      <w:r>
        <w:t>6.1 Dependency diagram</w:t>
      </w:r>
      <w:bookmarkEnd w:id="26"/>
    </w:p>
    <w:p w14:paraId="52065B83" w14:textId="77777777" w:rsidR="00254A7C" w:rsidRPr="00254A7C" w:rsidRDefault="00254A7C" w:rsidP="00254A7C">
      <w:pPr>
        <w:keepNext/>
        <w:spacing w:before="80" w:after="60"/>
      </w:pPr>
      <w:r w:rsidRPr="00254A7C">
        <w:t>Figure 6 shows how the Notification Service components depend on each other. Arrows point from a component to the component it uses.</w:t>
      </w:r>
    </w:p>
    <w:p w14:paraId="58F1946E" w14:textId="77777777" w:rsidR="00254A7C" w:rsidRPr="00254A7C" w:rsidRDefault="00254A7C" w:rsidP="00254A7C">
      <w:pPr>
        <w:keepNext/>
        <w:spacing w:before="80" w:after="60"/>
      </w:pPr>
      <w:r w:rsidRPr="00254A7C">
        <w:t xml:space="preserve">The </w:t>
      </w:r>
      <w:proofErr w:type="spellStart"/>
      <w:r w:rsidRPr="00254A7C">
        <w:t>NotificationChannel</w:t>
      </w:r>
      <w:proofErr w:type="spellEnd"/>
      <w:r w:rsidRPr="00254A7C">
        <w:t xml:space="preserve"> interface separates the core service from provider-specific adapters. The core depends on the interface, while WhatsApp, SMS, and email adapters implement it. This allows providers to change without changing the core logic.</w:t>
      </w:r>
    </w:p>
    <w:p w14:paraId="1E9CA100" w14:textId="3F4D4138" w:rsidR="00BE4A50" w:rsidRPr="00BE4A50" w:rsidRDefault="00BE4A50" w:rsidP="00BE4A50">
      <w:pPr>
        <w:keepNext/>
        <w:spacing w:before="80" w:after="60"/>
        <w:jc w:val="center"/>
      </w:pPr>
      <w:r w:rsidRPr="00BE4A50">
        <w:rPr>
          <w:noProof/>
        </w:rPr>
        <w:drawing>
          <wp:inline distT="0" distB="0" distL="0" distR="0" wp14:anchorId="0951B515" wp14:editId="2FA358D5">
            <wp:extent cx="6120130" cy="3193415"/>
            <wp:effectExtent l="0" t="0" r="0" b="6985"/>
            <wp:docPr id="12766286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3193415"/>
                    </a:xfrm>
                    <a:prstGeom prst="rect">
                      <a:avLst/>
                    </a:prstGeom>
                    <a:noFill/>
                    <a:ln>
                      <a:noFill/>
                    </a:ln>
                  </pic:spPr>
                </pic:pic>
              </a:graphicData>
            </a:graphic>
          </wp:inline>
        </w:drawing>
      </w:r>
    </w:p>
    <w:p w14:paraId="2841560B" w14:textId="6B546523" w:rsidR="000127F8" w:rsidRDefault="000127F8">
      <w:pPr>
        <w:keepNext/>
        <w:spacing w:before="80" w:after="60"/>
        <w:jc w:val="center"/>
      </w:pPr>
    </w:p>
    <w:p w14:paraId="6D8EBBE2" w14:textId="3B98ADE8" w:rsidR="000127F8" w:rsidRDefault="00000000">
      <w:pPr>
        <w:spacing w:after="160"/>
        <w:jc w:val="center"/>
      </w:pPr>
      <w:r>
        <w:rPr>
          <w:b/>
          <w:bCs/>
          <w:color w:val="1F3A5F"/>
          <w:sz w:val="18"/>
          <w:szCs w:val="18"/>
        </w:rPr>
        <w:t xml:space="preserve">Figure </w:t>
      </w:r>
      <w:r w:rsidR="00BE4A50">
        <w:rPr>
          <w:b/>
          <w:bCs/>
          <w:color w:val="1F3A5F"/>
          <w:sz w:val="18"/>
          <w:szCs w:val="18"/>
        </w:rPr>
        <w:t>8</w:t>
      </w:r>
      <w:r>
        <w:rPr>
          <w:b/>
          <w:bCs/>
          <w:color w:val="1F3A5F"/>
          <w:sz w:val="18"/>
          <w:szCs w:val="18"/>
        </w:rPr>
        <w:t xml:space="preserve">. </w:t>
      </w:r>
      <w:r>
        <w:rPr>
          <w:i/>
          <w:iCs/>
          <w:color w:val="595959"/>
          <w:sz w:val="18"/>
          <w:szCs w:val="18"/>
        </w:rPr>
        <w:t>Dependency diagram: allowed directions, the channel interface, and forbidden dependencies.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254A7C" w14:paraId="27E7FB82" w14:textId="77777777" w:rsidTr="004364FA">
        <w:trPr>
          <w:cantSplit/>
          <w:tblHeader/>
        </w:trPr>
        <w:tc>
          <w:tcPr>
            <w:tcW w:w="32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17CACFC7" w14:textId="3A4E2EC7" w:rsidR="00254A7C" w:rsidRPr="00254A7C" w:rsidRDefault="00254A7C" w:rsidP="00254A7C">
            <w:pPr>
              <w:rPr>
                <w:color w:val="FFFFFF" w:themeColor="background1"/>
              </w:rPr>
            </w:pPr>
            <w:r w:rsidRPr="00254A7C">
              <w:rPr>
                <w:b/>
                <w:bCs/>
                <w:color w:val="FFFFFF" w:themeColor="background1"/>
              </w:rPr>
              <w:t>Type</w:t>
            </w:r>
          </w:p>
        </w:tc>
        <w:tc>
          <w:tcPr>
            <w:tcW w:w="6438"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5A91D6BD" w14:textId="1FBD6C2C" w:rsidR="00254A7C" w:rsidRPr="00254A7C" w:rsidRDefault="00254A7C" w:rsidP="00254A7C">
            <w:pPr>
              <w:rPr>
                <w:color w:val="FFFFFF" w:themeColor="background1"/>
              </w:rPr>
            </w:pPr>
            <w:r w:rsidRPr="00254A7C">
              <w:rPr>
                <w:b/>
                <w:bCs/>
                <w:color w:val="FFFFFF" w:themeColor="background1"/>
              </w:rPr>
              <w:t>Rule</w:t>
            </w:r>
          </w:p>
        </w:tc>
      </w:tr>
      <w:tr w:rsidR="00254A7C" w14:paraId="0113EE22" w14:textId="77777777" w:rsidTr="004364FA">
        <w:trPr>
          <w:cantSplit/>
        </w:trPr>
        <w:tc>
          <w:tcPr>
            <w:tcW w:w="32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9A884D2" w14:textId="2B10F97E" w:rsidR="00254A7C" w:rsidRDefault="00254A7C" w:rsidP="00254A7C">
            <w:r>
              <w:rPr>
                <w:rStyle w:val="Strong"/>
              </w:rPr>
              <w:t>Allowed</w:t>
            </w:r>
          </w:p>
        </w:tc>
        <w:tc>
          <w:tcPr>
            <w:tcW w:w="64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20FC108E" w14:textId="473A4F60" w:rsidR="00254A7C" w:rsidRDefault="00254A7C" w:rsidP="00254A7C">
            <w:r>
              <w:t>The API uses the Core and Repository. The Queue Consumer uses the Core, Template Manager, Channel Router, Retry Manager, and channel interface. The Receipt Handler uses the Core and channel interface. Adapters use the interface and their own provider SDKs.</w:t>
            </w:r>
          </w:p>
        </w:tc>
      </w:tr>
      <w:tr w:rsidR="00254A7C" w14:paraId="77E75D6B" w14:textId="77777777" w:rsidTr="004364FA">
        <w:trPr>
          <w:cantSplit/>
        </w:trPr>
        <w:tc>
          <w:tcPr>
            <w:tcW w:w="32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74A339F5" w14:textId="69AE2A0A" w:rsidR="00254A7C" w:rsidRDefault="00254A7C" w:rsidP="00254A7C">
            <w:r>
              <w:rPr>
                <w:rStyle w:val="Strong"/>
              </w:rPr>
              <w:t>Forbidden</w:t>
            </w:r>
          </w:p>
        </w:tc>
        <w:tc>
          <w:tcPr>
            <w:tcW w:w="64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4F36145" w14:textId="75C21D53" w:rsidR="00254A7C" w:rsidRDefault="00254A7C" w:rsidP="00254A7C">
            <w:r>
              <w:t>The Core must not depend on provider adapters or SDKs. Adapters must not access the Core, database, or queue directly. The Repository must not depend on business modules. Components must not modify data owned by other components.</w:t>
            </w:r>
          </w:p>
        </w:tc>
      </w:tr>
    </w:tbl>
    <w:p w14:paraId="01F7CB69" w14:textId="77777777" w:rsidR="000127F8" w:rsidRDefault="000127F8">
      <w:pPr>
        <w:spacing w:after="120"/>
      </w:pPr>
    </w:p>
    <w:p w14:paraId="1A43203D" w14:textId="3C5B907B" w:rsidR="000127F8" w:rsidRDefault="00000000">
      <w:pPr>
        <w:pStyle w:val="Heading2"/>
      </w:pPr>
      <w:bookmarkStart w:id="27" w:name="_Toc243996960"/>
      <w:r>
        <w:t>6.2 Unnecessary coupling</w:t>
      </w:r>
      <w:r w:rsidR="004370CD">
        <w:t xml:space="preserve"> and Prevention</w:t>
      </w:r>
      <w:bookmarkEnd w:id="27"/>
    </w:p>
    <w:p w14:paraId="08A40FDF" w14:textId="21F36C4E" w:rsidR="004370CD" w:rsidRDefault="004370CD" w:rsidP="004370CD">
      <w:r w:rsidRPr="004370CD">
        <w:t>Coupling means one component depends too heavily on another. The following rules keep components independent and easier to maintain.</w:t>
      </w:r>
    </w:p>
    <w:p w14:paraId="7AB32C0D" w14:textId="77777777" w:rsidR="004370CD" w:rsidRDefault="004370CD" w:rsidP="004370C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4370CD" w14:paraId="412CAE12" w14:textId="77777777" w:rsidTr="00D90271">
        <w:trPr>
          <w:cantSplit/>
          <w:tblHeader/>
        </w:trPr>
        <w:tc>
          <w:tcPr>
            <w:tcW w:w="32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1C387445" w14:textId="7A4E00FE" w:rsidR="004370CD" w:rsidRPr="004370CD" w:rsidRDefault="004370CD" w:rsidP="004370CD">
            <w:pPr>
              <w:rPr>
                <w:color w:val="FFFFFF" w:themeColor="background1"/>
              </w:rPr>
            </w:pPr>
            <w:r w:rsidRPr="004370CD">
              <w:rPr>
                <w:b/>
                <w:bCs/>
                <w:color w:val="FFFFFF" w:themeColor="background1"/>
              </w:rPr>
              <w:t>Possible coupling</w:t>
            </w:r>
          </w:p>
        </w:tc>
        <w:tc>
          <w:tcPr>
            <w:tcW w:w="6438"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3CD136B6" w14:textId="2A8135BA" w:rsidR="004370CD" w:rsidRPr="004370CD" w:rsidRDefault="004370CD" w:rsidP="004370CD">
            <w:pPr>
              <w:rPr>
                <w:color w:val="FFFFFF" w:themeColor="background1"/>
              </w:rPr>
            </w:pPr>
            <w:r w:rsidRPr="004370CD">
              <w:rPr>
                <w:b/>
                <w:bCs/>
                <w:color w:val="FFFFFF" w:themeColor="background1"/>
              </w:rPr>
              <w:t>How it is avoided</w:t>
            </w:r>
          </w:p>
        </w:tc>
      </w:tr>
      <w:tr w:rsidR="004370CD" w14:paraId="6230EE66" w14:textId="77777777" w:rsidTr="00D90271">
        <w:trPr>
          <w:cantSplit/>
        </w:trPr>
        <w:tc>
          <w:tcPr>
            <w:tcW w:w="32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A1ECD17" w14:textId="505F1D6E" w:rsidR="004370CD" w:rsidRDefault="004370CD" w:rsidP="004370CD">
            <w:r>
              <w:t>Core and provider SDKs</w:t>
            </w:r>
          </w:p>
        </w:tc>
        <w:tc>
          <w:tcPr>
            <w:tcW w:w="64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AAEE26B" w14:textId="48E96938" w:rsidR="004370CD" w:rsidRDefault="004370CD" w:rsidP="004370CD">
            <w:r>
              <w:t xml:space="preserve">Use the common </w:t>
            </w:r>
            <w:proofErr w:type="spellStart"/>
            <w:r>
              <w:rPr>
                <w:rStyle w:val="HTMLCode"/>
                <w:rFonts w:eastAsia="Calibri"/>
              </w:rPr>
              <w:t>NotificationChannel</w:t>
            </w:r>
            <w:proofErr w:type="spellEnd"/>
            <w:r>
              <w:t xml:space="preserve"> interface.</w:t>
            </w:r>
          </w:p>
        </w:tc>
      </w:tr>
      <w:tr w:rsidR="004370CD" w14:paraId="62A2846D" w14:textId="77777777" w:rsidTr="00D90271">
        <w:trPr>
          <w:cantSplit/>
        </w:trPr>
        <w:tc>
          <w:tcPr>
            <w:tcW w:w="32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A369C7E" w14:textId="7FCDEA81" w:rsidR="004370CD" w:rsidRDefault="004370CD" w:rsidP="004370CD">
            <w:r>
              <w:t>Core and message queue</w:t>
            </w:r>
          </w:p>
        </w:tc>
        <w:tc>
          <w:tcPr>
            <w:tcW w:w="64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C1E54A7" w14:textId="363FBFE8" w:rsidR="004370CD" w:rsidRDefault="004370CD" w:rsidP="004370CD">
            <w:r>
              <w:t>Use the Outbox pattern. Only queue-related components communicate with the broker.</w:t>
            </w:r>
          </w:p>
        </w:tc>
      </w:tr>
      <w:tr w:rsidR="004370CD" w14:paraId="7C48A268" w14:textId="77777777" w:rsidTr="00D90271">
        <w:trPr>
          <w:cantSplit/>
        </w:trPr>
        <w:tc>
          <w:tcPr>
            <w:tcW w:w="32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FBF29E2" w14:textId="35B6B5E0" w:rsidR="004370CD" w:rsidRDefault="004370CD" w:rsidP="004370CD">
            <w:r>
              <w:t>Message content and channel logic</w:t>
            </w:r>
          </w:p>
        </w:tc>
        <w:tc>
          <w:tcPr>
            <w:tcW w:w="64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3B6863D" w14:textId="779BC629" w:rsidR="004370CD" w:rsidRDefault="004370CD" w:rsidP="004370CD">
            <w:r>
              <w:t>Store templates by channel and locale. The Core passes variables instead of building message text.</w:t>
            </w:r>
          </w:p>
        </w:tc>
      </w:tr>
      <w:tr w:rsidR="004370CD" w14:paraId="27D63D64" w14:textId="77777777" w:rsidTr="00D90271">
        <w:trPr>
          <w:cantSplit/>
        </w:trPr>
        <w:tc>
          <w:tcPr>
            <w:tcW w:w="32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98B5E3B" w14:textId="6D0DD71B" w:rsidR="004370CD" w:rsidRDefault="004370CD" w:rsidP="004370CD">
            <w:r>
              <w:t>Calling applications and providers</w:t>
            </w:r>
          </w:p>
        </w:tc>
        <w:tc>
          <w:tcPr>
            <w:tcW w:w="64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42AAA705" w14:textId="3577B441" w:rsidR="004370CD" w:rsidRDefault="004370CD" w:rsidP="004370CD">
            <w:r>
              <w:t>Return a notification ID and provider-independent statuses.</w:t>
            </w:r>
          </w:p>
        </w:tc>
      </w:tr>
      <w:tr w:rsidR="004370CD" w14:paraId="398D6F37" w14:textId="77777777" w:rsidTr="00D90271">
        <w:trPr>
          <w:cantSplit/>
        </w:trPr>
        <w:tc>
          <w:tcPr>
            <w:tcW w:w="32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0FDDF3F" w14:textId="70F42176" w:rsidR="004370CD" w:rsidRDefault="004370CD" w:rsidP="004370CD">
            <w:r>
              <w:t>Provider receipts and business logic</w:t>
            </w:r>
          </w:p>
        </w:tc>
        <w:tc>
          <w:tcPr>
            <w:tcW w:w="64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66A5D64" w14:textId="0B0C84D0" w:rsidR="004370CD" w:rsidRDefault="004370CD" w:rsidP="004370CD">
            <w:r>
              <w:t>Adapters verify and parse provider callbacks into a common format.</w:t>
            </w:r>
          </w:p>
        </w:tc>
      </w:tr>
      <w:tr w:rsidR="004370CD" w14:paraId="0FF36DAD" w14:textId="77777777" w:rsidTr="00D90271">
        <w:trPr>
          <w:cantSplit/>
        </w:trPr>
        <w:tc>
          <w:tcPr>
            <w:tcW w:w="32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1F05911" w14:textId="659BFE91" w:rsidR="004370CD" w:rsidRDefault="004370CD" w:rsidP="004370CD">
            <w:r>
              <w:t>Shared database access</w:t>
            </w:r>
          </w:p>
        </w:tc>
        <w:tc>
          <w:tcPr>
            <w:tcW w:w="64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7C958A9C" w14:textId="102F6305" w:rsidR="004370CD" w:rsidRDefault="004370CD" w:rsidP="004370CD">
            <w:r>
              <w:t>Each entity has one owner, and other components access it through the appropriate Repository.</w:t>
            </w:r>
          </w:p>
        </w:tc>
      </w:tr>
      <w:tr w:rsidR="004370CD" w14:paraId="4A2886EB" w14:textId="77777777" w:rsidTr="00D90271">
        <w:trPr>
          <w:cantSplit/>
        </w:trPr>
        <w:tc>
          <w:tcPr>
            <w:tcW w:w="32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8C338BA" w14:textId="7DD3FFD8" w:rsidR="004370CD" w:rsidRDefault="004370CD" w:rsidP="004370CD">
            <w:r>
              <w:t>Adding new channels</w:t>
            </w:r>
          </w:p>
        </w:tc>
        <w:tc>
          <w:tcPr>
            <w:tcW w:w="64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463F7DC" w14:textId="453241E8" w:rsidR="004370CD" w:rsidRDefault="004370CD" w:rsidP="004370CD">
            <w:r>
              <w:t>Use a channel registry and configuration instead of hard-coding channels in the Core.</w:t>
            </w:r>
          </w:p>
        </w:tc>
      </w:tr>
    </w:tbl>
    <w:p w14:paraId="0FCCB09A" w14:textId="77777777" w:rsidR="000127F8" w:rsidRDefault="000127F8">
      <w:pPr>
        <w:spacing w:after="120"/>
      </w:pPr>
    </w:p>
    <w:p w14:paraId="3A9FC582" w14:textId="77777777" w:rsidR="000127F8" w:rsidRDefault="00000000">
      <w:pPr>
        <w:pStyle w:val="Heading2"/>
      </w:pPr>
      <w:bookmarkStart w:id="28" w:name="_Toc243996961"/>
      <w:r>
        <w:t xml:space="preserve">6.3 External dependencies, and what happens when each </w:t>
      </w:r>
      <w:proofErr w:type="gramStart"/>
      <w:r>
        <w:t>fails</w:t>
      </w:r>
      <w:bookmarkEnd w:id="28"/>
      <w:proofErr w:type="gramEnd"/>
    </w:p>
    <w:p w14:paraId="1856CA6A" w14:textId="3818271D" w:rsidR="004370CD" w:rsidRDefault="004370CD" w:rsidP="004370CD">
      <w:r w:rsidRPr="004370CD">
        <w:t>The Notification Service depends on external providers and infrastructure. The following table explains what happens when each dependency fails.</w:t>
      </w:r>
    </w:p>
    <w:p w14:paraId="46CD1449" w14:textId="77777777" w:rsidR="004370CD" w:rsidRDefault="004370CD" w:rsidP="004370C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438"/>
      </w:tblGrid>
      <w:tr w:rsidR="004370CD" w14:paraId="6123AB3D" w14:textId="77777777" w:rsidTr="00A12DDD">
        <w:trPr>
          <w:cantSplit/>
          <w:tblHeader/>
        </w:trPr>
        <w:tc>
          <w:tcPr>
            <w:tcW w:w="22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1E68E398" w14:textId="2908DE5F" w:rsidR="004370CD" w:rsidRPr="004370CD" w:rsidRDefault="004370CD" w:rsidP="004370CD">
            <w:pPr>
              <w:rPr>
                <w:color w:val="FFFFFF" w:themeColor="background1"/>
              </w:rPr>
            </w:pPr>
            <w:r w:rsidRPr="004370CD">
              <w:rPr>
                <w:color w:val="FFFFFF" w:themeColor="background1"/>
              </w:rPr>
              <w:t>Dependency</w:t>
            </w:r>
          </w:p>
        </w:tc>
        <w:tc>
          <w:tcPr>
            <w:tcW w:w="300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38F0101E" w14:textId="5E3A0411" w:rsidR="004370CD" w:rsidRPr="004370CD" w:rsidRDefault="004370CD" w:rsidP="004370CD">
            <w:pPr>
              <w:rPr>
                <w:color w:val="FFFFFF" w:themeColor="background1"/>
              </w:rPr>
            </w:pPr>
            <w:r w:rsidRPr="004370CD">
              <w:rPr>
                <w:color w:val="FFFFFF" w:themeColor="background1"/>
              </w:rPr>
              <w:t>Purpose</w:t>
            </w:r>
          </w:p>
        </w:tc>
        <w:tc>
          <w:tcPr>
            <w:tcW w:w="4438"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6CA716D4" w14:textId="058CBA28" w:rsidR="004370CD" w:rsidRPr="004370CD" w:rsidRDefault="004370CD" w:rsidP="004370CD">
            <w:pPr>
              <w:rPr>
                <w:color w:val="FFFFFF" w:themeColor="background1"/>
              </w:rPr>
            </w:pPr>
            <w:r w:rsidRPr="004370CD">
              <w:rPr>
                <w:color w:val="FFFFFF" w:themeColor="background1"/>
              </w:rPr>
              <w:t>What happens if it fails</w:t>
            </w:r>
          </w:p>
        </w:tc>
      </w:tr>
      <w:tr w:rsidR="004370CD" w14:paraId="4F51518A" w14:textId="77777777" w:rsidTr="00A12DDD">
        <w:trPr>
          <w:cantSplit/>
        </w:trPr>
        <w:tc>
          <w:tcPr>
            <w:tcW w:w="22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06D367A" w14:textId="3B50B237" w:rsidR="004370CD" w:rsidRDefault="004370CD" w:rsidP="004370CD">
            <w:r>
              <w:t>WhatsApp, SMS, and email providers</w:t>
            </w:r>
          </w:p>
        </w:tc>
        <w:tc>
          <w:tcPr>
            <w:tcW w:w="3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8CFAEB3" w14:textId="03A724C4" w:rsidR="004370CD" w:rsidRDefault="004370CD" w:rsidP="004370CD">
            <w:r>
              <w:t>Send notifications and return delivery updates.</w:t>
            </w:r>
          </w:p>
        </w:tc>
        <w:tc>
          <w:tcPr>
            <w:tcW w:w="44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26DF4B4" w14:textId="57CB144E" w:rsidR="004370CD" w:rsidRDefault="004370CD" w:rsidP="004370CD">
            <w:r>
              <w:t xml:space="preserve">Temporary failures are retried with backoff. Repeated failures can open the channel circuit breaker. Messages that exceed the delivery window become </w:t>
            </w:r>
            <w:r>
              <w:rPr>
                <w:rStyle w:val="HTMLCode"/>
                <w:rFonts w:eastAsia="Calibri"/>
              </w:rPr>
              <w:t>FAILED_EXHAUSTED</w:t>
            </w:r>
            <w:r>
              <w:t>.</w:t>
            </w:r>
          </w:p>
        </w:tc>
      </w:tr>
      <w:tr w:rsidR="004370CD" w14:paraId="6E1C1490" w14:textId="77777777" w:rsidTr="00A12DDD">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7DB20528" w14:textId="60AA7AC4" w:rsidR="004370CD" w:rsidRDefault="004370CD" w:rsidP="004370CD">
            <w:r>
              <w:t>PostgreSQL</w:t>
            </w:r>
          </w:p>
        </w:tc>
        <w:tc>
          <w:tcPr>
            <w:tcW w:w="3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17CC133" w14:textId="0978AC20" w:rsidR="004370CD" w:rsidRDefault="004370CD" w:rsidP="004370CD">
            <w:r>
              <w:t>Store notification data and delivery history.</w:t>
            </w:r>
          </w:p>
        </w:tc>
        <w:tc>
          <w:tcPr>
            <w:tcW w:w="44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1A0C8A23" w14:textId="61F89D86" w:rsidR="004370CD" w:rsidRDefault="004370CD" w:rsidP="004370CD">
            <w:r>
              <w:t xml:space="preserve">New requests return </w:t>
            </w:r>
            <w:r>
              <w:rPr>
                <w:rStyle w:val="HTMLCode"/>
                <w:rFonts w:eastAsia="Calibri"/>
              </w:rPr>
              <w:t>503 Service Unavailable</w:t>
            </w:r>
            <w:r>
              <w:t xml:space="preserve"> and are not accepted. Callbacks return </w:t>
            </w:r>
            <w:r>
              <w:rPr>
                <w:rStyle w:val="HTMLCode"/>
                <w:rFonts w:eastAsia="Calibri"/>
              </w:rPr>
              <w:t>503</w:t>
            </w:r>
            <w:r>
              <w:t xml:space="preserve"> so providers can retry. Workers do not acknowledge messages before processing is safely recorded.</w:t>
            </w:r>
          </w:p>
        </w:tc>
      </w:tr>
      <w:tr w:rsidR="004370CD" w14:paraId="176B2071" w14:textId="77777777" w:rsidTr="00A12DDD">
        <w:trPr>
          <w:cantSplit/>
        </w:trPr>
        <w:tc>
          <w:tcPr>
            <w:tcW w:w="22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64DCCD3" w14:textId="77059E46" w:rsidR="004370CD" w:rsidRDefault="004370CD" w:rsidP="004370CD">
            <w:r>
              <w:t>Message queue</w:t>
            </w:r>
          </w:p>
        </w:tc>
        <w:tc>
          <w:tcPr>
            <w:tcW w:w="3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1B7A5E0" w14:textId="6B198649" w:rsidR="004370CD" w:rsidRDefault="004370CD" w:rsidP="004370CD">
            <w:r>
              <w:t>Dispatch notifications asynchronously.</w:t>
            </w:r>
          </w:p>
        </w:tc>
        <w:tc>
          <w:tcPr>
            <w:tcW w:w="44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D635970" w14:textId="66343667" w:rsidR="004370CD" w:rsidRDefault="004370CD" w:rsidP="004370CD">
            <w:r>
              <w:t>The stored Outbox entry remains available for publishing. The publisher retries, and an alert is raised if the oldest unpublished entry exceeds five minutes.</w:t>
            </w:r>
          </w:p>
        </w:tc>
      </w:tr>
      <w:tr w:rsidR="004370CD" w14:paraId="4AF75C96" w14:textId="77777777" w:rsidTr="00A12DDD">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3C8412F" w14:textId="3E572665" w:rsidR="004370CD" w:rsidRDefault="004370CD" w:rsidP="004370CD">
            <w:r>
              <w:t>API Gateway</w:t>
            </w:r>
          </w:p>
        </w:tc>
        <w:tc>
          <w:tcPr>
            <w:tcW w:w="3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479490B" w14:textId="403CC8EC" w:rsidR="004370CD" w:rsidRDefault="004370CD" w:rsidP="004370CD">
            <w:r>
              <w:t>Handle secure access, routing, and rate limits.</w:t>
            </w:r>
          </w:p>
        </w:tc>
        <w:tc>
          <w:tcPr>
            <w:tcW w:w="44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2BF401D7" w14:textId="2A90E351" w:rsidR="004370CD" w:rsidRDefault="004370CD" w:rsidP="004370CD">
            <w:r>
              <w:t>New requests and callbacks cannot enter through the gateway. Providers may retry callbacks, while already queued work can continue.</w:t>
            </w:r>
          </w:p>
        </w:tc>
      </w:tr>
      <w:tr w:rsidR="004370CD" w14:paraId="114B22DE" w14:textId="77777777" w:rsidTr="00A12DDD">
        <w:trPr>
          <w:cantSplit/>
        </w:trPr>
        <w:tc>
          <w:tcPr>
            <w:tcW w:w="22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EA7CB46" w14:textId="691DA5DB" w:rsidR="004370CD" w:rsidRDefault="004370CD" w:rsidP="004370CD">
            <w:r>
              <w:t>Secret manager</w:t>
            </w:r>
          </w:p>
        </w:tc>
        <w:tc>
          <w:tcPr>
            <w:tcW w:w="300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62DFBAB" w14:textId="4B62E1BD" w:rsidR="004370CD" w:rsidRDefault="004370CD" w:rsidP="004370CD">
            <w:r>
              <w:t>Provide provider credentials and signing secrets.</w:t>
            </w:r>
          </w:p>
        </w:tc>
        <w:tc>
          <w:tcPr>
            <w:tcW w:w="443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D1CB4A6" w14:textId="26E39396" w:rsidR="004370CD" w:rsidRDefault="004370CD" w:rsidP="004370CD">
            <w:r>
              <w:t>Credential or rotation problems trigger alerts. Workers that cannot start securely do not claim messages.</w:t>
            </w:r>
          </w:p>
        </w:tc>
      </w:tr>
      <w:tr w:rsidR="004370CD" w14:paraId="687DCE26" w14:textId="77777777" w:rsidTr="00A12DDD">
        <w:trPr>
          <w:cantSplit/>
        </w:trPr>
        <w:tc>
          <w:tcPr>
            <w:tcW w:w="22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A855AF8" w14:textId="6B0A66AD" w:rsidR="004370CD" w:rsidRDefault="004370CD" w:rsidP="004370CD">
            <w:r>
              <w:t>Monitoring platform</w:t>
            </w:r>
          </w:p>
        </w:tc>
        <w:tc>
          <w:tcPr>
            <w:tcW w:w="300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8FF980A" w14:textId="0CF3ABDC" w:rsidR="004370CD" w:rsidRDefault="004370CD" w:rsidP="004370CD">
            <w:r>
              <w:t>Collect logs, metrics, and alerts.</w:t>
            </w:r>
          </w:p>
        </w:tc>
        <w:tc>
          <w:tcPr>
            <w:tcW w:w="443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40787719" w14:textId="67AE1C56" w:rsidR="004370CD" w:rsidRDefault="004370CD" w:rsidP="004370CD">
            <w:r>
              <w:t>Notification processing continues where possible. Logging and metrics must not block delivery.</w:t>
            </w:r>
          </w:p>
        </w:tc>
      </w:tr>
    </w:tbl>
    <w:p w14:paraId="5EA5ED23" w14:textId="77777777" w:rsidR="00037A4A" w:rsidRDefault="00037A4A" w:rsidP="00037A4A">
      <w:pPr>
        <w:pStyle w:val="Heading1"/>
      </w:pPr>
    </w:p>
    <w:p w14:paraId="3D5A805D" w14:textId="468E5D81" w:rsidR="000127F8" w:rsidRDefault="00000000" w:rsidP="00037A4A">
      <w:pPr>
        <w:pStyle w:val="Heading1"/>
      </w:pPr>
      <w:bookmarkStart w:id="29" w:name="_Toc243996962"/>
      <w:r>
        <w:t>7. Failure and Edge</w:t>
      </w:r>
      <w:r w:rsidR="00FA42BF">
        <w:t>-</w:t>
      </w:r>
      <w:r>
        <w:t>Case Scenarios</w:t>
      </w:r>
      <w:bookmarkEnd w:id="29"/>
    </w:p>
    <w:p w14:paraId="091FC668" w14:textId="77777777" w:rsidR="004370CD" w:rsidRDefault="004370CD" w:rsidP="004370CD">
      <w:r w:rsidRPr="004370CD">
        <w:t>The Notification Service accepts valid requests first and delivers them asynchronously. Once a request is safely stored, temporary provider or queue failures must not cause it to be lost. Every retry has a limit, and each failure is handled according to its type.</w:t>
      </w:r>
    </w:p>
    <w:p w14:paraId="6C80A33D" w14:textId="77777777" w:rsidR="004370CD" w:rsidRPr="004370CD" w:rsidRDefault="004370CD" w:rsidP="004370CD"/>
    <w:p w14:paraId="230B32B0" w14:textId="77777777" w:rsidR="004370CD" w:rsidRPr="004370CD" w:rsidRDefault="004370CD" w:rsidP="004370CD">
      <w:r w:rsidRPr="004370CD">
        <w:t>Nine failure scenarios are covered below, including invalid requests, provider failures, retries, duplicate requests, and database problems.</w:t>
      </w:r>
    </w:p>
    <w:p w14:paraId="6BC29F98" w14:textId="77777777" w:rsidR="000127F8" w:rsidRDefault="00000000">
      <w:pPr>
        <w:pStyle w:val="Heading2"/>
      </w:pPr>
      <w:bookmarkStart w:id="30" w:name="_Toc243996963"/>
      <w:r>
        <w:t>7.1 Failure scenarios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1770"/>
        <w:gridCol w:w="3041"/>
        <w:gridCol w:w="1210"/>
        <w:gridCol w:w="2186"/>
      </w:tblGrid>
      <w:tr w:rsidR="004370CD" w14:paraId="45AC1D0B" w14:textId="77777777" w:rsidTr="0058242E">
        <w:trPr>
          <w:cantSplit/>
          <w:tblHeader/>
        </w:trPr>
        <w:tc>
          <w:tcPr>
            <w:tcW w:w="1431"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24717EF6" w14:textId="44674601" w:rsidR="004370CD" w:rsidRDefault="004370CD" w:rsidP="004370CD">
            <w:r>
              <w:rPr>
                <w:b/>
                <w:bCs/>
              </w:rPr>
              <w:t>ID</w:t>
            </w:r>
          </w:p>
        </w:tc>
        <w:tc>
          <w:tcPr>
            <w:tcW w:w="177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312056D8" w14:textId="09738F66" w:rsidR="004370CD" w:rsidRDefault="004370CD" w:rsidP="004370CD">
            <w:r>
              <w:rPr>
                <w:b/>
                <w:bCs/>
              </w:rPr>
              <w:t>Scenario</w:t>
            </w:r>
          </w:p>
        </w:tc>
        <w:tc>
          <w:tcPr>
            <w:tcW w:w="3041"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40B06E24" w14:textId="06A0A180" w:rsidR="004370CD" w:rsidRDefault="004370CD" w:rsidP="004370CD">
            <w:r>
              <w:rPr>
                <w:b/>
                <w:bCs/>
              </w:rPr>
              <w:t>System response</w:t>
            </w:r>
          </w:p>
        </w:tc>
        <w:tc>
          <w:tcPr>
            <w:tcW w:w="1210"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4B7E3478" w14:textId="19C9BE46" w:rsidR="004370CD" w:rsidRDefault="004370CD" w:rsidP="004370CD">
            <w:r>
              <w:rPr>
                <w:b/>
                <w:bCs/>
              </w:rPr>
              <w:t>Retry?</w:t>
            </w:r>
          </w:p>
        </w:tc>
        <w:tc>
          <w:tcPr>
            <w:tcW w:w="2186"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43AFADD2" w14:textId="56F22DBF" w:rsidR="004370CD" w:rsidRDefault="004370CD" w:rsidP="004370CD">
            <w:r>
              <w:rPr>
                <w:b/>
                <w:bCs/>
              </w:rPr>
              <w:t>Data consistency and recovery</w:t>
            </w:r>
          </w:p>
        </w:tc>
      </w:tr>
      <w:tr w:rsidR="004370CD" w14:paraId="1F28AB87" w14:textId="77777777" w:rsidTr="0058242E">
        <w:trPr>
          <w:cantSplit/>
        </w:trPr>
        <w:tc>
          <w:tcPr>
            <w:tcW w:w="143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6E2FAF8" w14:textId="4289579B" w:rsidR="004370CD" w:rsidRDefault="004370CD" w:rsidP="004370CD">
            <w:r>
              <w:t>F1</w:t>
            </w:r>
          </w:p>
        </w:tc>
        <w:tc>
          <w:tcPr>
            <w:tcW w:w="177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CC30356" w14:textId="2651E727" w:rsidR="004370CD" w:rsidRDefault="004370CD" w:rsidP="004370CD">
            <w:r>
              <w:rPr>
                <w:rStyle w:val="Strong"/>
              </w:rPr>
              <w:t xml:space="preserve">Invalid </w:t>
            </w:r>
            <w:proofErr w:type="gramStart"/>
            <w:r>
              <w:rPr>
                <w:rStyle w:val="Strong"/>
              </w:rPr>
              <w:t>request</w:t>
            </w:r>
            <w:r>
              <w:t xml:space="preserve"> </w:t>
            </w:r>
            <w:r w:rsidR="00FA42BF">
              <w:t>:</w:t>
            </w:r>
            <w:proofErr w:type="gramEnd"/>
            <w:r w:rsidR="00FA42BF">
              <w:t xml:space="preserve"> </w:t>
            </w:r>
            <w:r>
              <w:t>malformed data, invalid recipient, unknown template, or disabled channel.</w:t>
            </w:r>
          </w:p>
        </w:tc>
        <w:tc>
          <w:tcPr>
            <w:tcW w:w="304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063F533" w14:textId="78DC388E" w:rsidR="004370CD" w:rsidRDefault="004370CD" w:rsidP="004370CD">
            <w:r>
              <w:t xml:space="preserve">Return </w:t>
            </w:r>
            <w:r>
              <w:rPr>
                <w:rStyle w:val="HTMLCode"/>
                <w:rFonts w:eastAsia="Calibri"/>
              </w:rPr>
              <w:t>400</w:t>
            </w:r>
            <w:r>
              <w:t xml:space="preserve"> or </w:t>
            </w:r>
            <w:r>
              <w:rPr>
                <w:rStyle w:val="HTMLCode"/>
                <w:rFonts w:eastAsia="Calibri"/>
              </w:rPr>
              <w:t>422</w:t>
            </w:r>
            <w:r>
              <w:t xml:space="preserve"> with error details. Do not store the request.</w:t>
            </w:r>
          </w:p>
        </w:tc>
        <w:tc>
          <w:tcPr>
            <w:tcW w:w="121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5C28236" w14:textId="4FE75470" w:rsidR="004370CD" w:rsidRDefault="004370CD" w:rsidP="004370CD">
            <w:r>
              <w:t>No. The caller must correct and resubmit it.</w:t>
            </w:r>
          </w:p>
        </w:tc>
        <w:tc>
          <w:tcPr>
            <w:tcW w:w="2186"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20A45E8" w14:textId="0F225D5C" w:rsidR="004370CD" w:rsidRDefault="004370CD" w:rsidP="004370CD">
            <w:r>
              <w:t>No notification data is written. Logs record validation rules, not sensitive values.</w:t>
            </w:r>
          </w:p>
        </w:tc>
      </w:tr>
      <w:tr w:rsidR="004370CD" w14:paraId="51DF04F4" w14:textId="77777777" w:rsidTr="0058242E">
        <w:trPr>
          <w:cantSplit/>
        </w:trPr>
        <w:tc>
          <w:tcPr>
            <w:tcW w:w="1431"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76491023" w14:textId="09557224" w:rsidR="004370CD" w:rsidRDefault="004370CD" w:rsidP="004370CD">
            <w:r>
              <w:t>F2</w:t>
            </w:r>
          </w:p>
        </w:tc>
        <w:tc>
          <w:tcPr>
            <w:tcW w:w="177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BFD1476" w14:textId="072BD42A" w:rsidR="004370CD" w:rsidRDefault="004370CD" w:rsidP="004370CD">
            <w:r>
              <w:rPr>
                <w:rStyle w:val="Strong"/>
              </w:rPr>
              <w:t xml:space="preserve">Provider </w:t>
            </w:r>
            <w:proofErr w:type="gramStart"/>
            <w:r>
              <w:rPr>
                <w:rStyle w:val="Strong"/>
              </w:rPr>
              <w:t>unavailable</w:t>
            </w:r>
            <w:r>
              <w:t xml:space="preserve"> </w:t>
            </w:r>
            <w:r w:rsidR="00FA42BF">
              <w:t>:</w:t>
            </w:r>
            <w:proofErr w:type="gramEnd"/>
            <w:r w:rsidR="00FA42BF">
              <w:t xml:space="preserve"> </w:t>
            </w:r>
            <w:r>
              <w:t>repeated temporary errors or configuration problems.</w:t>
            </w:r>
          </w:p>
        </w:tc>
        <w:tc>
          <w:tcPr>
            <w:tcW w:w="3041"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706D58C" w14:textId="15AE97EF" w:rsidR="004370CD" w:rsidRDefault="004370CD" w:rsidP="004370CD">
            <w:r>
              <w:t>Open the channel circuit breaker and pause new sends through that channel. Test recovery after 60 seconds.</w:t>
            </w:r>
          </w:p>
        </w:tc>
        <w:tc>
          <w:tcPr>
            <w:tcW w:w="121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C3B3E3E" w14:textId="45B7496F" w:rsidR="004370CD" w:rsidRDefault="004370CD" w:rsidP="004370CD">
            <w:r>
              <w:t>Yes, after recovery and within configured limits.</w:t>
            </w:r>
          </w:p>
        </w:tc>
        <w:tc>
          <w:tcPr>
            <w:tcW w:w="2186"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57CF96F4" w14:textId="5C20A15B" w:rsidR="004370CD" w:rsidRDefault="004370CD" w:rsidP="004370CD">
            <w:r>
              <w:t xml:space="preserve">Messages remain queued or pending retry. Expired messages become </w:t>
            </w:r>
            <w:r>
              <w:rPr>
                <w:rStyle w:val="HTMLCode"/>
                <w:rFonts w:eastAsia="Calibri"/>
              </w:rPr>
              <w:t>FAILED_EXHAUSTED</w:t>
            </w:r>
            <w:r>
              <w:t>, and an alert is raised.</w:t>
            </w:r>
          </w:p>
        </w:tc>
      </w:tr>
      <w:tr w:rsidR="004370CD" w14:paraId="497C3727" w14:textId="77777777" w:rsidTr="0058242E">
        <w:trPr>
          <w:cantSplit/>
        </w:trPr>
        <w:tc>
          <w:tcPr>
            <w:tcW w:w="143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3CDD735" w14:textId="710497F2" w:rsidR="004370CD" w:rsidRDefault="004370CD" w:rsidP="004370CD">
            <w:r>
              <w:t>F3</w:t>
            </w:r>
          </w:p>
        </w:tc>
        <w:tc>
          <w:tcPr>
            <w:tcW w:w="177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AC612E7" w14:textId="56774D8D" w:rsidR="004370CD" w:rsidRDefault="004370CD" w:rsidP="004370CD">
            <w:r>
              <w:rPr>
                <w:rStyle w:val="Strong"/>
              </w:rPr>
              <w:t>Provider timeout</w:t>
            </w:r>
            <w:r w:rsidR="00FA42BF">
              <w:rPr>
                <w:rStyle w:val="Strong"/>
              </w:rPr>
              <w:t>:</w:t>
            </w:r>
            <w:r>
              <w:t xml:space="preserve"> no response arrives before the send timeout.</w:t>
            </w:r>
          </w:p>
        </w:tc>
        <w:tc>
          <w:tcPr>
            <w:tcW w:w="304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BCFEB21" w14:textId="050A9D8A" w:rsidR="004370CD" w:rsidRDefault="004370CD" w:rsidP="004370CD">
            <w:r>
              <w:t xml:space="preserve">Mark the attempt as </w:t>
            </w:r>
            <w:r>
              <w:rPr>
                <w:rStyle w:val="HTMLCode"/>
                <w:rFonts w:eastAsia="Calibri"/>
              </w:rPr>
              <w:t>UNKNOWN</w:t>
            </w:r>
            <w:r>
              <w:t xml:space="preserve">. Check the provider using a stable </w:t>
            </w:r>
            <w:proofErr w:type="spellStart"/>
            <w:r>
              <w:rPr>
                <w:rStyle w:val="HTMLCode"/>
                <w:rFonts w:eastAsia="Calibri"/>
              </w:rPr>
              <w:t>sendKey</w:t>
            </w:r>
            <w:proofErr w:type="spellEnd"/>
            <w:r>
              <w:t xml:space="preserve"> if supported; otherwise, retry according to policy.</w:t>
            </w:r>
          </w:p>
        </w:tc>
        <w:tc>
          <w:tcPr>
            <w:tcW w:w="121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27C2834" w14:textId="5B91F5B1" w:rsidR="004370CD" w:rsidRDefault="004370CD" w:rsidP="004370CD">
            <w:r>
              <w:t>Yes, within configured limits.</w:t>
            </w:r>
          </w:p>
        </w:tc>
        <w:tc>
          <w:tcPr>
            <w:tcW w:w="2186"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01F3D38" w14:textId="462587B5" w:rsidR="004370CD" w:rsidRDefault="004370CD" w:rsidP="004370CD">
            <w:r>
              <w:t>Record the attempt and status change in one transaction. A stable key reduces duplicate sends but cannot guarantee their prevention.</w:t>
            </w:r>
          </w:p>
        </w:tc>
      </w:tr>
      <w:tr w:rsidR="004370CD" w14:paraId="45EC6F6B" w14:textId="77777777" w:rsidTr="0058242E">
        <w:trPr>
          <w:cantSplit/>
        </w:trPr>
        <w:tc>
          <w:tcPr>
            <w:tcW w:w="1431"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D5CBAA5" w14:textId="66B024AF" w:rsidR="004370CD" w:rsidRDefault="004370CD" w:rsidP="004370CD">
            <w:r>
              <w:t>F4</w:t>
            </w:r>
          </w:p>
        </w:tc>
        <w:tc>
          <w:tcPr>
            <w:tcW w:w="177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29712E40" w14:textId="2AE63626" w:rsidR="004370CD" w:rsidRDefault="004370CD" w:rsidP="004370CD">
            <w:r>
              <w:rPr>
                <w:rStyle w:val="Strong"/>
              </w:rPr>
              <w:t>Partial failure</w:t>
            </w:r>
            <w:r w:rsidR="00FA42BF">
              <w:rPr>
                <w:rStyle w:val="Strong"/>
              </w:rPr>
              <w:t xml:space="preserve">: </w:t>
            </w:r>
            <w:r>
              <w:t>the provider accepts a message, but the worker crashes before saving the result.</w:t>
            </w:r>
          </w:p>
        </w:tc>
        <w:tc>
          <w:tcPr>
            <w:tcW w:w="3041"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76080CB6" w14:textId="0AD3BEF1" w:rsidR="004370CD" w:rsidRDefault="004370CD" w:rsidP="004370CD">
            <w:r>
              <w:t>Leave the queue message unacknowledged. On redelivery, recovery identifies the unfinished attempt and schedules a retry. Version checks prevent two workers from processing the same claim.</w:t>
            </w:r>
          </w:p>
        </w:tc>
        <w:tc>
          <w:tcPr>
            <w:tcW w:w="121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2DDC9C8D" w14:textId="517B2C06" w:rsidR="004370CD" w:rsidRDefault="004370CD" w:rsidP="004370CD">
            <w:r>
              <w:t>Yes, within configured limits.</w:t>
            </w:r>
          </w:p>
        </w:tc>
        <w:tc>
          <w:tcPr>
            <w:tcW w:w="2186"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36E9F93" w14:textId="36EBDB6C" w:rsidR="004370CD" w:rsidRDefault="004370CD" w:rsidP="004370CD">
            <w:r>
              <w:t xml:space="preserve">A duplicate send is possible. Provider lookup and </w:t>
            </w:r>
            <w:proofErr w:type="spellStart"/>
            <w:r>
              <w:rPr>
                <w:rStyle w:val="HTMLCode"/>
                <w:rFonts w:eastAsia="Calibri"/>
              </w:rPr>
              <w:t>sendKey</w:t>
            </w:r>
            <w:proofErr w:type="spellEnd"/>
            <w:r>
              <w:t xml:space="preserve"> help reduce duplicates, and suspected duplicates are counted.</w:t>
            </w:r>
          </w:p>
        </w:tc>
      </w:tr>
      <w:tr w:rsidR="004370CD" w14:paraId="10E4BDB5" w14:textId="77777777" w:rsidTr="0058242E">
        <w:trPr>
          <w:cantSplit/>
        </w:trPr>
        <w:tc>
          <w:tcPr>
            <w:tcW w:w="143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A7B2B5F" w14:textId="64A292AE" w:rsidR="004370CD" w:rsidRDefault="004370CD" w:rsidP="004370CD">
            <w:r>
              <w:t>F5</w:t>
            </w:r>
          </w:p>
        </w:tc>
        <w:tc>
          <w:tcPr>
            <w:tcW w:w="177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23BAAA4" w14:textId="7C8F1E78" w:rsidR="004370CD" w:rsidRDefault="004370CD" w:rsidP="004370CD">
            <w:r>
              <w:rPr>
                <w:rStyle w:val="Strong"/>
              </w:rPr>
              <w:t>Queue unavailable</w:t>
            </w:r>
            <w:r w:rsidR="00FA42BF">
              <w:rPr>
                <w:rStyle w:val="Strong"/>
              </w:rPr>
              <w:t>:</w:t>
            </w:r>
            <w:r>
              <w:t xml:space="preserve"> the message broker cannot be reached.</w:t>
            </w:r>
          </w:p>
        </w:tc>
        <w:tc>
          <w:tcPr>
            <w:tcW w:w="304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60E01DC" w14:textId="59307966" w:rsidR="004370CD" w:rsidRDefault="004370CD" w:rsidP="004370CD">
            <w:r>
              <w:t>Keep the notification in the database Outbox. Retry publishing with backoff and process the backlog when the queue recovers.</w:t>
            </w:r>
          </w:p>
        </w:tc>
        <w:tc>
          <w:tcPr>
            <w:tcW w:w="121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226A3C2D" w14:textId="38F43C92" w:rsidR="004370CD" w:rsidRDefault="004370CD" w:rsidP="004370CD">
            <w:r>
              <w:t>Yes.</w:t>
            </w:r>
          </w:p>
        </w:tc>
        <w:tc>
          <w:tcPr>
            <w:tcW w:w="2186"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093605D" w14:textId="69F8BD19" w:rsidR="004370CD" w:rsidRDefault="004370CD" w:rsidP="004370CD">
            <w:r>
              <w:t xml:space="preserve">The notification remains </w:t>
            </w:r>
            <w:r>
              <w:rPr>
                <w:rStyle w:val="HTMLCode"/>
                <w:rFonts w:eastAsia="Calibri"/>
              </w:rPr>
              <w:t>QUEUED</w:t>
            </w:r>
            <w:r>
              <w:t xml:space="preserve"> until published. Duplicate publishing is handled safely by the worker claim rules.</w:t>
            </w:r>
          </w:p>
        </w:tc>
      </w:tr>
      <w:tr w:rsidR="004370CD" w14:paraId="15D2C245" w14:textId="77777777" w:rsidTr="0058242E">
        <w:trPr>
          <w:cantSplit/>
        </w:trPr>
        <w:tc>
          <w:tcPr>
            <w:tcW w:w="1431"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24E8E23" w14:textId="45B8DD13" w:rsidR="004370CD" w:rsidRDefault="004370CD" w:rsidP="004370CD">
            <w:r>
              <w:lastRenderedPageBreak/>
              <w:t>F6</w:t>
            </w:r>
          </w:p>
        </w:tc>
        <w:tc>
          <w:tcPr>
            <w:tcW w:w="177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AAFB633" w14:textId="001671B5" w:rsidR="004370CD" w:rsidRDefault="004370CD" w:rsidP="004370CD">
            <w:r>
              <w:rPr>
                <w:rStyle w:val="Strong"/>
              </w:rPr>
              <w:t>Duplicate submission</w:t>
            </w:r>
            <w:r w:rsidR="00FA42BF">
              <w:rPr>
                <w:rStyle w:val="Strong"/>
              </w:rPr>
              <w:t>:</w:t>
            </w:r>
            <w:r>
              <w:t xml:space="preserve"> the caller repeats a request because of a timeout, retry, or double-click.</w:t>
            </w:r>
          </w:p>
        </w:tc>
        <w:tc>
          <w:tcPr>
            <w:tcW w:w="3041"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11ED8212" w14:textId="1E7CF440" w:rsidR="004370CD" w:rsidRDefault="004370CD" w:rsidP="004370CD">
            <w:r>
              <w:t xml:space="preserve">For the same key and payload, return the original response. For the same key with different data, return </w:t>
            </w:r>
            <w:r>
              <w:rPr>
                <w:rStyle w:val="HTMLCode"/>
                <w:rFonts w:eastAsia="Calibri"/>
              </w:rPr>
              <w:t>409 Conflict</w:t>
            </w:r>
            <w:r>
              <w:t>.</w:t>
            </w:r>
          </w:p>
        </w:tc>
        <w:tc>
          <w:tcPr>
            <w:tcW w:w="121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5FA3A136" w14:textId="7DCDA39E" w:rsidR="004370CD" w:rsidRDefault="004370CD" w:rsidP="004370CD">
            <w:r>
              <w:t>Not applicable.</w:t>
            </w:r>
          </w:p>
        </w:tc>
        <w:tc>
          <w:tcPr>
            <w:tcW w:w="2186"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236C890F" w14:textId="2E813B76" w:rsidR="004370CD" w:rsidRDefault="004370CD" w:rsidP="004370CD">
            <w:r>
              <w:t>Only one request and notification are created per key within the 24-hour period.</w:t>
            </w:r>
          </w:p>
        </w:tc>
      </w:tr>
      <w:tr w:rsidR="004370CD" w14:paraId="462823B5" w14:textId="77777777" w:rsidTr="0058242E">
        <w:trPr>
          <w:cantSplit/>
        </w:trPr>
        <w:tc>
          <w:tcPr>
            <w:tcW w:w="143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1737EEC" w14:textId="72354A78" w:rsidR="004370CD" w:rsidRDefault="004370CD" w:rsidP="004370CD">
            <w:r>
              <w:t>F7</w:t>
            </w:r>
          </w:p>
        </w:tc>
        <w:tc>
          <w:tcPr>
            <w:tcW w:w="177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6D903DE" w14:textId="062F24FF" w:rsidR="004370CD" w:rsidRDefault="004370CD" w:rsidP="004370CD">
            <w:r>
              <w:rPr>
                <w:rStyle w:val="Strong"/>
              </w:rPr>
              <w:t xml:space="preserve">Retries </w:t>
            </w:r>
            <w:proofErr w:type="gramStart"/>
            <w:r>
              <w:rPr>
                <w:rStyle w:val="Strong"/>
              </w:rPr>
              <w:t>exhausted</w:t>
            </w:r>
            <w:r w:rsidR="00FA42BF">
              <w:rPr>
                <w:rStyle w:val="Strong"/>
              </w:rPr>
              <w:t xml:space="preserve"> </w:t>
            </w:r>
            <w:r w:rsidR="00FA42BF">
              <w:t>:</w:t>
            </w:r>
            <w:proofErr w:type="gramEnd"/>
            <w:r>
              <w:t xml:space="preserve"> the maximum attempts are reached or the delivery window expires.</w:t>
            </w:r>
          </w:p>
        </w:tc>
        <w:tc>
          <w:tcPr>
            <w:tcW w:w="304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E763736" w14:textId="10655236" w:rsidR="004370CD" w:rsidRDefault="004370CD" w:rsidP="004370CD">
            <w:r>
              <w:t xml:space="preserve">Set the status to </w:t>
            </w:r>
            <w:r>
              <w:rPr>
                <w:rStyle w:val="HTMLCode"/>
                <w:rFonts w:eastAsia="Calibri"/>
              </w:rPr>
              <w:t>FAILED_EXHAUSTED</w:t>
            </w:r>
            <w:r>
              <w:t>, move the message to the dead-letter queue, and raise an alert.</w:t>
            </w:r>
          </w:p>
        </w:tc>
        <w:tc>
          <w:tcPr>
            <w:tcW w:w="121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830EB1B" w14:textId="636744EC" w:rsidR="004370CD" w:rsidRDefault="004370CD" w:rsidP="004370CD">
            <w:r>
              <w:t>No automatic retry. Manual review is required.</w:t>
            </w:r>
          </w:p>
        </w:tc>
        <w:tc>
          <w:tcPr>
            <w:tcW w:w="2186"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7B85882" w14:textId="2CA58F35" w:rsidR="004370CD" w:rsidRDefault="004370CD" w:rsidP="004370CD">
            <w:r>
              <w:t>Keep the final status and complete attempt history.</w:t>
            </w:r>
          </w:p>
        </w:tc>
      </w:tr>
      <w:tr w:rsidR="004370CD" w14:paraId="757709A4" w14:textId="77777777" w:rsidTr="0058242E">
        <w:trPr>
          <w:cantSplit/>
        </w:trPr>
        <w:tc>
          <w:tcPr>
            <w:tcW w:w="1431"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CEE9E3D" w14:textId="018FAD8D" w:rsidR="004370CD" w:rsidRDefault="004370CD" w:rsidP="004370CD">
            <w:r>
              <w:t>F8</w:t>
            </w:r>
          </w:p>
        </w:tc>
        <w:tc>
          <w:tcPr>
            <w:tcW w:w="177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9394893" w14:textId="6FEF7F45" w:rsidR="004370CD" w:rsidRDefault="004370CD" w:rsidP="004370CD">
            <w:r>
              <w:rPr>
                <w:rStyle w:val="Strong"/>
              </w:rPr>
              <w:t>Duplicate or late callback</w:t>
            </w:r>
            <w:r w:rsidR="00FA42BF">
              <w:rPr>
                <w:rStyle w:val="Strong"/>
              </w:rPr>
              <w:t>:</w:t>
            </w:r>
            <w:r>
              <w:t xml:space="preserve"> a provider repeats an event or sends updates late or out of order.</w:t>
            </w:r>
          </w:p>
        </w:tc>
        <w:tc>
          <w:tcPr>
            <w:tcW w:w="3041"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5A21501" w14:textId="3CEF78AC" w:rsidR="004370CD" w:rsidRDefault="004370CD" w:rsidP="004370CD">
            <w:r>
              <w:t xml:space="preserve">Return </w:t>
            </w:r>
            <w:r>
              <w:rPr>
                <w:rStyle w:val="HTMLCode"/>
                <w:rFonts w:eastAsia="Calibri"/>
              </w:rPr>
              <w:t>200</w:t>
            </w:r>
            <w:r>
              <w:t xml:space="preserve"> for duplicate events without changing the status. Store unmatched receipts for later matching. Ignore invalid status transitions.</w:t>
            </w:r>
          </w:p>
        </w:tc>
        <w:tc>
          <w:tcPr>
            <w:tcW w:w="1210"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160CACE5" w14:textId="5DEC2BEE" w:rsidR="004370CD" w:rsidRDefault="004370CD" w:rsidP="004370CD">
            <w:r>
              <w:t>Not applicable.</w:t>
            </w:r>
          </w:p>
        </w:tc>
        <w:tc>
          <w:tcPr>
            <w:tcW w:w="2186"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7F518562" w14:textId="5EA550D5" w:rsidR="004370CD" w:rsidRDefault="004370CD" w:rsidP="004370CD">
            <w:r>
              <w:t>Keep receipts as append-only records. Prevent status from moving backwards.</w:t>
            </w:r>
          </w:p>
        </w:tc>
      </w:tr>
      <w:tr w:rsidR="004370CD" w14:paraId="76037910" w14:textId="77777777" w:rsidTr="0058242E">
        <w:trPr>
          <w:cantSplit/>
        </w:trPr>
        <w:tc>
          <w:tcPr>
            <w:tcW w:w="143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2B9E152" w14:textId="2E3B76F2" w:rsidR="004370CD" w:rsidRDefault="004370CD" w:rsidP="004370CD">
            <w:r>
              <w:t>F9</w:t>
            </w:r>
          </w:p>
        </w:tc>
        <w:tc>
          <w:tcPr>
            <w:tcW w:w="177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005F3A9" w14:textId="5CA2EDBF" w:rsidR="004370CD" w:rsidRDefault="004370CD" w:rsidP="004370CD">
            <w:r>
              <w:rPr>
                <w:rStyle w:val="Strong"/>
              </w:rPr>
              <w:t xml:space="preserve">Database </w:t>
            </w:r>
            <w:proofErr w:type="gramStart"/>
            <w:r>
              <w:rPr>
                <w:rStyle w:val="Strong"/>
              </w:rPr>
              <w:t>unavailable</w:t>
            </w:r>
            <w:r>
              <w:t xml:space="preserve"> </w:t>
            </w:r>
            <w:r w:rsidR="00FA42BF">
              <w:t>:</w:t>
            </w:r>
            <w:proofErr w:type="gramEnd"/>
            <w:r>
              <w:t xml:space="preserve"> the database cannot be reached or a transaction fails.</w:t>
            </w:r>
          </w:p>
        </w:tc>
        <w:tc>
          <w:tcPr>
            <w:tcW w:w="3041"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F617162" w14:textId="6CE94AB8" w:rsidR="004370CD" w:rsidRDefault="004370CD" w:rsidP="004370CD">
            <w:r>
              <w:t xml:space="preserve">Return </w:t>
            </w:r>
            <w:r>
              <w:rPr>
                <w:rStyle w:val="HTMLCode"/>
                <w:rFonts w:eastAsia="Calibri"/>
              </w:rPr>
              <w:t>503</w:t>
            </w:r>
            <w:r>
              <w:t xml:space="preserve"> for new requests and callbacks. Workers must not acknowledge messages before processing is safely recorded.</w:t>
            </w:r>
          </w:p>
        </w:tc>
        <w:tc>
          <w:tcPr>
            <w:tcW w:w="1210"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847B862" w14:textId="7065E1F8" w:rsidR="004370CD" w:rsidRDefault="004370CD" w:rsidP="004370CD">
            <w:r>
              <w:t>Yes. Callers retry with the same key; queue messages are redelivered.</w:t>
            </w:r>
          </w:p>
        </w:tc>
        <w:tc>
          <w:tcPr>
            <w:tcW w:w="2186"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2796424" w14:textId="40557239" w:rsidR="004370CD" w:rsidRDefault="004370CD" w:rsidP="004370CD">
            <w:r>
              <w:t>Transactions prevent partial database updates. Raise an alert and resume processing when the database recovers.</w:t>
            </w:r>
          </w:p>
        </w:tc>
      </w:tr>
    </w:tbl>
    <w:p w14:paraId="5FD5CA86" w14:textId="0230252C" w:rsidR="00BE4A50" w:rsidRPr="00BE4A50" w:rsidRDefault="00BE4A50" w:rsidP="00BE4A50">
      <w:pPr>
        <w:keepNext/>
        <w:spacing w:before="80" w:after="60"/>
        <w:jc w:val="center"/>
      </w:pPr>
      <w:r w:rsidRPr="00BE4A50">
        <w:rPr>
          <w:noProof/>
        </w:rPr>
        <w:lastRenderedPageBreak/>
        <w:drawing>
          <wp:inline distT="0" distB="0" distL="0" distR="0" wp14:anchorId="4F0076AE" wp14:editId="7672DD5E">
            <wp:extent cx="6120130" cy="3740150"/>
            <wp:effectExtent l="0" t="0" r="0" b="0"/>
            <wp:docPr id="8723048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3740150"/>
                    </a:xfrm>
                    <a:prstGeom prst="rect">
                      <a:avLst/>
                    </a:prstGeom>
                    <a:noFill/>
                    <a:ln>
                      <a:noFill/>
                    </a:ln>
                  </pic:spPr>
                </pic:pic>
              </a:graphicData>
            </a:graphic>
          </wp:inline>
        </w:drawing>
      </w:r>
    </w:p>
    <w:p w14:paraId="43C2D903" w14:textId="34FDA625" w:rsidR="000127F8" w:rsidRDefault="000127F8">
      <w:pPr>
        <w:keepNext/>
        <w:spacing w:before="80" w:after="60"/>
        <w:jc w:val="center"/>
      </w:pPr>
    </w:p>
    <w:p w14:paraId="0775A59C" w14:textId="65B3923A" w:rsidR="004370CD" w:rsidRPr="00BE4A50" w:rsidRDefault="004370CD" w:rsidP="00BE4A50">
      <w:pPr>
        <w:keepNext/>
        <w:spacing w:after="60"/>
        <w:jc w:val="center"/>
        <w:rPr>
          <w:rStyle w:val="SubtleEmphasis"/>
        </w:rPr>
      </w:pPr>
      <w:r w:rsidRPr="00BE4A50">
        <w:rPr>
          <w:rStyle w:val="SubtleEmphasis"/>
        </w:rPr>
        <w:t xml:space="preserve">Figure </w:t>
      </w:r>
      <w:r w:rsidR="00BE4A50" w:rsidRPr="00BE4A50">
        <w:rPr>
          <w:rStyle w:val="SubtleEmphasis"/>
        </w:rPr>
        <w:t>9</w:t>
      </w:r>
      <w:r w:rsidRPr="00BE4A50">
        <w:rPr>
          <w:rStyle w:val="SubtleEmphasis"/>
        </w:rPr>
        <w:t xml:space="preserve">: Failure-handling and retry flow showing success, temporary failure, permanent failure, and exhausted </w:t>
      </w:r>
      <w:proofErr w:type="spellStart"/>
      <w:proofErr w:type="gramStart"/>
      <w:r w:rsidRPr="00BE4A50">
        <w:rPr>
          <w:rStyle w:val="SubtleEmphasis"/>
        </w:rPr>
        <w:t>retries.Retry</w:t>
      </w:r>
      <w:proofErr w:type="spellEnd"/>
      <w:proofErr w:type="gramEnd"/>
      <w:r w:rsidRPr="00BE4A50">
        <w:rPr>
          <w:rStyle w:val="SubtleEmphasis"/>
        </w:rPr>
        <w:t xml:space="preserve"> Limits</w:t>
      </w:r>
    </w:p>
    <w:p w14:paraId="475EFC75" w14:textId="77777777" w:rsidR="004370CD" w:rsidRDefault="004370CD" w:rsidP="004370CD">
      <w:r w:rsidRPr="004370CD">
        <w:t>Retries are allowed only while the maximum attempt count has not been reached and the delivery window remains open. Every retry is controlled by an attempt limit and a time limit.</w:t>
      </w:r>
    </w:p>
    <w:p w14:paraId="205502A1" w14:textId="77777777" w:rsidR="00782C06" w:rsidRDefault="00782C06" w:rsidP="004370CD"/>
    <w:p w14:paraId="13A6DCB0" w14:textId="77777777" w:rsidR="00782C06" w:rsidRDefault="00782C06" w:rsidP="004370CD"/>
    <w:p w14:paraId="0921C514" w14:textId="77777777" w:rsidR="00782C06" w:rsidRDefault="00782C06" w:rsidP="004370CD"/>
    <w:p w14:paraId="58F2E50E" w14:textId="77777777" w:rsidR="00782C06" w:rsidRDefault="00782C06" w:rsidP="004370CD"/>
    <w:p w14:paraId="30CED90A" w14:textId="77777777" w:rsidR="00782C06" w:rsidRDefault="00782C06" w:rsidP="004370CD"/>
    <w:p w14:paraId="57D86E66" w14:textId="2510154D" w:rsidR="00782C06" w:rsidRDefault="00782C06" w:rsidP="004370CD">
      <w:r>
        <w:br w:type="page"/>
      </w:r>
    </w:p>
    <w:p w14:paraId="70A0AB74" w14:textId="77777777" w:rsidR="00782C06" w:rsidRPr="004370CD" w:rsidRDefault="00782C06" w:rsidP="00782C06">
      <w:r w:rsidRPr="004370CD">
        <w:lastRenderedPageBreak/>
        <w:t>The following values are proposed defaults and can be changed through configuration.</w:t>
      </w:r>
    </w:p>
    <w:p w14:paraId="6A30E3D1" w14:textId="77777777" w:rsidR="00782C06" w:rsidRDefault="00782C06" w:rsidP="004370CD"/>
    <w:p w14:paraId="34A6B202" w14:textId="77777777" w:rsidR="00866288" w:rsidRPr="004370CD" w:rsidRDefault="00866288" w:rsidP="004370CD"/>
    <w:tbl>
      <w:tblPr>
        <w:tblpPr w:leftFromText="180" w:rightFromText="180" w:vertAnchor="text" w:horzAnchor="page" w:tblpX="1120" w:tblpY="-21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9"/>
        <w:gridCol w:w="2268"/>
        <w:gridCol w:w="4379"/>
      </w:tblGrid>
      <w:tr w:rsidR="00782C06" w14:paraId="1614A353" w14:textId="77777777" w:rsidTr="00782C06">
        <w:trPr>
          <w:cantSplit/>
          <w:tblHeader/>
        </w:trPr>
        <w:tc>
          <w:tcPr>
            <w:tcW w:w="3129"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61799329" w14:textId="77777777" w:rsidR="00782C06" w:rsidRPr="00782C06" w:rsidRDefault="00782C06" w:rsidP="00782C06">
            <w:pPr>
              <w:rPr>
                <w:color w:val="FFFFFF" w:themeColor="background1"/>
              </w:rPr>
            </w:pPr>
            <w:r w:rsidRPr="00782C06">
              <w:rPr>
                <w:b/>
                <w:bCs/>
                <w:color w:val="FFFFFF" w:themeColor="background1"/>
              </w:rPr>
              <w:t>Parameter</w:t>
            </w:r>
          </w:p>
        </w:tc>
        <w:tc>
          <w:tcPr>
            <w:tcW w:w="2268"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100F764C" w14:textId="77777777" w:rsidR="00782C06" w:rsidRPr="00782C06" w:rsidRDefault="00782C06" w:rsidP="00782C06">
            <w:pPr>
              <w:rPr>
                <w:color w:val="FFFFFF" w:themeColor="background1"/>
              </w:rPr>
            </w:pPr>
            <w:r w:rsidRPr="00782C06">
              <w:rPr>
                <w:b/>
                <w:bCs/>
                <w:color w:val="FFFFFF" w:themeColor="background1"/>
              </w:rPr>
              <w:t>Proposed value</w:t>
            </w:r>
          </w:p>
        </w:tc>
        <w:tc>
          <w:tcPr>
            <w:tcW w:w="4379" w:type="dxa"/>
            <w:tcBorders>
              <w:top w:val="single" w:sz="4" w:space="0" w:color="BFC7D5"/>
              <w:left w:val="single" w:sz="4" w:space="0" w:color="BFC7D5"/>
              <w:bottom w:val="single" w:sz="4" w:space="0" w:color="BFC7D5"/>
              <w:right w:val="single" w:sz="4" w:space="0" w:color="BFC7D5"/>
            </w:tcBorders>
            <w:shd w:val="clear" w:color="auto" w:fill="2F5D8C"/>
            <w:vAlign w:val="center"/>
          </w:tcPr>
          <w:p w14:paraId="3C39F263" w14:textId="77777777" w:rsidR="00782C06" w:rsidRPr="00782C06" w:rsidRDefault="00782C06" w:rsidP="00782C06">
            <w:pPr>
              <w:rPr>
                <w:b/>
                <w:bCs/>
                <w:color w:val="FFFFFF" w:themeColor="background1"/>
                <w:sz w:val="17"/>
                <w:szCs w:val="17"/>
              </w:rPr>
            </w:pPr>
            <w:r w:rsidRPr="00782C06">
              <w:rPr>
                <w:b/>
                <w:bCs/>
                <w:color w:val="FFFFFF" w:themeColor="background1"/>
              </w:rPr>
              <w:t>Purpose</w:t>
            </w:r>
          </w:p>
        </w:tc>
      </w:tr>
      <w:tr w:rsidR="00782C06" w14:paraId="2B9299BE" w14:textId="77777777" w:rsidTr="00782C06">
        <w:trPr>
          <w:cantSplit/>
        </w:trPr>
        <w:tc>
          <w:tcPr>
            <w:tcW w:w="312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0CA5516" w14:textId="77777777" w:rsidR="00782C06" w:rsidRDefault="00782C06" w:rsidP="00782C06">
            <w:r>
              <w:t>Maximum attempts</w:t>
            </w:r>
          </w:p>
        </w:tc>
        <w:tc>
          <w:tcPr>
            <w:tcW w:w="226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D2EEDBB" w14:textId="77777777" w:rsidR="00782C06" w:rsidRDefault="00782C06" w:rsidP="00782C06">
            <w:r>
              <w:t>5 total: 1 initial attempt and 4 retries</w:t>
            </w:r>
          </w:p>
        </w:tc>
        <w:tc>
          <w:tcPr>
            <w:tcW w:w="4379" w:type="dxa"/>
            <w:tcBorders>
              <w:top w:val="single" w:sz="4" w:space="0" w:color="BFC7D5"/>
              <w:left w:val="single" w:sz="4" w:space="0" w:color="BFC7D5"/>
              <w:bottom w:val="single" w:sz="4" w:space="0" w:color="BFC7D5"/>
              <w:right w:val="single" w:sz="4" w:space="0" w:color="BFC7D5"/>
            </w:tcBorders>
            <w:vAlign w:val="center"/>
          </w:tcPr>
          <w:p w14:paraId="6C62F65F" w14:textId="77777777" w:rsidR="00782C06" w:rsidRDefault="00782C06" w:rsidP="00782C06">
            <w:pPr>
              <w:rPr>
                <w:sz w:val="17"/>
                <w:szCs w:val="17"/>
              </w:rPr>
            </w:pPr>
            <w:r>
              <w:t>Prevent endless retries.</w:t>
            </w:r>
          </w:p>
        </w:tc>
      </w:tr>
      <w:tr w:rsidR="00782C06" w14:paraId="3A11EFB6" w14:textId="77777777" w:rsidTr="00782C06">
        <w:trPr>
          <w:cantSplit/>
        </w:trPr>
        <w:tc>
          <w:tcPr>
            <w:tcW w:w="312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220D1FC" w14:textId="77777777" w:rsidR="00782C06" w:rsidRDefault="00782C06" w:rsidP="00782C06">
            <w:r>
              <w:t>Retry backoff</w:t>
            </w:r>
          </w:p>
        </w:tc>
        <w:tc>
          <w:tcPr>
            <w:tcW w:w="226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302480B9" w14:textId="77777777" w:rsidR="00782C06" w:rsidRDefault="00782C06" w:rsidP="00782C06">
            <w:r>
              <w:t>1, 5, 15, and 60 minutes</w:t>
            </w:r>
          </w:p>
        </w:tc>
        <w:tc>
          <w:tcPr>
            <w:tcW w:w="4379" w:type="dxa"/>
            <w:tcBorders>
              <w:top w:val="single" w:sz="4" w:space="0" w:color="BFC7D5"/>
              <w:left w:val="single" w:sz="4" w:space="0" w:color="BFC7D5"/>
              <w:bottom w:val="single" w:sz="4" w:space="0" w:color="BFC7D5"/>
              <w:right w:val="single" w:sz="4" w:space="0" w:color="BFC7D5"/>
            </w:tcBorders>
            <w:shd w:val="clear" w:color="auto" w:fill="F4F7FB"/>
            <w:vAlign w:val="center"/>
          </w:tcPr>
          <w:p w14:paraId="036AFA53" w14:textId="77777777" w:rsidR="00782C06" w:rsidRDefault="00782C06" w:rsidP="00782C06">
            <w:pPr>
              <w:rPr>
                <w:sz w:val="17"/>
                <w:szCs w:val="17"/>
              </w:rPr>
            </w:pPr>
            <w:r>
              <w:t>Increase the wait between attempts.</w:t>
            </w:r>
          </w:p>
        </w:tc>
      </w:tr>
      <w:tr w:rsidR="00782C06" w14:paraId="53CF27FD" w14:textId="77777777" w:rsidTr="00782C06">
        <w:trPr>
          <w:cantSplit/>
        </w:trPr>
        <w:tc>
          <w:tcPr>
            <w:tcW w:w="312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D25DD60" w14:textId="77777777" w:rsidR="00782C06" w:rsidRDefault="00782C06" w:rsidP="00782C06">
            <w:r>
              <w:t>Jitter</w:t>
            </w:r>
          </w:p>
        </w:tc>
        <w:tc>
          <w:tcPr>
            <w:tcW w:w="226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0AA97ED" w14:textId="77777777" w:rsidR="00782C06" w:rsidRDefault="00782C06" w:rsidP="00782C06">
            <w:r>
              <w:t>±20%</w:t>
            </w:r>
          </w:p>
        </w:tc>
        <w:tc>
          <w:tcPr>
            <w:tcW w:w="4379" w:type="dxa"/>
            <w:tcBorders>
              <w:top w:val="single" w:sz="4" w:space="0" w:color="BFC7D5"/>
              <w:left w:val="single" w:sz="4" w:space="0" w:color="BFC7D5"/>
              <w:bottom w:val="single" w:sz="4" w:space="0" w:color="BFC7D5"/>
              <w:right w:val="single" w:sz="4" w:space="0" w:color="BFC7D5"/>
            </w:tcBorders>
            <w:vAlign w:val="center"/>
          </w:tcPr>
          <w:p w14:paraId="7B930FB9" w14:textId="77777777" w:rsidR="00782C06" w:rsidRDefault="00782C06" w:rsidP="00782C06">
            <w:pPr>
              <w:rPr>
                <w:sz w:val="17"/>
                <w:szCs w:val="17"/>
              </w:rPr>
            </w:pPr>
            <w:r>
              <w:t>Spread retries to avoid sending too many requests at once.</w:t>
            </w:r>
          </w:p>
        </w:tc>
      </w:tr>
      <w:tr w:rsidR="00782C06" w14:paraId="79E42CA6" w14:textId="77777777" w:rsidTr="00782C06">
        <w:trPr>
          <w:cantSplit/>
        </w:trPr>
        <w:tc>
          <w:tcPr>
            <w:tcW w:w="312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4D3DF172" w14:textId="77777777" w:rsidR="00782C06" w:rsidRDefault="00782C06" w:rsidP="00782C06">
            <w:r>
              <w:t>Provider retry delay</w:t>
            </w:r>
          </w:p>
        </w:tc>
        <w:tc>
          <w:tcPr>
            <w:tcW w:w="226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5C6488C4" w14:textId="77777777" w:rsidR="00782C06" w:rsidRDefault="00782C06" w:rsidP="00782C06">
            <w:r>
              <w:t xml:space="preserve">Use </w:t>
            </w:r>
            <w:proofErr w:type="spellStart"/>
            <w:r>
              <w:rPr>
                <w:rStyle w:val="HTMLCode"/>
                <w:rFonts w:eastAsia="Calibri"/>
              </w:rPr>
              <w:t>retryAfterSeconds</w:t>
            </w:r>
            <w:proofErr w:type="spellEnd"/>
            <w:r>
              <w:t xml:space="preserve"> when it specifies a longer delay.</w:t>
            </w:r>
          </w:p>
        </w:tc>
        <w:tc>
          <w:tcPr>
            <w:tcW w:w="4379" w:type="dxa"/>
            <w:tcBorders>
              <w:top w:val="single" w:sz="4" w:space="0" w:color="BFC7D5"/>
              <w:left w:val="single" w:sz="4" w:space="0" w:color="BFC7D5"/>
              <w:bottom w:val="single" w:sz="4" w:space="0" w:color="BFC7D5"/>
              <w:right w:val="single" w:sz="4" w:space="0" w:color="BFC7D5"/>
            </w:tcBorders>
            <w:shd w:val="clear" w:color="auto" w:fill="F4F7FB"/>
            <w:vAlign w:val="center"/>
          </w:tcPr>
          <w:p w14:paraId="17DFA5B1" w14:textId="77777777" w:rsidR="00782C06" w:rsidRDefault="00782C06" w:rsidP="00782C06">
            <w:pPr>
              <w:rPr>
                <w:sz w:val="17"/>
                <w:szCs w:val="17"/>
              </w:rPr>
            </w:pPr>
            <w:r>
              <w:t>Respect provider rate limits.</w:t>
            </w:r>
          </w:p>
        </w:tc>
      </w:tr>
      <w:tr w:rsidR="00782C06" w14:paraId="692CBE47" w14:textId="77777777" w:rsidTr="00782C06">
        <w:trPr>
          <w:cantSplit/>
        </w:trPr>
        <w:tc>
          <w:tcPr>
            <w:tcW w:w="312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191C2BB" w14:textId="77777777" w:rsidR="00782C06" w:rsidRDefault="00782C06" w:rsidP="00782C06">
            <w:r>
              <w:t>Delivery window</w:t>
            </w:r>
          </w:p>
        </w:tc>
        <w:tc>
          <w:tcPr>
            <w:tcW w:w="226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FE86577" w14:textId="77777777" w:rsidR="00782C06" w:rsidRDefault="00782C06" w:rsidP="00782C06">
            <w:r>
              <w:t>24 hours from acceptance</w:t>
            </w:r>
          </w:p>
        </w:tc>
        <w:tc>
          <w:tcPr>
            <w:tcW w:w="4379" w:type="dxa"/>
            <w:tcBorders>
              <w:top w:val="single" w:sz="4" w:space="0" w:color="BFC7D5"/>
              <w:left w:val="single" w:sz="4" w:space="0" w:color="BFC7D5"/>
              <w:bottom w:val="single" w:sz="4" w:space="0" w:color="BFC7D5"/>
              <w:right w:val="single" w:sz="4" w:space="0" w:color="BFC7D5"/>
            </w:tcBorders>
            <w:vAlign w:val="center"/>
          </w:tcPr>
          <w:p w14:paraId="61893E6D" w14:textId="77777777" w:rsidR="00782C06" w:rsidRDefault="00782C06" w:rsidP="00782C06">
            <w:pPr>
              <w:rPr>
                <w:sz w:val="17"/>
                <w:szCs w:val="17"/>
              </w:rPr>
            </w:pPr>
            <w:r>
              <w:t>Stop delivery attempts after the allowed period.</w:t>
            </w:r>
          </w:p>
        </w:tc>
      </w:tr>
      <w:tr w:rsidR="00782C06" w14:paraId="6EFAA48C" w14:textId="77777777" w:rsidTr="00782C06">
        <w:trPr>
          <w:cantSplit/>
        </w:trPr>
        <w:tc>
          <w:tcPr>
            <w:tcW w:w="312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48C8C19" w14:textId="77777777" w:rsidR="00782C06" w:rsidRDefault="00782C06" w:rsidP="00782C06">
            <w:pPr>
              <w:rPr>
                <w:b/>
                <w:bCs/>
                <w:sz w:val="17"/>
                <w:szCs w:val="17"/>
              </w:rPr>
            </w:pPr>
            <w:r>
              <w:t>Send timeout</w:t>
            </w:r>
          </w:p>
        </w:tc>
        <w:tc>
          <w:tcPr>
            <w:tcW w:w="2268"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EE780E9" w14:textId="77777777" w:rsidR="00782C06" w:rsidRDefault="00782C06" w:rsidP="00782C06">
            <w:pPr>
              <w:rPr>
                <w:sz w:val="17"/>
                <w:szCs w:val="17"/>
              </w:rPr>
            </w:pPr>
            <w:r>
              <w:t>10 seconds per provider call</w:t>
            </w:r>
          </w:p>
        </w:tc>
        <w:tc>
          <w:tcPr>
            <w:tcW w:w="4379" w:type="dxa"/>
            <w:tcBorders>
              <w:top w:val="single" w:sz="4" w:space="0" w:color="BFC7D5"/>
              <w:left w:val="single" w:sz="4" w:space="0" w:color="BFC7D5"/>
              <w:bottom w:val="single" w:sz="4" w:space="0" w:color="BFC7D5"/>
              <w:right w:val="single" w:sz="4" w:space="0" w:color="BFC7D5"/>
            </w:tcBorders>
            <w:vAlign w:val="center"/>
          </w:tcPr>
          <w:p w14:paraId="22493ECB" w14:textId="77777777" w:rsidR="00782C06" w:rsidRDefault="00782C06" w:rsidP="00782C06">
            <w:pPr>
              <w:rPr>
                <w:sz w:val="17"/>
                <w:szCs w:val="17"/>
              </w:rPr>
            </w:pPr>
            <w:r>
              <w:t>Prevent workers from waiting indefinitely.</w:t>
            </w:r>
          </w:p>
        </w:tc>
      </w:tr>
      <w:tr w:rsidR="00782C06" w14:paraId="61ADF8CD" w14:textId="77777777" w:rsidTr="00782C06">
        <w:trPr>
          <w:cantSplit/>
        </w:trPr>
        <w:tc>
          <w:tcPr>
            <w:tcW w:w="312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20876E8C" w14:textId="77777777" w:rsidR="00782C06" w:rsidRDefault="00782C06" w:rsidP="00782C06">
            <w:r>
              <w:t>Circuit breaker</w:t>
            </w:r>
          </w:p>
        </w:tc>
        <w:tc>
          <w:tcPr>
            <w:tcW w:w="226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06A8A2B1" w14:textId="77777777" w:rsidR="00782C06" w:rsidRDefault="00782C06" w:rsidP="00782C06">
            <w:r>
              <w:t>Open after 5 consecutive temporary or configuration failures on a channel.</w:t>
            </w:r>
          </w:p>
        </w:tc>
        <w:tc>
          <w:tcPr>
            <w:tcW w:w="4379" w:type="dxa"/>
            <w:tcBorders>
              <w:top w:val="single" w:sz="4" w:space="0" w:color="BFC7D5"/>
              <w:left w:val="single" w:sz="4" w:space="0" w:color="BFC7D5"/>
              <w:bottom w:val="single" w:sz="4" w:space="0" w:color="BFC7D5"/>
              <w:right w:val="single" w:sz="4" w:space="0" w:color="BFC7D5"/>
            </w:tcBorders>
            <w:shd w:val="clear" w:color="auto" w:fill="F4F7FB"/>
            <w:vAlign w:val="center"/>
          </w:tcPr>
          <w:p w14:paraId="0E760BC3" w14:textId="77777777" w:rsidR="00782C06" w:rsidRDefault="00782C06" w:rsidP="00782C06">
            <w:pPr>
              <w:rPr>
                <w:sz w:val="17"/>
                <w:szCs w:val="17"/>
              </w:rPr>
            </w:pPr>
            <w:r>
              <w:t>Pause sending through an unhealthy channel.</w:t>
            </w:r>
          </w:p>
        </w:tc>
      </w:tr>
      <w:tr w:rsidR="00782C06" w14:paraId="2CB6713F" w14:textId="77777777" w:rsidTr="00782C06">
        <w:trPr>
          <w:cantSplit/>
        </w:trPr>
        <w:tc>
          <w:tcPr>
            <w:tcW w:w="312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A2EBCD1" w14:textId="77777777" w:rsidR="00782C06" w:rsidRDefault="00782C06" w:rsidP="00782C06">
            <w:pPr>
              <w:rPr>
                <w:b/>
                <w:bCs/>
                <w:sz w:val="17"/>
                <w:szCs w:val="17"/>
              </w:rPr>
            </w:pPr>
            <w:r>
              <w:t>Recovery probe</w:t>
            </w:r>
          </w:p>
        </w:tc>
        <w:tc>
          <w:tcPr>
            <w:tcW w:w="226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1E0E90CB" w14:textId="77777777" w:rsidR="00782C06" w:rsidRDefault="00782C06" w:rsidP="00782C06">
            <w:pPr>
              <w:rPr>
                <w:sz w:val="17"/>
                <w:szCs w:val="17"/>
              </w:rPr>
            </w:pPr>
            <w:r>
              <w:t>After 60 seconds</w:t>
            </w:r>
          </w:p>
        </w:tc>
        <w:tc>
          <w:tcPr>
            <w:tcW w:w="4379" w:type="dxa"/>
            <w:tcBorders>
              <w:top w:val="single" w:sz="4" w:space="0" w:color="BFC7D5"/>
              <w:left w:val="single" w:sz="4" w:space="0" w:color="BFC7D5"/>
              <w:bottom w:val="single" w:sz="4" w:space="0" w:color="BFC7D5"/>
              <w:right w:val="single" w:sz="4" w:space="0" w:color="BFC7D5"/>
            </w:tcBorders>
            <w:shd w:val="clear" w:color="auto" w:fill="F4F7FB"/>
            <w:vAlign w:val="center"/>
          </w:tcPr>
          <w:p w14:paraId="2FD580AE" w14:textId="77777777" w:rsidR="00782C06" w:rsidRDefault="00782C06" w:rsidP="00782C06">
            <w:pPr>
              <w:rPr>
                <w:sz w:val="17"/>
                <w:szCs w:val="17"/>
              </w:rPr>
            </w:pPr>
            <w:r>
              <w:t>Check whether the provider is available again.</w:t>
            </w:r>
          </w:p>
        </w:tc>
      </w:tr>
      <w:tr w:rsidR="00782C06" w14:paraId="5A758DD8" w14:textId="77777777" w:rsidTr="00782C06">
        <w:trPr>
          <w:cantSplit/>
        </w:trPr>
        <w:tc>
          <w:tcPr>
            <w:tcW w:w="3129"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6E235626" w14:textId="77777777" w:rsidR="00782C06" w:rsidRDefault="00782C06" w:rsidP="00782C06">
            <w:pPr>
              <w:rPr>
                <w:b/>
                <w:bCs/>
                <w:sz w:val="17"/>
                <w:szCs w:val="17"/>
              </w:rPr>
            </w:pPr>
            <w:r>
              <w:t>Dead-letter queue</w:t>
            </w:r>
          </w:p>
        </w:tc>
        <w:tc>
          <w:tcPr>
            <w:tcW w:w="2268" w:type="dxa"/>
            <w:tcBorders>
              <w:top w:val="single" w:sz="4" w:space="0" w:color="BFC7D5"/>
              <w:left w:val="single" w:sz="4" w:space="0" w:color="BFC7D5"/>
              <w:bottom w:val="single" w:sz="4" w:space="0" w:color="BFC7D5"/>
              <w:right w:val="single" w:sz="4" w:space="0" w:color="BFC7D5"/>
            </w:tcBorders>
            <w:shd w:val="clear" w:color="auto" w:fill="F4F7FB"/>
            <w:tcMar>
              <w:top w:w="55" w:type="dxa"/>
              <w:left w:w="90" w:type="dxa"/>
              <w:bottom w:w="55" w:type="dxa"/>
              <w:right w:w="90" w:type="dxa"/>
            </w:tcMar>
            <w:vAlign w:val="center"/>
          </w:tcPr>
          <w:p w14:paraId="5CACEEF5" w14:textId="77777777" w:rsidR="00782C06" w:rsidRDefault="00782C06" w:rsidP="00782C06">
            <w:pPr>
              <w:rPr>
                <w:sz w:val="17"/>
                <w:szCs w:val="17"/>
              </w:rPr>
            </w:pPr>
            <w:r>
              <w:t>Retain messages until reviewed; alert on every entry.</w:t>
            </w:r>
          </w:p>
        </w:tc>
        <w:tc>
          <w:tcPr>
            <w:tcW w:w="4379" w:type="dxa"/>
            <w:tcBorders>
              <w:top w:val="single" w:sz="4" w:space="0" w:color="BFC7D5"/>
              <w:left w:val="single" w:sz="4" w:space="0" w:color="BFC7D5"/>
              <w:bottom w:val="single" w:sz="4" w:space="0" w:color="BFC7D5"/>
              <w:right w:val="single" w:sz="4" w:space="0" w:color="BFC7D5"/>
            </w:tcBorders>
            <w:shd w:val="clear" w:color="auto" w:fill="F4F7FB"/>
            <w:vAlign w:val="center"/>
          </w:tcPr>
          <w:p w14:paraId="71581048" w14:textId="77777777" w:rsidR="00782C06" w:rsidRDefault="00782C06" w:rsidP="00782C06">
            <w:pPr>
              <w:rPr>
                <w:sz w:val="17"/>
                <w:szCs w:val="17"/>
              </w:rPr>
            </w:pPr>
            <w:r>
              <w:t>Support investigation and manual recovery.</w:t>
            </w:r>
          </w:p>
        </w:tc>
      </w:tr>
    </w:tbl>
    <w:p w14:paraId="0983B68E" w14:textId="77777777" w:rsidR="000127F8" w:rsidRDefault="000127F8">
      <w:pPr>
        <w:spacing w:after="120"/>
      </w:pPr>
    </w:p>
    <w:p w14:paraId="2AFBE9B0" w14:textId="77777777" w:rsidR="00BE4C15" w:rsidRDefault="00BE4C15" w:rsidP="00BE4C15">
      <w:r w:rsidRPr="00BE4C15">
        <w:t xml:space="preserve">The Notification Service is designed to support new channels without changing its main processing logic. For example, a Push Notification channel can be added by implementing the existing </w:t>
      </w:r>
      <w:proofErr w:type="spellStart"/>
      <w:r w:rsidRPr="00BE4C15">
        <w:t>NotificationChannel</w:t>
      </w:r>
      <w:proofErr w:type="spellEnd"/>
      <w:r w:rsidRPr="00BE4C15">
        <w:t xml:space="preserve"> interface and updating the configuration.</w:t>
      </w:r>
    </w:p>
    <w:p w14:paraId="2CECA620" w14:textId="10C53B11" w:rsidR="002F3463" w:rsidRPr="00BE4C15" w:rsidRDefault="002F3463" w:rsidP="002F3463">
      <w:pPr>
        <w:pStyle w:val="Heading1"/>
      </w:pPr>
      <w:bookmarkStart w:id="31" w:name="_Toc243996964"/>
      <w:r w:rsidRPr="002F3463">
        <w:t>8. Extensibility: How Would We Add a New Channel?</w:t>
      </w:r>
      <w:bookmarkEnd w:id="31"/>
    </w:p>
    <w:p w14:paraId="041CFFB4" w14:textId="49797F76" w:rsidR="000127F8" w:rsidRDefault="00000000">
      <w:pPr>
        <w:pStyle w:val="Heading2"/>
      </w:pPr>
      <w:bookmarkStart w:id="32" w:name="_Toc243996965"/>
      <w:r>
        <w:t>8.1 What changes and what does not</w:t>
      </w:r>
      <w:bookmarkEnd w:id="32"/>
    </w:p>
    <w:p w14:paraId="678A57CF" w14:textId="1490223E" w:rsidR="000127F8" w:rsidRDefault="00BE4C15">
      <w:pPr>
        <w:spacing w:after="100"/>
      </w:pPr>
      <w:r w:rsidRPr="00BE4C15">
        <w:t>Figure 8 shows how a new Push Notification channel can be added. Grey components remain unchanged, while green dashed components represent additions.</w:t>
      </w:r>
    </w:p>
    <w:p w14:paraId="1A549713" w14:textId="1703CF46" w:rsidR="00BE4A50" w:rsidRPr="00BE4A50" w:rsidRDefault="00BE4A50" w:rsidP="00BE4A50">
      <w:pPr>
        <w:keepNext/>
        <w:spacing w:before="80" w:after="60"/>
        <w:jc w:val="center"/>
      </w:pPr>
      <w:r w:rsidRPr="00BE4A50">
        <w:rPr>
          <w:noProof/>
        </w:rPr>
        <w:lastRenderedPageBreak/>
        <w:drawing>
          <wp:inline distT="0" distB="0" distL="0" distR="0" wp14:anchorId="0265E6D1" wp14:editId="41D07DB2">
            <wp:extent cx="6120130" cy="3250565"/>
            <wp:effectExtent l="0" t="0" r="0" b="6985"/>
            <wp:docPr id="14813669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20130" cy="3250565"/>
                    </a:xfrm>
                    <a:prstGeom prst="rect">
                      <a:avLst/>
                    </a:prstGeom>
                    <a:noFill/>
                    <a:ln>
                      <a:noFill/>
                    </a:ln>
                  </pic:spPr>
                </pic:pic>
              </a:graphicData>
            </a:graphic>
          </wp:inline>
        </w:drawing>
      </w:r>
    </w:p>
    <w:p w14:paraId="41577B9D" w14:textId="73CB4A75" w:rsidR="000127F8" w:rsidRDefault="000127F8">
      <w:pPr>
        <w:keepNext/>
        <w:spacing w:before="80" w:after="60"/>
        <w:jc w:val="center"/>
      </w:pPr>
    </w:p>
    <w:p w14:paraId="542E0097" w14:textId="0B3E6592" w:rsidR="000127F8" w:rsidRDefault="00000000">
      <w:pPr>
        <w:spacing w:after="160"/>
        <w:jc w:val="center"/>
      </w:pPr>
      <w:r>
        <w:rPr>
          <w:b/>
          <w:bCs/>
          <w:color w:val="1F3A5F"/>
          <w:sz w:val="18"/>
          <w:szCs w:val="18"/>
        </w:rPr>
        <w:t xml:space="preserve">Figure </w:t>
      </w:r>
      <w:r w:rsidR="00BE4A50">
        <w:rPr>
          <w:b/>
          <w:bCs/>
          <w:color w:val="1F3A5F"/>
          <w:sz w:val="18"/>
          <w:szCs w:val="18"/>
        </w:rPr>
        <w:t>10</w:t>
      </w:r>
      <w:r>
        <w:rPr>
          <w:b/>
          <w:bCs/>
          <w:color w:val="1F3A5F"/>
          <w:sz w:val="18"/>
          <w:szCs w:val="18"/>
        </w:rPr>
        <w:t xml:space="preserve">. </w:t>
      </w:r>
      <w:r>
        <w:rPr>
          <w:i/>
          <w:iCs/>
          <w:color w:val="595959"/>
          <w:sz w:val="18"/>
          <w:szCs w:val="18"/>
        </w:rPr>
        <w:t>Adding a new channel: one adapter implementing the existing interface, plus configuration.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E4C15" w14:paraId="6C4AA19C" w14:textId="77777777" w:rsidTr="00175AB7">
        <w:trPr>
          <w:cantSplit/>
          <w:tblHeader/>
        </w:trPr>
        <w:tc>
          <w:tcPr>
            <w:tcW w:w="4819"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03D9706F" w14:textId="20F8C134" w:rsidR="00BE4C15" w:rsidRPr="00BE4C15" w:rsidRDefault="00BE4C15" w:rsidP="00BE4C15">
            <w:pPr>
              <w:rPr>
                <w:color w:val="FFFFFF" w:themeColor="background1"/>
              </w:rPr>
            </w:pPr>
            <w:r w:rsidRPr="00BE4C15">
              <w:rPr>
                <w:b/>
                <w:bCs/>
                <w:color w:val="FFFFFF" w:themeColor="background1"/>
              </w:rPr>
              <w:t>Unchanged</w:t>
            </w:r>
          </w:p>
        </w:tc>
        <w:tc>
          <w:tcPr>
            <w:tcW w:w="4819" w:type="dxa"/>
            <w:tcBorders>
              <w:top w:val="single" w:sz="4" w:space="0" w:color="BFC7D5"/>
              <w:left w:val="single" w:sz="4" w:space="0" w:color="BFC7D5"/>
              <w:bottom w:val="single" w:sz="4" w:space="0" w:color="BFC7D5"/>
              <w:right w:val="single" w:sz="4" w:space="0" w:color="BFC7D5"/>
            </w:tcBorders>
            <w:shd w:val="clear" w:color="auto" w:fill="2F5D8C"/>
            <w:tcMar>
              <w:top w:w="55" w:type="dxa"/>
              <w:left w:w="90" w:type="dxa"/>
              <w:bottom w:w="55" w:type="dxa"/>
              <w:right w:w="90" w:type="dxa"/>
            </w:tcMar>
            <w:vAlign w:val="center"/>
          </w:tcPr>
          <w:p w14:paraId="47BB020E" w14:textId="06CDA2A6" w:rsidR="00BE4C15" w:rsidRPr="00BE4C15" w:rsidRDefault="00BE4C15" w:rsidP="00BE4C15">
            <w:pPr>
              <w:rPr>
                <w:color w:val="FFFFFF" w:themeColor="background1"/>
              </w:rPr>
            </w:pPr>
            <w:r w:rsidRPr="00BE4C15">
              <w:rPr>
                <w:b/>
                <w:bCs/>
                <w:color w:val="FFFFFF" w:themeColor="background1"/>
              </w:rPr>
              <w:t>Added or updated</w:t>
            </w:r>
          </w:p>
        </w:tc>
      </w:tr>
      <w:tr w:rsidR="00BE4C15" w14:paraId="5FDA081F" w14:textId="77777777" w:rsidTr="00175AB7">
        <w:trPr>
          <w:cantSplit/>
        </w:trPr>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C25DB4F" w14:textId="5D86C7E8" w:rsidR="00BE4C15" w:rsidRDefault="00BE4C15" w:rsidP="00BE4C15">
            <w:r>
              <w:t>Notification Core and state machine</w:t>
            </w:r>
          </w:p>
        </w:tc>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421CA45B" w14:textId="764713A7" w:rsidR="00BE4C15" w:rsidRPr="00BE4C15" w:rsidRDefault="00BE4C15" w:rsidP="00BE4C15">
            <w:pPr>
              <w:rPr>
                <w:rFonts w:ascii="Courier New" w:hAnsi="Courier New" w:cs="Courier New"/>
                <w:sz w:val="20"/>
                <w:szCs w:val="20"/>
              </w:rPr>
            </w:pPr>
            <w:r>
              <w:t xml:space="preserve">New adapter implementing </w:t>
            </w:r>
            <w:proofErr w:type="spellStart"/>
            <w:r>
              <w:rPr>
                <w:rStyle w:val="HTMLCode"/>
                <w:rFonts w:eastAsia="Calibri"/>
              </w:rPr>
              <w:t>NotificationChannel</w:t>
            </w:r>
            <w:proofErr w:type="spellEnd"/>
          </w:p>
        </w:tc>
      </w:tr>
      <w:tr w:rsidR="00BE4C15" w14:paraId="589E3E19" w14:textId="77777777" w:rsidTr="00175AB7">
        <w:trPr>
          <w:cantSplit/>
        </w:trPr>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5C536EB" w14:textId="1FC9F238" w:rsidR="00BE4C15" w:rsidRDefault="00BE4C15" w:rsidP="00BE4C15">
            <w:r>
              <w:t>Status and data models</w:t>
            </w:r>
          </w:p>
        </w:tc>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9D8AE2A" w14:textId="215E0E43" w:rsidR="00BE4C15" w:rsidRDefault="00BE4C15" w:rsidP="00BE4C15">
            <w:r>
              <w:t>Channel registry entry and routing configuration</w:t>
            </w:r>
          </w:p>
        </w:tc>
      </w:tr>
      <w:tr w:rsidR="00BE4C15" w14:paraId="5C44DE16" w14:textId="77777777" w:rsidTr="00175AB7">
        <w:trPr>
          <w:cantSplit/>
        </w:trPr>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1560DC1B" w14:textId="3055D17E" w:rsidR="00BE4C15" w:rsidRDefault="00BE4C15" w:rsidP="00BE4C15">
            <w:r>
              <w:t>Queue Publisher and Queue Consumer</w:t>
            </w:r>
          </w:p>
        </w:tc>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FE8AD15" w14:textId="6752AE9B" w:rsidR="00BE4C15" w:rsidRDefault="00BE4C15" w:rsidP="00BE4C15">
            <w:r>
              <w:t>Provider credentials in the secret manager</w:t>
            </w:r>
          </w:p>
        </w:tc>
      </w:tr>
      <w:tr w:rsidR="00BE4C15" w14:paraId="2796163C" w14:textId="77777777" w:rsidTr="00175AB7">
        <w:trPr>
          <w:cantSplit/>
        </w:trPr>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6EE6B526" w14:textId="6A01565C" w:rsidR="00BE4C15" w:rsidRDefault="00BE4C15" w:rsidP="00BE4C15">
            <w:r>
              <w:t>Retry Manager and Delivery Receipt Handler</w:t>
            </w:r>
          </w:p>
        </w:tc>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23C06958" w14:textId="505AF065" w:rsidR="00BE4C15" w:rsidRDefault="00BE4C15" w:rsidP="00BE4C15">
            <w:r>
              <w:t>Templates for the new channel</w:t>
            </w:r>
          </w:p>
        </w:tc>
      </w:tr>
      <w:tr w:rsidR="00BE4C15" w14:paraId="6A719567" w14:textId="77777777" w:rsidTr="00175AB7">
        <w:trPr>
          <w:cantSplit/>
        </w:trPr>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F841B22" w14:textId="4BC53EE3" w:rsidR="00BE4C15" w:rsidRDefault="00BE4C15" w:rsidP="00BE4C15">
            <w:r>
              <w:t>Notification Repository</w:t>
            </w:r>
          </w:p>
        </w:tc>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0A11DDAB" w14:textId="690A6F64" w:rsidR="00BE4C15" w:rsidRDefault="00BE4C15" w:rsidP="00BE4C15">
            <w:r>
              <w:t>Contract tests and provider sandbox tests</w:t>
            </w:r>
          </w:p>
        </w:tc>
      </w:tr>
      <w:tr w:rsidR="00BE4C15" w14:paraId="7A2F33A1" w14:textId="77777777" w:rsidTr="00175AB7">
        <w:trPr>
          <w:cantSplit/>
        </w:trPr>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2E39BF20" w14:textId="506042DE" w:rsidR="00BE4C15" w:rsidRDefault="00BE4C15" w:rsidP="00BE4C15">
            <w:r>
              <w:t>Existing WhatsApp, SMS, and email adapters</w:t>
            </w:r>
          </w:p>
        </w:tc>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7865F32E" w14:textId="17F21BF0" w:rsidR="00BE4C15" w:rsidRDefault="00BE4C15" w:rsidP="00BE4C15">
            <w:r>
              <w:t>Dashboard panel and alert thresholds</w:t>
            </w:r>
          </w:p>
        </w:tc>
      </w:tr>
      <w:tr w:rsidR="00BE4C15" w14:paraId="59A5E95D" w14:textId="77777777" w:rsidTr="00175AB7">
        <w:trPr>
          <w:cantSplit/>
        </w:trPr>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5AB05C14" w14:textId="3E267F22" w:rsidR="00BE4C15" w:rsidRDefault="00BE4C15" w:rsidP="00BE4C15">
            <w:r>
              <w:t>Existing notification workflow</w:t>
            </w:r>
          </w:p>
        </w:tc>
        <w:tc>
          <w:tcPr>
            <w:tcW w:w="4819" w:type="dxa"/>
            <w:tcBorders>
              <w:top w:val="single" w:sz="4" w:space="0" w:color="BFC7D5"/>
              <w:left w:val="single" w:sz="4" w:space="0" w:color="BFC7D5"/>
              <w:bottom w:val="single" w:sz="4" w:space="0" w:color="BFC7D5"/>
              <w:right w:val="single" w:sz="4" w:space="0" w:color="BFC7D5"/>
            </w:tcBorders>
            <w:tcMar>
              <w:top w:w="55" w:type="dxa"/>
              <w:left w:w="90" w:type="dxa"/>
              <w:bottom w:w="55" w:type="dxa"/>
              <w:right w:w="90" w:type="dxa"/>
            </w:tcMar>
            <w:vAlign w:val="center"/>
          </w:tcPr>
          <w:p w14:paraId="3AC95A9C" w14:textId="65E816FD" w:rsidR="00BE4C15" w:rsidRDefault="00BE4C15" w:rsidP="00BE4C15">
            <w:r>
              <w:t>New channel value in the public API validation list</w:t>
            </w:r>
          </w:p>
        </w:tc>
      </w:tr>
    </w:tbl>
    <w:p w14:paraId="4A766C58" w14:textId="77777777" w:rsidR="000127F8" w:rsidRDefault="000127F8">
      <w:pPr>
        <w:spacing w:after="120"/>
      </w:pPr>
    </w:p>
    <w:p w14:paraId="3C275911" w14:textId="7259099E" w:rsidR="000127F8" w:rsidRDefault="00000000">
      <w:pPr>
        <w:pStyle w:val="Heading2"/>
      </w:pPr>
      <w:bookmarkStart w:id="33" w:name="_Toc243996966"/>
      <w:r>
        <w:t xml:space="preserve">8.2 </w:t>
      </w:r>
      <w:r w:rsidR="00BE4C15" w:rsidRPr="00BE4C15">
        <w:t>Steps to Add a New Channel</w:t>
      </w:r>
      <w:bookmarkEnd w:id="33"/>
    </w:p>
    <w:p w14:paraId="4DD608B1" w14:textId="2ED2E99F" w:rsidR="00BE4C15" w:rsidRPr="00BE4C15" w:rsidRDefault="00BE4C15" w:rsidP="00BE4C15">
      <w:pPr>
        <w:numPr>
          <w:ilvl w:val="0"/>
          <w:numId w:val="17"/>
        </w:numPr>
        <w:spacing w:after="60"/>
      </w:pPr>
      <w:r w:rsidRPr="00BE4C15">
        <w:rPr>
          <w:b/>
          <w:bCs/>
        </w:rPr>
        <w:t xml:space="preserve">Select a provider: </w:t>
      </w:r>
      <w:r w:rsidRPr="00BE4C15">
        <w:t>Check whether it supports delivery receipts, sending, and message-status lookup.</w:t>
      </w:r>
    </w:p>
    <w:p w14:paraId="2718467E" w14:textId="77777777" w:rsidR="00BE4C15" w:rsidRPr="00BE4C15" w:rsidRDefault="00BE4C15" w:rsidP="00BE4C15">
      <w:pPr>
        <w:numPr>
          <w:ilvl w:val="0"/>
          <w:numId w:val="17"/>
        </w:numPr>
        <w:spacing w:after="60"/>
        <w:rPr>
          <w:b/>
          <w:bCs/>
        </w:rPr>
      </w:pPr>
      <w:r w:rsidRPr="00BE4C15">
        <w:rPr>
          <w:b/>
          <w:bCs/>
        </w:rPr>
        <w:t xml:space="preserve">Create the adapter: </w:t>
      </w:r>
      <w:r w:rsidRPr="00BE4C15">
        <w:t xml:space="preserve">Implement </w:t>
      </w:r>
      <w:proofErr w:type="spellStart"/>
      <w:r w:rsidRPr="00BE4C15">
        <w:t>NotificationChannel</w:t>
      </w:r>
      <w:proofErr w:type="spellEnd"/>
      <w:r w:rsidRPr="00BE4C15">
        <w:t>, including error mapping and callback handling. Keep provider-specific logic inside the adapter.</w:t>
      </w:r>
    </w:p>
    <w:p w14:paraId="69552198" w14:textId="77777777" w:rsidR="00BE4C15" w:rsidRPr="00BE4C15" w:rsidRDefault="00BE4C15" w:rsidP="00BE4C15">
      <w:pPr>
        <w:numPr>
          <w:ilvl w:val="0"/>
          <w:numId w:val="17"/>
        </w:numPr>
        <w:spacing w:after="60"/>
      </w:pPr>
      <w:r w:rsidRPr="00BE4C15">
        <w:rPr>
          <w:b/>
          <w:bCs/>
        </w:rPr>
        <w:t xml:space="preserve">Run tests: </w:t>
      </w:r>
      <w:r w:rsidRPr="00BE4C15">
        <w:t>Execute the shared contract tests and provider sandbox tests. Check timeouts, error handling, and exception handling.</w:t>
      </w:r>
    </w:p>
    <w:p w14:paraId="01F6AB8D" w14:textId="77777777" w:rsidR="00BE4C15" w:rsidRPr="00BE4C15" w:rsidRDefault="00BE4C15" w:rsidP="00BE4C15">
      <w:pPr>
        <w:numPr>
          <w:ilvl w:val="0"/>
          <w:numId w:val="17"/>
        </w:numPr>
        <w:spacing w:after="60"/>
      </w:pPr>
      <w:r w:rsidRPr="00BE4C15">
        <w:rPr>
          <w:b/>
          <w:bCs/>
        </w:rPr>
        <w:t xml:space="preserve">Configure credentials: </w:t>
      </w:r>
      <w:r w:rsidRPr="00BE4C15">
        <w:t>Store provider credentials securely in the secret manager and connect them through configuration.</w:t>
      </w:r>
    </w:p>
    <w:p w14:paraId="6F1FDFD7" w14:textId="77777777" w:rsidR="00BE4C15" w:rsidRPr="00BE4C15" w:rsidRDefault="00BE4C15" w:rsidP="00BE4C15">
      <w:pPr>
        <w:numPr>
          <w:ilvl w:val="0"/>
          <w:numId w:val="17"/>
        </w:numPr>
        <w:spacing w:after="60"/>
      </w:pPr>
      <w:r w:rsidRPr="00BE4C15">
        <w:rPr>
          <w:b/>
          <w:bCs/>
        </w:rPr>
        <w:t xml:space="preserve">Register the channel: </w:t>
      </w:r>
      <w:r w:rsidRPr="00BE4C15">
        <w:t>Add it to the channel registry, routing configuration, and public channel validation list.</w:t>
      </w:r>
    </w:p>
    <w:p w14:paraId="34DB2DF9" w14:textId="77777777" w:rsidR="00BE4C15" w:rsidRPr="00BE4C15" w:rsidRDefault="00BE4C15" w:rsidP="00BE4C15">
      <w:pPr>
        <w:numPr>
          <w:ilvl w:val="0"/>
          <w:numId w:val="17"/>
        </w:numPr>
        <w:spacing w:after="60"/>
        <w:rPr>
          <w:b/>
          <w:bCs/>
        </w:rPr>
      </w:pPr>
      <w:r w:rsidRPr="00BE4C15">
        <w:rPr>
          <w:b/>
          <w:bCs/>
        </w:rPr>
        <w:t xml:space="preserve">Create templates: </w:t>
      </w:r>
      <w:r w:rsidRPr="00BE4C15">
        <w:t>Add the required message templates for each supported locale.</w:t>
      </w:r>
    </w:p>
    <w:p w14:paraId="577F8565" w14:textId="77777777" w:rsidR="00BE4C15" w:rsidRPr="00BE4C15" w:rsidRDefault="00BE4C15" w:rsidP="00BE4C15">
      <w:pPr>
        <w:numPr>
          <w:ilvl w:val="0"/>
          <w:numId w:val="17"/>
        </w:numPr>
        <w:spacing w:after="60"/>
        <w:rPr>
          <w:b/>
          <w:bCs/>
        </w:rPr>
      </w:pPr>
      <w:r w:rsidRPr="00BE4C15">
        <w:rPr>
          <w:b/>
          <w:bCs/>
        </w:rPr>
        <w:t xml:space="preserve">Update monitoring: </w:t>
      </w:r>
      <w:r w:rsidRPr="00BE4C15">
        <w:t>Add dashboard panels and alert thresholds for the new channel.</w:t>
      </w:r>
    </w:p>
    <w:p w14:paraId="508B98EE" w14:textId="31C3A9D7" w:rsidR="000127F8" w:rsidRPr="00BE4C15" w:rsidRDefault="00BE4C15" w:rsidP="00BE4C15">
      <w:pPr>
        <w:numPr>
          <w:ilvl w:val="0"/>
          <w:numId w:val="17"/>
        </w:numPr>
        <w:spacing w:after="60"/>
        <w:rPr>
          <w:b/>
          <w:bCs/>
        </w:rPr>
      </w:pPr>
      <w:r w:rsidRPr="00BE4C15">
        <w:rPr>
          <w:b/>
          <w:bCs/>
        </w:rPr>
        <w:t xml:space="preserve">Release safely: </w:t>
      </w:r>
      <w:r w:rsidRPr="00BE4C15">
        <w:t>Deploy the channel in a disabled state. Enable it through configuration after testing and verification.</w:t>
      </w:r>
    </w:p>
    <w:p w14:paraId="1676C452" w14:textId="77777777" w:rsidR="000127F8" w:rsidRDefault="00000000">
      <w:pPr>
        <w:pStyle w:val="Heading2"/>
      </w:pPr>
      <w:bookmarkStart w:id="34" w:name="_Toc243996967"/>
      <w:r>
        <w:lastRenderedPageBreak/>
        <w:t>8.3 What this does not claim</w:t>
      </w:r>
      <w:bookmarkEnd w:id="34"/>
    </w:p>
    <w:p w14:paraId="79F63D06" w14:textId="7FAEED0B" w:rsidR="00BE4C15" w:rsidRPr="00BE4C15" w:rsidRDefault="00BE4C15" w:rsidP="00BE4C15">
      <w:pPr>
        <w:pStyle w:val="ListParagraph"/>
        <w:numPr>
          <w:ilvl w:val="0"/>
          <w:numId w:val="2"/>
        </w:numPr>
        <w:spacing w:after="60"/>
      </w:pPr>
      <w:r w:rsidRPr="00BE4C15">
        <w:t>Adding a standard channel does not automatically support every new messaging feature.</w:t>
      </w:r>
    </w:p>
    <w:p w14:paraId="768FFCB9" w14:textId="77777777" w:rsidR="00BE4C15" w:rsidRPr="00BE4C15" w:rsidRDefault="00BE4C15" w:rsidP="00BE4C15">
      <w:pPr>
        <w:pStyle w:val="ListParagraph"/>
        <w:numPr>
          <w:ilvl w:val="0"/>
          <w:numId w:val="2"/>
        </w:numPr>
        <w:spacing w:after="60"/>
      </w:pPr>
      <w:r w:rsidRPr="00BE4C15">
        <w:rPr>
          <w:b/>
          <w:bCs/>
        </w:rPr>
        <w:t>New recipient types:</w:t>
      </w:r>
      <w:r w:rsidRPr="00BE4C15">
        <w:t xml:space="preserve"> If Push Notifications require device tokens instead of phone numbers or email addresses, document the necessary public API changes.</w:t>
      </w:r>
    </w:p>
    <w:p w14:paraId="0CDF34A1" w14:textId="77777777" w:rsidR="00BE4C15" w:rsidRPr="00BE4C15" w:rsidRDefault="00BE4C15" w:rsidP="00BE4C15">
      <w:pPr>
        <w:pStyle w:val="ListParagraph"/>
        <w:numPr>
          <w:ilvl w:val="0"/>
          <w:numId w:val="2"/>
        </w:numPr>
        <w:spacing w:after="60"/>
      </w:pPr>
      <w:r w:rsidRPr="00BE4C15">
        <w:rPr>
          <w:b/>
          <w:bCs/>
        </w:rPr>
        <w:t>Different messaging features:</w:t>
      </w:r>
      <w:r w:rsidRPr="00BE4C15">
        <w:t xml:space="preserve"> Two-way chat or attachment support may require a versioned update to the channel interface.</w:t>
      </w:r>
    </w:p>
    <w:p w14:paraId="69F2BBDC" w14:textId="77777777" w:rsidR="00BE4C15" w:rsidRPr="00BE4C15" w:rsidRDefault="00BE4C15" w:rsidP="00BE4C15">
      <w:pPr>
        <w:pStyle w:val="ListParagraph"/>
        <w:numPr>
          <w:ilvl w:val="0"/>
          <w:numId w:val="2"/>
        </w:numPr>
        <w:spacing w:after="60"/>
      </w:pPr>
      <w:r w:rsidRPr="00BE4C15">
        <w:rPr>
          <w:b/>
          <w:bCs/>
        </w:rPr>
        <w:t>Scheduled notifications:</w:t>
      </w:r>
      <w:r w:rsidRPr="00BE4C15">
        <w:t xml:space="preserve"> Supporting scheduled delivery may require changes to the processing workflow and state model.</w:t>
      </w:r>
    </w:p>
    <w:p w14:paraId="39F796CD" w14:textId="10E7A708" w:rsidR="000127F8" w:rsidRDefault="00BE4C15" w:rsidP="00BE4C15">
      <w:pPr>
        <w:pStyle w:val="ListParagraph"/>
        <w:numPr>
          <w:ilvl w:val="0"/>
          <w:numId w:val="2"/>
        </w:numPr>
        <w:spacing w:after="60"/>
      </w:pPr>
      <w:r w:rsidRPr="00BE4C15">
        <w:rPr>
          <w:b/>
          <w:bCs/>
        </w:rPr>
        <w:t>Automatic channel fallback:</w:t>
      </w:r>
      <w:r w:rsidRPr="00BE4C15">
        <w:t xml:space="preserve"> Sending through another channel after a failure requires additional routing rules and state handling. It is outside the initial scope.</w:t>
      </w:r>
      <w:r>
        <w:t xml:space="preserve"> </w:t>
      </w:r>
    </w:p>
    <w:p w14:paraId="6A61090B" w14:textId="77777777" w:rsidR="000127F8" w:rsidRDefault="00000000" w:rsidP="00037A4A">
      <w:pPr>
        <w:pStyle w:val="Heading1"/>
      </w:pPr>
      <w:bookmarkStart w:id="35" w:name="_Toc243996968"/>
      <w:r>
        <w:t>9. Security, Privacy and Observability</w:t>
      </w:r>
      <w:bookmarkEnd w:id="35"/>
    </w:p>
    <w:p w14:paraId="1B58A8FA" w14:textId="77777777" w:rsidR="0018511B" w:rsidRPr="0018511B" w:rsidRDefault="0018511B" w:rsidP="0018511B">
      <w:pPr>
        <w:spacing w:after="100"/>
      </w:pPr>
      <w:r w:rsidRPr="0018511B">
        <w:t>These security and monitoring measures apply to all components of the Notification Service.</w:t>
      </w:r>
    </w:p>
    <w:p w14:paraId="33574794" w14:textId="77777777" w:rsidR="0018511B" w:rsidRPr="0018511B" w:rsidRDefault="0018511B" w:rsidP="0018511B">
      <w:pPr>
        <w:spacing w:after="100"/>
        <w:rPr>
          <w:b/>
          <w:bCs/>
        </w:rPr>
      </w:pPr>
      <w:r w:rsidRPr="0018511B">
        <w:rPr>
          <w:b/>
          <w:bCs/>
        </w:rPr>
        <w:t>Authentication and Authorisation</w:t>
      </w:r>
    </w:p>
    <w:p w14:paraId="3661BA8E" w14:textId="77777777" w:rsidR="0018511B" w:rsidRPr="0018511B" w:rsidRDefault="0018511B" w:rsidP="0018511B">
      <w:pPr>
        <w:numPr>
          <w:ilvl w:val="0"/>
          <w:numId w:val="22"/>
        </w:numPr>
        <w:spacing w:after="100"/>
      </w:pPr>
      <w:r w:rsidRPr="0018511B">
        <w:t>Each application has its own identity and permissions to send or read notifications.</w:t>
      </w:r>
    </w:p>
    <w:p w14:paraId="5E3E9F7E" w14:textId="77777777" w:rsidR="0018511B" w:rsidRPr="0018511B" w:rsidRDefault="0018511B" w:rsidP="0018511B">
      <w:pPr>
        <w:numPr>
          <w:ilvl w:val="0"/>
          <w:numId w:val="22"/>
        </w:numPr>
        <w:spacing w:after="100"/>
      </w:pPr>
      <w:r w:rsidRPr="0018511B">
        <w:t>Applications can access only their own notifications.</w:t>
      </w:r>
    </w:p>
    <w:p w14:paraId="237990AC" w14:textId="77777777" w:rsidR="0018511B" w:rsidRPr="0018511B" w:rsidRDefault="0018511B" w:rsidP="0018511B">
      <w:pPr>
        <w:numPr>
          <w:ilvl w:val="0"/>
          <w:numId w:val="22"/>
        </w:numPr>
        <w:spacing w:after="100"/>
      </w:pPr>
      <w:r w:rsidRPr="0018511B">
        <w:t>Provider callbacks are verified using provider signatures.</w:t>
      </w:r>
    </w:p>
    <w:p w14:paraId="09AFDF8B" w14:textId="77777777" w:rsidR="0018511B" w:rsidRPr="0018511B" w:rsidRDefault="0018511B" w:rsidP="0018511B">
      <w:pPr>
        <w:spacing w:after="100"/>
        <w:rPr>
          <w:b/>
          <w:bCs/>
        </w:rPr>
      </w:pPr>
      <w:r w:rsidRPr="0018511B">
        <w:rPr>
          <w:b/>
          <w:bCs/>
        </w:rPr>
        <w:t>Transport and Storage Security</w:t>
      </w:r>
    </w:p>
    <w:p w14:paraId="3B1F8ECB" w14:textId="77777777" w:rsidR="0018511B" w:rsidRPr="0018511B" w:rsidRDefault="0018511B" w:rsidP="0018511B">
      <w:pPr>
        <w:numPr>
          <w:ilvl w:val="0"/>
          <w:numId w:val="23"/>
        </w:numPr>
        <w:spacing w:after="100"/>
      </w:pPr>
      <w:r w:rsidRPr="0018511B">
        <w:t>TLS protects data during communication between components.</w:t>
      </w:r>
    </w:p>
    <w:p w14:paraId="44B5DD89" w14:textId="77777777" w:rsidR="0018511B" w:rsidRPr="0018511B" w:rsidRDefault="0018511B" w:rsidP="0018511B">
      <w:pPr>
        <w:numPr>
          <w:ilvl w:val="0"/>
          <w:numId w:val="23"/>
        </w:numPr>
        <w:spacing w:after="100"/>
      </w:pPr>
      <w:r w:rsidRPr="0018511B">
        <w:t>Database and message broker connections are secured.</w:t>
      </w:r>
    </w:p>
    <w:p w14:paraId="100097CE" w14:textId="77777777" w:rsidR="0018511B" w:rsidRPr="0018511B" w:rsidRDefault="0018511B" w:rsidP="0018511B">
      <w:pPr>
        <w:numPr>
          <w:ilvl w:val="0"/>
          <w:numId w:val="23"/>
        </w:numPr>
        <w:spacing w:after="100"/>
      </w:pPr>
      <w:r w:rsidRPr="0018511B">
        <w:t>Stored data is encrypted, including recipient addresses and template variables.</w:t>
      </w:r>
    </w:p>
    <w:p w14:paraId="01CC74CF" w14:textId="77777777" w:rsidR="0018511B" w:rsidRPr="0018511B" w:rsidRDefault="0018511B" w:rsidP="0018511B">
      <w:pPr>
        <w:spacing w:after="100"/>
        <w:rPr>
          <w:b/>
          <w:bCs/>
        </w:rPr>
      </w:pPr>
      <w:r w:rsidRPr="0018511B">
        <w:rPr>
          <w:b/>
          <w:bCs/>
        </w:rPr>
        <w:t>Secrets Management</w:t>
      </w:r>
    </w:p>
    <w:p w14:paraId="1BA9DACE" w14:textId="77777777" w:rsidR="0018511B" w:rsidRPr="0018511B" w:rsidRDefault="0018511B" w:rsidP="0018511B">
      <w:pPr>
        <w:numPr>
          <w:ilvl w:val="0"/>
          <w:numId w:val="24"/>
        </w:numPr>
        <w:spacing w:after="100"/>
      </w:pPr>
      <w:r w:rsidRPr="0018511B">
        <w:t>Provider credentials, callback secrets and encryption keys are stored securely in a secret manager.</w:t>
      </w:r>
    </w:p>
    <w:p w14:paraId="5E3BCDC1" w14:textId="77777777" w:rsidR="0018511B" w:rsidRPr="0018511B" w:rsidRDefault="0018511B" w:rsidP="0018511B">
      <w:pPr>
        <w:numPr>
          <w:ilvl w:val="0"/>
          <w:numId w:val="24"/>
        </w:numPr>
        <w:spacing w:after="100"/>
      </w:pPr>
      <w:r w:rsidRPr="0018511B">
        <w:t>Secrets are never logged or stored in the database.</w:t>
      </w:r>
    </w:p>
    <w:p w14:paraId="37514971" w14:textId="77777777" w:rsidR="0018511B" w:rsidRPr="0018511B" w:rsidRDefault="0018511B" w:rsidP="0018511B">
      <w:pPr>
        <w:numPr>
          <w:ilvl w:val="0"/>
          <w:numId w:val="24"/>
        </w:numPr>
        <w:spacing w:after="100"/>
      </w:pPr>
      <w:r w:rsidRPr="0018511B">
        <w:t>Secrets can be rotated without changing the application code.</w:t>
      </w:r>
    </w:p>
    <w:p w14:paraId="447B5635" w14:textId="77777777" w:rsidR="0018511B" w:rsidRPr="0018511B" w:rsidRDefault="0018511B" w:rsidP="0018511B">
      <w:pPr>
        <w:spacing w:after="100"/>
        <w:rPr>
          <w:b/>
          <w:bCs/>
        </w:rPr>
      </w:pPr>
      <w:r w:rsidRPr="0018511B">
        <w:rPr>
          <w:b/>
          <w:bCs/>
        </w:rPr>
        <w:t>Rate Limiting</w:t>
      </w:r>
    </w:p>
    <w:p w14:paraId="4AA70725" w14:textId="77777777" w:rsidR="0018511B" w:rsidRPr="0018511B" w:rsidRDefault="0018511B" w:rsidP="0018511B">
      <w:pPr>
        <w:numPr>
          <w:ilvl w:val="0"/>
          <w:numId w:val="25"/>
        </w:numPr>
        <w:spacing w:after="100"/>
      </w:pPr>
      <w:r w:rsidRPr="0018511B">
        <w:t>API requests are limited for each application.</w:t>
      </w:r>
    </w:p>
    <w:p w14:paraId="04C9F2C2" w14:textId="77777777" w:rsidR="0018511B" w:rsidRPr="0018511B" w:rsidRDefault="0018511B" w:rsidP="0018511B">
      <w:pPr>
        <w:numPr>
          <w:ilvl w:val="0"/>
          <w:numId w:val="25"/>
        </w:numPr>
        <w:spacing w:after="100"/>
      </w:pPr>
      <w:r w:rsidRPr="0018511B">
        <w:t>Excess requests receive a 429 response with a Retry-After header.</w:t>
      </w:r>
    </w:p>
    <w:p w14:paraId="5272A78F" w14:textId="77777777" w:rsidR="0018511B" w:rsidRPr="0018511B" w:rsidRDefault="0018511B" w:rsidP="0018511B">
      <w:pPr>
        <w:numPr>
          <w:ilvl w:val="0"/>
          <w:numId w:val="25"/>
        </w:numPr>
        <w:spacing w:after="100"/>
      </w:pPr>
      <w:r w:rsidRPr="0018511B">
        <w:t>Per-recipient limits prevent excessive messages to the same phone number or email address.</w:t>
      </w:r>
    </w:p>
    <w:p w14:paraId="139303CD" w14:textId="77777777" w:rsidR="0018511B" w:rsidRPr="0018511B" w:rsidRDefault="0018511B" w:rsidP="0018511B">
      <w:pPr>
        <w:spacing w:after="100"/>
        <w:rPr>
          <w:b/>
          <w:bCs/>
        </w:rPr>
      </w:pPr>
      <w:r w:rsidRPr="0018511B">
        <w:rPr>
          <w:b/>
          <w:bCs/>
        </w:rPr>
        <w:t>Minimal Message Content</w:t>
      </w:r>
    </w:p>
    <w:p w14:paraId="0A0583B4" w14:textId="77777777" w:rsidR="0018511B" w:rsidRPr="0018511B" w:rsidRDefault="0018511B" w:rsidP="0018511B">
      <w:pPr>
        <w:numPr>
          <w:ilvl w:val="0"/>
          <w:numId w:val="26"/>
        </w:numPr>
        <w:spacing w:after="100"/>
      </w:pPr>
      <w:r w:rsidRPr="0018511B">
        <w:t>Templates use generic messages and reference IDs.</w:t>
      </w:r>
    </w:p>
    <w:p w14:paraId="109A34A9" w14:textId="77777777" w:rsidR="0018511B" w:rsidRPr="0018511B" w:rsidRDefault="0018511B" w:rsidP="0018511B">
      <w:pPr>
        <w:numPr>
          <w:ilvl w:val="0"/>
          <w:numId w:val="26"/>
        </w:numPr>
        <w:spacing w:after="100"/>
      </w:pPr>
      <w:r w:rsidRPr="0018511B">
        <w:t>Message bodies are not stored.</w:t>
      </w:r>
    </w:p>
    <w:p w14:paraId="06E2E794" w14:textId="77777777" w:rsidR="0018511B" w:rsidRPr="0018511B" w:rsidRDefault="0018511B" w:rsidP="0018511B">
      <w:pPr>
        <w:numPr>
          <w:ilvl w:val="0"/>
          <w:numId w:val="26"/>
        </w:numPr>
        <w:spacing w:after="100"/>
      </w:pPr>
      <w:r w:rsidRPr="0018511B">
        <w:t>Logs and error messages must not contain personal or sensitive information.</w:t>
      </w:r>
    </w:p>
    <w:p w14:paraId="49DAC460" w14:textId="77777777" w:rsidR="0018511B" w:rsidRPr="0018511B" w:rsidRDefault="0018511B" w:rsidP="0018511B">
      <w:pPr>
        <w:spacing w:after="100"/>
        <w:rPr>
          <w:b/>
          <w:bCs/>
        </w:rPr>
      </w:pPr>
      <w:r w:rsidRPr="0018511B">
        <w:rPr>
          <w:b/>
          <w:bCs/>
        </w:rPr>
        <w:t>Consent and Opt-Out</w:t>
      </w:r>
    </w:p>
    <w:p w14:paraId="68AC65C6" w14:textId="77777777" w:rsidR="0018511B" w:rsidRPr="0018511B" w:rsidRDefault="0018511B" w:rsidP="0018511B">
      <w:pPr>
        <w:numPr>
          <w:ilvl w:val="0"/>
          <w:numId w:val="27"/>
        </w:numPr>
        <w:spacing w:after="100"/>
      </w:pPr>
      <w:r w:rsidRPr="0018511B">
        <w:t>The calling application is responsible for obtaining user consent.</w:t>
      </w:r>
    </w:p>
    <w:p w14:paraId="38C94109" w14:textId="77777777" w:rsidR="0018511B" w:rsidRPr="0018511B" w:rsidRDefault="0018511B" w:rsidP="0018511B">
      <w:pPr>
        <w:numPr>
          <w:ilvl w:val="0"/>
          <w:numId w:val="27"/>
        </w:numPr>
        <w:spacing w:after="100"/>
      </w:pPr>
      <w:r w:rsidRPr="0018511B">
        <w:t>If a provider reports that a recipient has opted out, the notification is treated as a permanent failure.</w:t>
      </w:r>
    </w:p>
    <w:p w14:paraId="1BD0C386" w14:textId="77777777" w:rsidR="0018511B" w:rsidRPr="0018511B" w:rsidRDefault="0018511B" w:rsidP="0018511B">
      <w:pPr>
        <w:spacing w:after="100"/>
        <w:rPr>
          <w:b/>
          <w:bCs/>
        </w:rPr>
      </w:pPr>
      <w:r w:rsidRPr="0018511B">
        <w:rPr>
          <w:b/>
          <w:bCs/>
        </w:rPr>
        <w:t>Audit</w:t>
      </w:r>
    </w:p>
    <w:p w14:paraId="32E9A992" w14:textId="77777777" w:rsidR="0018511B" w:rsidRPr="0018511B" w:rsidRDefault="0018511B" w:rsidP="0018511B">
      <w:pPr>
        <w:numPr>
          <w:ilvl w:val="0"/>
          <w:numId w:val="28"/>
        </w:numPr>
        <w:spacing w:after="100"/>
      </w:pPr>
      <w:r w:rsidRPr="0018511B">
        <w:t>Append-only audit records track notification submissions, status changes, configuration changes and administrative actions.</w:t>
      </w:r>
    </w:p>
    <w:p w14:paraId="491B213A" w14:textId="77777777" w:rsidR="0018511B" w:rsidRPr="0018511B" w:rsidRDefault="0018511B" w:rsidP="0018511B">
      <w:pPr>
        <w:numPr>
          <w:ilvl w:val="0"/>
          <w:numId w:val="28"/>
        </w:numPr>
        <w:spacing w:after="100"/>
      </w:pPr>
      <w:r w:rsidRPr="0018511B">
        <w:t>Existing audit records cannot be modified or deleted through normal application operations.</w:t>
      </w:r>
    </w:p>
    <w:p w14:paraId="30D68A15" w14:textId="77777777" w:rsidR="0018511B" w:rsidRPr="0018511B" w:rsidRDefault="0018511B" w:rsidP="0018511B">
      <w:pPr>
        <w:spacing w:after="100"/>
        <w:rPr>
          <w:b/>
          <w:bCs/>
        </w:rPr>
      </w:pPr>
      <w:r w:rsidRPr="0018511B">
        <w:rPr>
          <w:b/>
          <w:bCs/>
        </w:rPr>
        <w:t>Metrics and Alerts</w:t>
      </w:r>
    </w:p>
    <w:p w14:paraId="317C2391" w14:textId="77777777" w:rsidR="0018511B" w:rsidRPr="0018511B" w:rsidRDefault="0018511B" w:rsidP="0018511B">
      <w:pPr>
        <w:spacing w:after="100"/>
      </w:pPr>
      <w:r w:rsidRPr="0018511B">
        <w:t>The service monitors:</w:t>
      </w:r>
    </w:p>
    <w:p w14:paraId="026D46A6" w14:textId="77777777" w:rsidR="0018511B" w:rsidRPr="0018511B" w:rsidRDefault="0018511B" w:rsidP="0018511B">
      <w:pPr>
        <w:numPr>
          <w:ilvl w:val="0"/>
          <w:numId w:val="29"/>
        </w:numPr>
        <w:spacing w:after="100"/>
      </w:pPr>
      <w:r w:rsidRPr="0018511B">
        <w:lastRenderedPageBreak/>
        <w:t>Accepted and failed notifications by channel.</w:t>
      </w:r>
    </w:p>
    <w:p w14:paraId="353C0108" w14:textId="77777777" w:rsidR="0018511B" w:rsidRPr="0018511B" w:rsidRDefault="0018511B" w:rsidP="0018511B">
      <w:pPr>
        <w:numPr>
          <w:ilvl w:val="0"/>
          <w:numId w:val="29"/>
        </w:numPr>
        <w:spacing w:after="100"/>
      </w:pPr>
      <w:r w:rsidRPr="0018511B">
        <w:t>Dispatch delays and retry attempts.</w:t>
      </w:r>
    </w:p>
    <w:p w14:paraId="5A00689F" w14:textId="77777777" w:rsidR="0018511B" w:rsidRPr="0018511B" w:rsidRDefault="0018511B" w:rsidP="0018511B">
      <w:pPr>
        <w:numPr>
          <w:ilvl w:val="0"/>
          <w:numId w:val="29"/>
        </w:numPr>
        <w:spacing w:after="100"/>
      </w:pPr>
      <w:r w:rsidRPr="0018511B">
        <w:t>Queue depth and dead-letter messages.</w:t>
      </w:r>
    </w:p>
    <w:p w14:paraId="5CBA8F00" w14:textId="77777777" w:rsidR="0018511B" w:rsidRPr="0018511B" w:rsidRDefault="0018511B" w:rsidP="0018511B">
      <w:pPr>
        <w:numPr>
          <w:ilvl w:val="0"/>
          <w:numId w:val="29"/>
        </w:numPr>
        <w:spacing w:after="100"/>
      </w:pPr>
      <w:r w:rsidRPr="0018511B">
        <w:t>Outbox processing delays and circuit-breaker status.</w:t>
      </w:r>
    </w:p>
    <w:p w14:paraId="7C0CDAC6" w14:textId="77777777" w:rsidR="0018511B" w:rsidRPr="0018511B" w:rsidRDefault="0018511B" w:rsidP="0018511B">
      <w:pPr>
        <w:numPr>
          <w:ilvl w:val="0"/>
          <w:numId w:val="29"/>
        </w:numPr>
        <w:spacing w:after="100"/>
      </w:pPr>
      <w:r w:rsidRPr="0018511B">
        <w:t>Rejected callbacks and duplicate notification attempts.</w:t>
      </w:r>
    </w:p>
    <w:p w14:paraId="1431CDBA" w14:textId="77777777" w:rsidR="0018511B" w:rsidRPr="0018511B" w:rsidRDefault="0018511B" w:rsidP="0018511B">
      <w:pPr>
        <w:numPr>
          <w:ilvl w:val="0"/>
          <w:numId w:val="29"/>
        </w:numPr>
        <w:spacing w:after="100"/>
      </w:pPr>
      <w:r w:rsidRPr="0018511B">
        <w:t>Database errors and sustained delivery failures.</w:t>
      </w:r>
    </w:p>
    <w:p w14:paraId="4F27F211" w14:textId="77777777" w:rsidR="0018511B" w:rsidRDefault="0018511B">
      <w:pPr>
        <w:spacing w:after="100"/>
      </w:pPr>
    </w:p>
    <w:p w14:paraId="30DFB038" w14:textId="77777777" w:rsidR="000127F8" w:rsidRDefault="00000000" w:rsidP="00037A4A">
      <w:pPr>
        <w:pStyle w:val="Heading1"/>
      </w:pPr>
      <w:bookmarkStart w:id="36" w:name="_Toc243996969"/>
      <w:r>
        <w:t>10. Self-Review, Trade-offs and Open Questions</w:t>
      </w:r>
      <w:bookmarkEnd w:id="36"/>
    </w:p>
    <w:p w14:paraId="10782A5D" w14:textId="77777777" w:rsidR="000127F8" w:rsidRDefault="00000000">
      <w:pPr>
        <w:pStyle w:val="Heading2"/>
      </w:pPr>
      <w:bookmarkStart w:id="37" w:name="_Toc243996970"/>
      <w:r>
        <w:t>10.1 Review against the assignment questions</w:t>
      </w:r>
      <w:bookmarkEnd w:id="37"/>
    </w:p>
    <w:p w14:paraId="1A4B64FF" w14:textId="77777777" w:rsidR="0018511B" w:rsidRPr="0018511B" w:rsidRDefault="0018511B" w:rsidP="00037A4A">
      <w:pPr>
        <w:spacing w:after="140"/>
        <w:ind w:left="360"/>
      </w:pPr>
      <w:r w:rsidRPr="0018511B">
        <w:rPr>
          <w:b/>
          <w:bCs/>
        </w:rPr>
        <w:t>Clear interfaces:</w:t>
      </w:r>
      <w:r w:rsidRPr="0018511B">
        <w:t xml:space="preserve"> REST APIs, the </w:t>
      </w:r>
      <w:proofErr w:type="spellStart"/>
      <w:r w:rsidRPr="0018511B">
        <w:t>NotificationChannel</w:t>
      </w:r>
      <w:proofErr w:type="spellEnd"/>
      <w:r w:rsidRPr="0018511B">
        <w:t xml:space="preserve"> interface, and internal interfaces are defined. Testing them with separate development teams is still pending.</w:t>
      </w:r>
    </w:p>
    <w:p w14:paraId="596E41DC" w14:textId="77777777" w:rsidR="0018511B" w:rsidRPr="0018511B" w:rsidRDefault="0018511B" w:rsidP="00037A4A">
      <w:pPr>
        <w:spacing w:after="140"/>
        <w:ind w:left="360"/>
      </w:pPr>
      <w:r w:rsidRPr="0018511B">
        <w:rPr>
          <w:b/>
          <w:bCs/>
        </w:rPr>
        <w:t>Independent Core:</w:t>
      </w:r>
      <w:r w:rsidRPr="0018511B">
        <w:t xml:space="preserve"> The Notification Core uses a common interface and does not directly depend on provider adapters or SDKs.</w:t>
      </w:r>
    </w:p>
    <w:p w14:paraId="75E169BD" w14:textId="77777777" w:rsidR="0018511B" w:rsidRPr="0018511B" w:rsidRDefault="0018511B" w:rsidP="00037A4A">
      <w:pPr>
        <w:spacing w:after="140"/>
        <w:ind w:left="360"/>
      </w:pPr>
      <w:r w:rsidRPr="0018511B">
        <w:rPr>
          <w:b/>
          <w:bCs/>
        </w:rPr>
        <w:t>Clear data ownership:</w:t>
      </w:r>
      <w:r w:rsidRPr="0018511B">
        <w:t xml:space="preserve"> Each entity has one owner, and the Core manages notification status changes. The Repository handles data storage.</w:t>
      </w:r>
    </w:p>
    <w:p w14:paraId="63A2692D" w14:textId="77777777" w:rsidR="0018511B" w:rsidRPr="0018511B" w:rsidRDefault="0018511B" w:rsidP="00037A4A">
      <w:pPr>
        <w:spacing w:after="140"/>
        <w:ind w:left="360"/>
      </w:pPr>
      <w:r w:rsidRPr="0018511B">
        <w:rPr>
          <w:b/>
          <w:bCs/>
        </w:rPr>
        <w:t>Failure handling:</w:t>
      </w:r>
      <w:r w:rsidRPr="0018511B">
        <w:t xml:space="preserve"> Provider, queue, database, worker, gateway, and callback failures are covered. Multiple simultaneous failures need further analysis.</w:t>
      </w:r>
    </w:p>
    <w:p w14:paraId="68A9C461" w14:textId="77777777" w:rsidR="0018511B" w:rsidRPr="0018511B" w:rsidRDefault="0018511B" w:rsidP="00037A4A">
      <w:pPr>
        <w:spacing w:after="140"/>
        <w:ind w:left="360"/>
      </w:pPr>
      <w:r w:rsidRPr="0018511B">
        <w:rPr>
          <w:b/>
          <w:bCs/>
        </w:rPr>
        <w:t>Future changes:</w:t>
      </w:r>
      <w:r w:rsidRPr="0018511B">
        <w:t xml:space="preserve"> New channels can be added through adapters and configuration. Two-way messaging and scheduled delivery require additional design changes.</w:t>
      </w:r>
    </w:p>
    <w:p w14:paraId="53DF9FB1" w14:textId="77777777" w:rsidR="0018511B" w:rsidRPr="0018511B" w:rsidRDefault="0018511B" w:rsidP="0018511B">
      <w:pPr>
        <w:pStyle w:val="Heading2"/>
      </w:pPr>
      <w:bookmarkStart w:id="38" w:name="_Toc243996971"/>
      <w:r w:rsidRPr="0018511B">
        <w:t>10.2 Known Trade-offs</w:t>
      </w:r>
      <w:bookmarkEnd w:id="38"/>
    </w:p>
    <w:p w14:paraId="44FE3D11" w14:textId="77777777" w:rsidR="0018511B" w:rsidRPr="0018511B" w:rsidRDefault="0018511B" w:rsidP="00037A4A">
      <w:pPr>
        <w:spacing w:after="140"/>
        <w:ind w:left="360"/>
      </w:pPr>
      <w:r w:rsidRPr="0018511B">
        <w:rPr>
          <w:b/>
          <w:bCs/>
        </w:rPr>
        <w:t>Modular monolith:</w:t>
      </w:r>
      <w:r w:rsidRPr="0018511B">
        <w:t xml:space="preserve"> Modules share one release cycle and database. The worker can be separated later because components communicate through defined interfaces.</w:t>
      </w:r>
    </w:p>
    <w:p w14:paraId="68798100" w14:textId="77777777" w:rsidR="0018511B" w:rsidRPr="0018511B" w:rsidRDefault="0018511B" w:rsidP="00037A4A">
      <w:pPr>
        <w:spacing w:after="140"/>
        <w:ind w:left="360"/>
      </w:pPr>
      <w:r w:rsidRPr="0018511B">
        <w:rPr>
          <w:b/>
          <w:bCs/>
        </w:rPr>
        <w:t>Outbox pattern:</w:t>
      </w:r>
      <w:r w:rsidRPr="0018511B">
        <w:t xml:space="preserve"> Adds a database table and a small dispatch delay but helps prevent accepted notifications from being lost.</w:t>
      </w:r>
    </w:p>
    <w:p w14:paraId="1856D650" w14:textId="77777777" w:rsidR="0018511B" w:rsidRPr="0018511B" w:rsidRDefault="0018511B" w:rsidP="00037A4A">
      <w:pPr>
        <w:spacing w:after="140"/>
        <w:ind w:left="360"/>
      </w:pPr>
      <w:r w:rsidRPr="0018511B">
        <w:rPr>
          <w:b/>
          <w:bCs/>
        </w:rPr>
        <w:t>At-least-once processing:</w:t>
      </w:r>
      <w:r w:rsidRPr="0018511B">
        <w:t xml:space="preserve"> Improves reliability but allows a small risk of duplicate messages during certain failures.</w:t>
      </w:r>
    </w:p>
    <w:p w14:paraId="56687176" w14:textId="77777777" w:rsidR="0018511B" w:rsidRPr="0018511B" w:rsidRDefault="0018511B" w:rsidP="00037A4A">
      <w:pPr>
        <w:spacing w:after="140"/>
        <w:ind w:left="360"/>
      </w:pPr>
      <w:r w:rsidRPr="0018511B">
        <w:rPr>
          <w:b/>
          <w:bCs/>
        </w:rPr>
        <w:t>Design-only status:</w:t>
      </w:r>
      <w:r w:rsidRPr="0018511B">
        <w:t xml:space="preserve"> The architecture is proposed, not implemented or tested. No messaging provider has been integrated yet.</w:t>
      </w:r>
    </w:p>
    <w:p w14:paraId="7FD590C2" w14:textId="77777777" w:rsidR="0018511B" w:rsidRPr="0018511B" w:rsidRDefault="0018511B" w:rsidP="0018511B">
      <w:pPr>
        <w:pStyle w:val="Heading2"/>
      </w:pPr>
      <w:bookmarkStart w:id="39" w:name="_Toc243996972"/>
      <w:r w:rsidRPr="0018511B">
        <w:t>10.3 Open Questions</w:t>
      </w:r>
      <w:bookmarkEnd w:id="39"/>
    </w:p>
    <w:p w14:paraId="3F1F5AF6" w14:textId="6C5944BD" w:rsidR="0018511B" w:rsidRPr="0018511B" w:rsidRDefault="0018511B" w:rsidP="00037A4A">
      <w:pPr>
        <w:spacing w:after="140"/>
        <w:ind w:left="360"/>
      </w:pPr>
      <w:r w:rsidRPr="0018511B">
        <w:rPr>
          <w:b/>
          <w:bCs/>
        </w:rPr>
        <w:t>OQ-1: Provider selection.</w:t>
      </w:r>
      <w:r w:rsidRPr="0018511B">
        <w:t xml:space="preserve"> Which WhatsApp, SMS, and email providers will be used? Do they support delivery receipts, sending, or message lookup?</w:t>
      </w:r>
    </w:p>
    <w:p w14:paraId="30F16C34" w14:textId="77777777" w:rsidR="0018511B" w:rsidRPr="0018511B" w:rsidRDefault="0018511B" w:rsidP="00037A4A">
      <w:pPr>
        <w:spacing w:after="140"/>
        <w:ind w:left="360"/>
      </w:pPr>
      <w:r w:rsidRPr="0018511B">
        <w:rPr>
          <w:b/>
          <w:bCs/>
        </w:rPr>
        <w:t>OQ-2: Recipient and consent management.</w:t>
      </w:r>
      <w:r w:rsidRPr="0018511B">
        <w:t xml:space="preserve"> Who receives notifications, who manages consent and opt-outs, which languages are required, and is a suppression list needed?</w:t>
      </w:r>
    </w:p>
    <w:p w14:paraId="38D0E2C1" w14:textId="77777777" w:rsidR="0018511B" w:rsidRPr="0018511B" w:rsidRDefault="0018511B" w:rsidP="00037A4A">
      <w:pPr>
        <w:spacing w:after="140"/>
        <w:ind w:left="360"/>
      </w:pPr>
      <w:r w:rsidRPr="0018511B">
        <w:rPr>
          <w:b/>
          <w:bCs/>
        </w:rPr>
        <w:t>OQ-3: Data retention.</w:t>
      </w:r>
      <w:r w:rsidRPr="0018511B">
        <w:t xml:space="preserve"> How long should notification records, status history, and delivery receipts be retained?</w:t>
      </w:r>
    </w:p>
    <w:p w14:paraId="4097D41D" w14:textId="77777777" w:rsidR="0018511B" w:rsidRPr="0018511B" w:rsidRDefault="0018511B" w:rsidP="00037A4A">
      <w:pPr>
        <w:spacing w:after="140"/>
        <w:ind w:left="360"/>
      </w:pPr>
      <w:r w:rsidRPr="0018511B">
        <w:rPr>
          <w:b/>
          <w:bCs/>
        </w:rPr>
        <w:t>OQ-4: Message queue.</w:t>
      </w:r>
      <w:r w:rsidRPr="0018511B">
        <w:t xml:space="preserve"> Is the existing queue sufficiently durable, or is a dedicated broker required?</w:t>
      </w:r>
    </w:p>
    <w:p w14:paraId="1BB139C0" w14:textId="77777777" w:rsidR="0018511B" w:rsidRPr="0018511B" w:rsidRDefault="0018511B" w:rsidP="00037A4A">
      <w:pPr>
        <w:spacing w:after="140"/>
        <w:ind w:left="360"/>
      </w:pPr>
      <w:r w:rsidRPr="0018511B">
        <w:rPr>
          <w:b/>
          <w:bCs/>
        </w:rPr>
        <w:t>OQ-5: Expected traffic.</w:t>
      </w:r>
      <w:r w:rsidRPr="0018511B">
        <w:t xml:space="preserve"> What are the expected daily notification volume and peak traffic? This affects worker capacity, rate limits, and broker selection.</w:t>
      </w:r>
    </w:p>
    <w:p w14:paraId="79012CB9" w14:textId="77777777" w:rsidR="0018511B" w:rsidRDefault="0018511B" w:rsidP="00037A4A">
      <w:pPr>
        <w:spacing w:after="140"/>
        <w:ind w:left="360"/>
      </w:pPr>
      <w:r w:rsidRPr="0018511B">
        <w:rPr>
          <w:b/>
          <w:bCs/>
        </w:rPr>
        <w:t>OQ-6: Retry configuration.</w:t>
      </w:r>
      <w:r w:rsidRPr="0018511B">
        <w:t xml:space="preserve"> Are the retry limits, delivery window, and circuit-breaker settings appropriate? These proposed values need review before implementation.</w:t>
      </w:r>
    </w:p>
    <w:p w14:paraId="2BEDDE5F" w14:textId="77777777" w:rsidR="00782C06" w:rsidRDefault="00782C06" w:rsidP="00037A4A">
      <w:pPr>
        <w:spacing w:after="140"/>
        <w:ind w:left="360"/>
      </w:pPr>
    </w:p>
    <w:p w14:paraId="349CA8DA" w14:textId="77777777" w:rsidR="00782C06" w:rsidRDefault="00782C06" w:rsidP="00037A4A">
      <w:pPr>
        <w:spacing w:after="140"/>
        <w:ind w:left="360"/>
      </w:pPr>
    </w:p>
    <w:p w14:paraId="0B7A22A7" w14:textId="77777777" w:rsidR="00782C06" w:rsidRDefault="00782C06" w:rsidP="00037A4A">
      <w:pPr>
        <w:spacing w:after="140"/>
        <w:ind w:left="360"/>
      </w:pPr>
    </w:p>
    <w:p w14:paraId="5CFDB570" w14:textId="2605032E" w:rsidR="00782C06" w:rsidRPr="00782C06" w:rsidRDefault="00013ECA" w:rsidP="00013ECA">
      <w:pPr>
        <w:pStyle w:val="Heading1"/>
      </w:pPr>
      <w:bookmarkStart w:id="40" w:name="_Toc243996973"/>
      <w:r>
        <w:t xml:space="preserve">11 </w:t>
      </w:r>
      <w:r w:rsidR="00563C1B" w:rsidRPr="00563C1B">
        <w:t>Notifications Used in the Antenatal Follow-Up System</w:t>
      </w:r>
      <w:bookmarkEnd w:id="40"/>
    </w:p>
    <w:p w14:paraId="0C266B66" w14:textId="5AE016B1" w:rsidR="00782C06" w:rsidRPr="00782C06" w:rsidRDefault="00013ECA" w:rsidP="00013ECA">
      <w:pPr>
        <w:pStyle w:val="Heading3"/>
      </w:pPr>
      <w:bookmarkStart w:id="41" w:name="_Toc243996974"/>
      <w:r>
        <w:t xml:space="preserve">11.1 </w:t>
      </w:r>
      <w:r w:rsidR="00782C06" w:rsidRPr="00782C06">
        <w:t>Purpose</w:t>
      </w:r>
      <w:bookmarkEnd w:id="41"/>
    </w:p>
    <w:p w14:paraId="0D745A6C" w14:textId="77777777" w:rsidR="00563C1B" w:rsidRPr="00563C1B" w:rsidRDefault="00563C1B" w:rsidP="00563C1B">
      <w:r w:rsidRPr="00563C1B">
        <w:t>This section explains the different notifications used in the Antenatal Follow-Up System. These notifications help pregnant women and mothers receive important updates and reminders about registration, health check-ups, health camps, doctor consultations, medicines, and follow-up visits.</w:t>
      </w:r>
    </w:p>
    <w:p w14:paraId="43BD88F2" w14:textId="77777777" w:rsidR="00563C1B" w:rsidRPr="00563C1B" w:rsidRDefault="00563C1B" w:rsidP="00563C1B">
      <w:r w:rsidRPr="00563C1B">
        <w:t>The Notification Service sends these messages through configured channels such as WhatsApp, SMS, and email.</w:t>
      </w:r>
    </w:p>
    <w:p w14:paraId="777A8B91" w14:textId="77777777" w:rsidR="00013ECA" w:rsidRDefault="00013ECA" w:rsidP="00013ECA">
      <w:pPr>
        <w:pStyle w:val="Heading3"/>
      </w:pPr>
      <w:bookmarkStart w:id="42" w:name="_Toc243996975"/>
      <w:r w:rsidRPr="00013ECA">
        <w:t>11.2</w:t>
      </w:r>
      <w:r>
        <w:t xml:space="preserve"> </w:t>
      </w:r>
      <w:r w:rsidRPr="00782C06">
        <w:t>Notification Typ</w:t>
      </w:r>
      <w:r>
        <w:t>e</w:t>
      </w:r>
      <w:bookmarkEnd w:id="42"/>
      <w:r>
        <w:t xml:space="preserve"> </w:t>
      </w:r>
    </w:p>
    <w:p w14:paraId="7692534B" w14:textId="2516D1C7" w:rsidR="00013ECA" w:rsidRPr="00782C06" w:rsidRDefault="00013ECA" w:rsidP="00563C1B">
      <w:pPr>
        <w:spacing w:after="140"/>
      </w:pPr>
      <w:r w:rsidRPr="00782C06">
        <w:t>The following table describes the proposed notification types and their intended purpose.</w:t>
      </w:r>
    </w:p>
    <w:p w14:paraId="120F36A9" w14:textId="3BABE55E" w:rsidR="00782C06" w:rsidRPr="00013ECA" w:rsidRDefault="00782C06" w:rsidP="00013ECA">
      <w:pPr>
        <w:spacing w:after="140"/>
        <w:ind w:left="360"/>
        <w:rPr>
          <w:b/>
          <w:bCs/>
        </w:rPr>
      </w:pPr>
    </w:p>
    <w:tbl>
      <w:tblPr>
        <w:tblpPr w:leftFromText="180" w:rightFromText="180" w:vertAnchor="text" w:horzAnchor="page" w:tblpX="1120" w:tblpY="-216"/>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601"/>
        <w:gridCol w:w="5953"/>
      </w:tblGrid>
      <w:tr w:rsidR="00782C06" w14:paraId="44EEA162" w14:textId="77777777" w:rsidTr="00013ECA">
        <w:trPr>
          <w:cantSplit/>
          <w:tblHeader/>
        </w:trPr>
        <w:tc>
          <w:tcPr>
            <w:tcW w:w="1080" w:type="dxa"/>
            <w:tcBorders>
              <w:top w:val="single" w:sz="4" w:space="0" w:color="BFC7D5"/>
              <w:left w:val="single" w:sz="4" w:space="0" w:color="BFC7D5"/>
              <w:bottom w:val="single" w:sz="4" w:space="0" w:color="BFC7D5"/>
              <w:right w:val="single" w:sz="4" w:space="0" w:color="BFC7D5"/>
            </w:tcBorders>
            <w:shd w:val="clear" w:color="auto" w:fill="2F5D8C"/>
            <w:vAlign w:val="center"/>
          </w:tcPr>
          <w:p w14:paraId="7FE1B820" w14:textId="3D2DA9A2" w:rsidR="00782C06" w:rsidRPr="00013ECA" w:rsidRDefault="00782C06" w:rsidP="00782C06">
            <w:pPr>
              <w:rPr>
                <w:color w:val="FFFFFF" w:themeColor="background1"/>
              </w:rPr>
            </w:pPr>
            <w:r w:rsidRPr="00013ECA">
              <w:rPr>
                <w:b/>
                <w:bCs/>
                <w:color w:val="FFFFFF" w:themeColor="background1"/>
              </w:rPr>
              <w:t>No.</w:t>
            </w:r>
          </w:p>
        </w:tc>
        <w:tc>
          <w:tcPr>
            <w:tcW w:w="2601" w:type="dxa"/>
            <w:tcBorders>
              <w:top w:val="single" w:sz="4" w:space="0" w:color="BFC7D5"/>
              <w:left w:val="single" w:sz="4" w:space="0" w:color="BFC7D5"/>
              <w:bottom w:val="single" w:sz="4" w:space="0" w:color="BFC7D5"/>
              <w:right w:val="single" w:sz="4" w:space="0" w:color="BFC7D5"/>
            </w:tcBorders>
            <w:shd w:val="clear" w:color="auto" w:fill="2F5D8C"/>
            <w:vAlign w:val="center"/>
          </w:tcPr>
          <w:p w14:paraId="1161ADA5" w14:textId="1BD1889E" w:rsidR="00782C06" w:rsidRPr="00013ECA" w:rsidRDefault="00782C06" w:rsidP="00782C06">
            <w:pPr>
              <w:rPr>
                <w:color w:val="FFFFFF" w:themeColor="background1"/>
              </w:rPr>
            </w:pPr>
            <w:r w:rsidRPr="00013ECA">
              <w:rPr>
                <w:b/>
                <w:bCs/>
                <w:color w:val="FFFFFF" w:themeColor="background1"/>
              </w:rPr>
              <w:t>Notification Type</w:t>
            </w:r>
          </w:p>
        </w:tc>
        <w:tc>
          <w:tcPr>
            <w:tcW w:w="5953" w:type="dxa"/>
            <w:tcBorders>
              <w:top w:val="single" w:sz="4" w:space="0" w:color="BFC7D5"/>
              <w:left w:val="single" w:sz="4" w:space="0" w:color="BFC7D5"/>
              <w:bottom w:val="single" w:sz="4" w:space="0" w:color="BFC7D5"/>
              <w:right w:val="single" w:sz="4" w:space="0" w:color="BFC7D5"/>
            </w:tcBorders>
            <w:shd w:val="clear" w:color="auto" w:fill="2F5D8C"/>
            <w:vAlign w:val="center"/>
          </w:tcPr>
          <w:p w14:paraId="6B4F5CE5" w14:textId="5072C3EE" w:rsidR="00782C06" w:rsidRPr="00013ECA" w:rsidRDefault="00782C06" w:rsidP="00782C06">
            <w:pPr>
              <w:rPr>
                <w:color w:val="FFFFFF" w:themeColor="background1"/>
              </w:rPr>
            </w:pPr>
            <w:r w:rsidRPr="00013ECA">
              <w:rPr>
                <w:b/>
                <w:bCs/>
                <w:color w:val="FFFFFF" w:themeColor="background1"/>
              </w:rPr>
              <w:t>Description</w:t>
            </w:r>
          </w:p>
        </w:tc>
      </w:tr>
      <w:tr w:rsidR="00782C06" w14:paraId="66D6ECC4"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vAlign w:val="center"/>
          </w:tcPr>
          <w:p w14:paraId="7968ED3B" w14:textId="5DD35395" w:rsidR="00782C06" w:rsidRDefault="00782C06" w:rsidP="00782C06">
            <w:r w:rsidRPr="00782C06">
              <w:rPr>
                <w:color w:val="0D0D0D" w:themeColor="text1" w:themeTint="F2"/>
              </w:rPr>
              <w:t>1</w:t>
            </w:r>
          </w:p>
        </w:tc>
        <w:tc>
          <w:tcPr>
            <w:tcW w:w="2601" w:type="dxa"/>
            <w:tcBorders>
              <w:top w:val="single" w:sz="4" w:space="0" w:color="BFC7D5"/>
              <w:left w:val="single" w:sz="4" w:space="0" w:color="BFC7D5"/>
              <w:bottom w:val="single" w:sz="4" w:space="0" w:color="BFC7D5"/>
              <w:right w:val="single" w:sz="4" w:space="0" w:color="BFC7D5"/>
            </w:tcBorders>
            <w:vAlign w:val="center"/>
          </w:tcPr>
          <w:p w14:paraId="4961F043" w14:textId="0F3A57F8" w:rsidR="00782C06" w:rsidRDefault="00782C06" w:rsidP="00782C06">
            <w:r w:rsidRPr="00782C06">
              <w:rPr>
                <w:color w:val="0D0D0D" w:themeColor="text1" w:themeTint="F2"/>
              </w:rPr>
              <w:t>Registration Confirmation</w:t>
            </w:r>
          </w:p>
        </w:tc>
        <w:tc>
          <w:tcPr>
            <w:tcW w:w="5953" w:type="dxa"/>
            <w:tcBorders>
              <w:top w:val="single" w:sz="4" w:space="0" w:color="BFC7D5"/>
              <w:left w:val="single" w:sz="4" w:space="0" w:color="BFC7D5"/>
              <w:bottom w:val="single" w:sz="4" w:space="0" w:color="BFC7D5"/>
              <w:right w:val="single" w:sz="4" w:space="0" w:color="BFC7D5"/>
            </w:tcBorders>
            <w:vAlign w:val="center"/>
          </w:tcPr>
          <w:p w14:paraId="4D4B0FAF" w14:textId="4C4D7A98" w:rsidR="00782C06" w:rsidRDefault="00782C06" w:rsidP="00782C06">
            <w:r w:rsidRPr="00782C06">
              <w:rPr>
                <w:color w:val="0D0D0D" w:themeColor="text1" w:themeTint="F2"/>
              </w:rPr>
              <w:t>Confirms that the pregnant beneficiary has been successfully registered in the system.</w:t>
            </w:r>
          </w:p>
        </w:tc>
      </w:tr>
      <w:tr w:rsidR="00782C06" w14:paraId="59EDA531"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0F7E898E" w14:textId="5364E738" w:rsidR="00782C06" w:rsidRDefault="00782C06" w:rsidP="00782C06">
            <w:r w:rsidRPr="00782C06">
              <w:rPr>
                <w:color w:val="0D0D0D" w:themeColor="text1" w:themeTint="F2"/>
              </w:rPr>
              <w:t>2</w:t>
            </w:r>
          </w:p>
        </w:tc>
        <w:tc>
          <w:tcPr>
            <w:tcW w:w="2601"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046FC456" w14:textId="61072C8E" w:rsidR="00782C06" w:rsidRDefault="00782C06" w:rsidP="00782C06">
            <w:r w:rsidRPr="00782C06">
              <w:rPr>
                <w:color w:val="0D0D0D" w:themeColor="text1" w:themeTint="F2"/>
              </w:rPr>
              <w:t>Upcoming Antenatal Check-Up Reminder</w:t>
            </w:r>
          </w:p>
        </w:tc>
        <w:tc>
          <w:tcPr>
            <w:tcW w:w="5953"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4ECBD01D" w14:textId="6B451BED" w:rsidR="00782C06" w:rsidRDefault="00782C06" w:rsidP="00782C06">
            <w:r w:rsidRPr="00782C06">
              <w:rPr>
                <w:color w:val="0D0D0D" w:themeColor="text1" w:themeTint="F2"/>
              </w:rPr>
              <w:t>Reminds the beneficiary about an upcoming antenatal check-up.</w:t>
            </w:r>
          </w:p>
        </w:tc>
      </w:tr>
      <w:tr w:rsidR="00782C06" w14:paraId="62C6A61B"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vAlign w:val="center"/>
          </w:tcPr>
          <w:p w14:paraId="03965779" w14:textId="554D32DB" w:rsidR="00782C06" w:rsidRDefault="00782C06" w:rsidP="00782C06">
            <w:r w:rsidRPr="00782C06">
              <w:rPr>
                <w:color w:val="0D0D0D" w:themeColor="text1" w:themeTint="F2"/>
              </w:rPr>
              <w:t>3</w:t>
            </w:r>
          </w:p>
        </w:tc>
        <w:tc>
          <w:tcPr>
            <w:tcW w:w="2601" w:type="dxa"/>
            <w:tcBorders>
              <w:top w:val="single" w:sz="4" w:space="0" w:color="BFC7D5"/>
              <w:left w:val="single" w:sz="4" w:space="0" w:color="BFC7D5"/>
              <w:bottom w:val="single" w:sz="4" w:space="0" w:color="BFC7D5"/>
              <w:right w:val="single" w:sz="4" w:space="0" w:color="BFC7D5"/>
            </w:tcBorders>
            <w:vAlign w:val="center"/>
          </w:tcPr>
          <w:p w14:paraId="39A67FDE" w14:textId="0DA4DACC" w:rsidR="00782C06" w:rsidRDefault="00782C06" w:rsidP="00782C06">
            <w:r w:rsidRPr="00782C06">
              <w:rPr>
                <w:color w:val="0D0D0D" w:themeColor="text1" w:themeTint="F2"/>
              </w:rPr>
              <w:t>Check-Up Due Today</w:t>
            </w:r>
          </w:p>
        </w:tc>
        <w:tc>
          <w:tcPr>
            <w:tcW w:w="5953" w:type="dxa"/>
            <w:tcBorders>
              <w:top w:val="single" w:sz="4" w:space="0" w:color="BFC7D5"/>
              <w:left w:val="single" w:sz="4" w:space="0" w:color="BFC7D5"/>
              <w:bottom w:val="single" w:sz="4" w:space="0" w:color="BFC7D5"/>
              <w:right w:val="single" w:sz="4" w:space="0" w:color="BFC7D5"/>
            </w:tcBorders>
            <w:vAlign w:val="center"/>
          </w:tcPr>
          <w:p w14:paraId="4384495B" w14:textId="086A726B" w:rsidR="00782C06" w:rsidRDefault="00782C06" w:rsidP="00782C06">
            <w:r w:rsidRPr="00782C06">
              <w:rPr>
                <w:color w:val="0D0D0D" w:themeColor="text1" w:themeTint="F2"/>
              </w:rPr>
              <w:t>Informs the beneficiary that her scheduled antenatal check-up is due today.</w:t>
            </w:r>
          </w:p>
        </w:tc>
      </w:tr>
      <w:tr w:rsidR="00782C06" w14:paraId="2197F93C"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0529AF8B" w14:textId="76B43016" w:rsidR="00782C06" w:rsidRDefault="00782C06" w:rsidP="00782C06">
            <w:r w:rsidRPr="00782C06">
              <w:rPr>
                <w:color w:val="0D0D0D" w:themeColor="text1" w:themeTint="F2"/>
              </w:rPr>
              <w:t>4</w:t>
            </w:r>
          </w:p>
        </w:tc>
        <w:tc>
          <w:tcPr>
            <w:tcW w:w="2601"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2B401055" w14:textId="79A5A530" w:rsidR="00782C06" w:rsidRDefault="00782C06" w:rsidP="00782C06">
            <w:r w:rsidRPr="00782C06">
              <w:rPr>
                <w:color w:val="0D0D0D" w:themeColor="text1" w:themeTint="F2"/>
              </w:rPr>
              <w:t>Missed Appointment Reminder</w:t>
            </w:r>
          </w:p>
        </w:tc>
        <w:tc>
          <w:tcPr>
            <w:tcW w:w="5953"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53BF667E" w14:textId="62BF238A" w:rsidR="00782C06" w:rsidRDefault="00782C06" w:rsidP="00782C06">
            <w:r w:rsidRPr="00782C06">
              <w:rPr>
                <w:color w:val="0D0D0D" w:themeColor="text1" w:themeTint="F2"/>
              </w:rPr>
              <w:t>Reminds the beneficiary to contact the field worker to reschedule a missed appointment.</w:t>
            </w:r>
          </w:p>
        </w:tc>
      </w:tr>
      <w:tr w:rsidR="00782C06" w14:paraId="4D2B72ED"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vAlign w:val="center"/>
          </w:tcPr>
          <w:p w14:paraId="5666CDAB" w14:textId="59C33DC6" w:rsidR="00782C06" w:rsidRDefault="00782C06" w:rsidP="00782C06">
            <w:r w:rsidRPr="00782C06">
              <w:rPr>
                <w:color w:val="0D0D0D" w:themeColor="text1" w:themeTint="F2"/>
              </w:rPr>
              <w:t>5</w:t>
            </w:r>
          </w:p>
        </w:tc>
        <w:tc>
          <w:tcPr>
            <w:tcW w:w="2601" w:type="dxa"/>
            <w:tcBorders>
              <w:top w:val="single" w:sz="4" w:space="0" w:color="BFC7D5"/>
              <w:left w:val="single" w:sz="4" w:space="0" w:color="BFC7D5"/>
              <w:bottom w:val="single" w:sz="4" w:space="0" w:color="BFC7D5"/>
              <w:right w:val="single" w:sz="4" w:space="0" w:color="BFC7D5"/>
            </w:tcBorders>
            <w:vAlign w:val="center"/>
          </w:tcPr>
          <w:p w14:paraId="40ED0CBC" w14:textId="3225AA33" w:rsidR="00782C06" w:rsidRDefault="00782C06" w:rsidP="00782C06">
            <w:r w:rsidRPr="00782C06">
              <w:rPr>
                <w:color w:val="0D0D0D" w:themeColor="text1" w:themeTint="F2"/>
              </w:rPr>
              <w:t>Overdue Follow-Up Reminder</w:t>
            </w:r>
          </w:p>
        </w:tc>
        <w:tc>
          <w:tcPr>
            <w:tcW w:w="5953" w:type="dxa"/>
            <w:tcBorders>
              <w:top w:val="single" w:sz="4" w:space="0" w:color="BFC7D5"/>
              <w:left w:val="single" w:sz="4" w:space="0" w:color="BFC7D5"/>
              <w:bottom w:val="single" w:sz="4" w:space="0" w:color="BFC7D5"/>
              <w:right w:val="single" w:sz="4" w:space="0" w:color="BFC7D5"/>
            </w:tcBorders>
            <w:vAlign w:val="center"/>
          </w:tcPr>
          <w:p w14:paraId="610E6C8D" w14:textId="69FF3520" w:rsidR="00782C06" w:rsidRDefault="00782C06" w:rsidP="00782C06">
            <w:r w:rsidRPr="00782C06">
              <w:rPr>
                <w:color w:val="0D0D0D" w:themeColor="text1" w:themeTint="F2"/>
              </w:rPr>
              <w:t>Notifies the beneficiary when a scheduled follow-up has not been completed within the expected timeframe.</w:t>
            </w:r>
          </w:p>
        </w:tc>
      </w:tr>
      <w:tr w:rsidR="00782C06" w14:paraId="0D4BBBC5"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6FEBF027" w14:textId="7EA5FB37" w:rsidR="00782C06" w:rsidRDefault="00782C06" w:rsidP="00782C06">
            <w:r w:rsidRPr="00782C06">
              <w:rPr>
                <w:color w:val="0D0D0D" w:themeColor="text1" w:themeTint="F2"/>
              </w:rPr>
              <w:t>6</w:t>
            </w:r>
          </w:p>
        </w:tc>
        <w:tc>
          <w:tcPr>
            <w:tcW w:w="2601"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49690A78" w14:textId="40A37114" w:rsidR="00782C06" w:rsidRDefault="00782C06" w:rsidP="00782C06">
            <w:r w:rsidRPr="00782C06">
              <w:rPr>
                <w:color w:val="0D0D0D" w:themeColor="text1" w:themeTint="F2"/>
              </w:rPr>
              <w:t>Upcoming Health Camp Announcement</w:t>
            </w:r>
          </w:p>
        </w:tc>
        <w:tc>
          <w:tcPr>
            <w:tcW w:w="5953"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5DC37E2D" w14:textId="5935EF18" w:rsidR="00782C06" w:rsidRDefault="00782C06" w:rsidP="00782C06">
            <w:r w:rsidRPr="00782C06">
              <w:rPr>
                <w:color w:val="0D0D0D" w:themeColor="text1" w:themeTint="F2"/>
              </w:rPr>
              <w:t>Provides information about an upcoming health camp, including its date, time, location, and available services.</w:t>
            </w:r>
          </w:p>
        </w:tc>
      </w:tr>
      <w:tr w:rsidR="00782C06" w14:paraId="514DABE0"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vAlign w:val="center"/>
          </w:tcPr>
          <w:p w14:paraId="4F0C802F" w14:textId="05225BF7" w:rsidR="00782C06" w:rsidRDefault="00782C06" w:rsidP="00782C06">
            <w:r w:rsidRPr="00782C06">
              <w:rPr>
                <w:color w:val="0D0D0D" w:themeColor="text1" w:themeTint="F2"/>
              </w:rPr>
              <w:t>7</w:t>
            </w:r>
          </w:p>
        </w:tc>
        <w:tc>
          <w:tcPr>
            <w:tcW w:w="2601" w:type="dxa"/>
            <w:tcBorders>
              <w:top w:val="single" w:sz="4" w:space="0" w:color="BFC7D5"/>
              <w:left w:val="single" w:sz="4" w:space="0" w:color="BFC7D5"/>
              <w:bottom w:val="single" w:sz="4" w:space="0" w:color="BFC7D5"/>
              <w:right w:val="single" w:sz="4" w:space="0" w:color="BFC7D5"/>
            </w:tcBorders>
            <w:vAlign w:val="center"/>
          </w:tcPr>
          <w:p w14:paraId="2D9E7B05" w14:textId="122EC9F5" w:rsidR="00782C06" w:rsidRDefault="00782C06" w:rsidP="00782C06">
            <w:r w:rsidRPr="00782C06">
              <w:rPr>
                <w:color w:val="0D0D0D" w:themeColor="text1" w:themeTint="F2"/>
              </w:rPr>
              <w:t>Health Camp Reminder</w:t>
            </w:r>
          </w:p>
        </w:tc>
        <w:tc>
          <w:tcPr>
            <w:tcW w:w="5953" w:type="dxa"/>
            <w:tcBorders>
              <w:top w:val="single" w:sz="4" w:space="0" w:color="BFC7D5"/>
              <w:left w:val="single" w:sz="4" w:space="0" w:color="BFC7D5"/>
              <w:bottom w:val="single" w:sz="4" w:space="0" w:color="BFC7D5"/>
              <w:right w:val="single" w:sz="4" w:space="0" w:color="BFC7D5"/>
            </w:tcBorders>
            <w:vAlign w:val="center"/>
          </w:tcPr>
          <w:p w14:paraId="33E23088" w14:textId="28066A76" w:rsidR="00782C06" w:rsidRDefault="00782C06" w:rsidP="00782C06">
            <w:r w:rsidRPr="00782C06">
              <w:rPr>
                <w:color w:val="0D0D0D" w:themeColor="text1" w:themeTint="F2"/>
              </w:rPr>
              <w:t>Reminds the beneficiary about an upcoming health camp to help her plan attendance.</w:t>
            </w:r>
          </w:p>
        </w:tc>
      </w:tr>
      <w:tr w:rsidR="00782C06" w14:paraId="017E94A4"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6AEA6FFC" w14:textId="192EFC06" w:rsidR="00782C06" w:rsidRDefault="00782C06" w:rsidP="00782C06">
            <w:r w:rsidRPr="00782C06">
              <w:rPr>
                <w:color w:val="0D0D0D" w:themeColor="text1" w:themeTint="F2"/>
              </w:rPr>
              <w:t>8</w:t>
            </w:r>
          </w:p>
        </w:tc>
        <w:tc>
          <w:tcPr>
            <w:tcW w:w="2601"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3ED70597" w14:textId="3A872CC6" w:rsidR="00782C06" w:rsidRDefault="00782C06" w:rsidP="00782C06">
            <w:r w:rsidRPr="00782C06">
              <w:rPr>
                <w:color w:val="0D0D0D" w:themeColor="text1" w:themeTint="F2"/>
              </w:rPr>
              <w:t>Doctor Consultation Booking Confirmation</w:t>
            </w:r>
          </w:p>
        </w:tc>
        <w:tc>
          <w:tcPr>
            <w:tcW w:w="5953"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59FE5330" w14:textId="6ECD836A" w:rsidR="00782C06" w:rsidRDefault="00782C06" w:rsidP="00782C06">
            <w:r w:rsidRPr="00782C06">
              <w:rPr>
                <w:color w:val="0D0D0D" w:themeColor="text1" w:themeTint="F2"/>
              </w:rPr>
              <w:t>Confirms the date and time of a scheduled doctor consultation.</w:t>
            </w:r>
          </w:p>
        </w:tc>
      </w:tr>
      <w:tr w:rsidR="00782C06" w14:paraId="28AD69D0"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shd w:val="clear" w:color="auto" w:fill="FFFFFF" w:themeFill="background1"/>
            <w:vAlign w:val="center"/>
          </w:tcPr>
          <w:p w14:paraId="43AFC2B3" w14:textId="5D377164" w:rsidR="00782C06" w:rsidRDefault="00782C06" w:rsidP="00782C06">
            <w:r w:rsidRPr="00782C06">
              <w:rPr>
                <w:color w:val="0D0D0D" w:themeColor="text1" w:themeTint="F2"/>
              </w:rPr>
              <w:t>9</w:t>
            </w:r>
          </w:p>
        </w:tc>
        <w:tc>
          <w:tcPr>
            <w:tcW w:w="2601" w:type="dxa"/>
            <w:tcBorders>
              <w:top w:val="single" w:sz="4" w:space="0" w:color="BFC7D5"/>
              <w:left w:val="single" w:sz="4" w:space="0" w:color="BFC7D5"/>
              <w:bottom w:val="single" w:sz="4" w:space="0" w:color="BFC7D5"/>
              <w:right w:val="single" w:sz="4" w:space="0" w:color="BFC7D5"/>
            </w:tcBorders>
            <w:shd w:val="clear" w:color="auto" w:fill="FFFFFF" w:themeFill="background1"/>
            <w:vAlign w:val="center"/>
          </w:tcPr>
          <w:p w14:paraId="48CD1A5A" w14:textId="3305FB25" w:rsidR="00782C06" w:rsidRDefault="00782C06" w:rsidP="00782C06">
            <w:r w:rsidRPr="00782C06">
              <w:rPr>
                <w:color w:val="0D0D0D" w:themeColor="text1" w:themeTint="F2"/>
              </w:rPr>
              <w:t>Online Consultation Details and Reminder</w:t>
            </w:r>
          </w:p>
        </w:tc>
        <w:tc>
          <w:tcPr>
            <w:tcW w:w="5953" w:type="dxa"/>
            <w:tcBorders>
              <w:top w:val="single" w:sz="4" w:space="0" w:color="BFC7D5"/>
              <w:left w:val="single" w:sz="4" w:space="0" w:color="BFC7D5"/>
              <w:bottom w:val="single" w:sz="4" w:space="0" w:color="BFC7D5"/>
              <w:right w:val="single" w:sz="4" w:space="0" w:color="BFC7D5"/>
            </w:tcBorders>
            <w:shd w:val="clear" w:color="auto" w:fill="FFFFFF" w:themeFill="background1"/>
            <w:vAlign w:val="center"/>
          </w:tcPr>
          <w:p w14:paraId="7F78D9EA" w14:textId="078090EA" w:rsidR="00782C06" w:rsidRDefault="00782C06" w:rsidP="00782C06">
            <w:r w:rsidRPr="00782C06">
              <w:rPr>
                <w:color w:val="0D0D0D" w:themeColor="text1" w:themeTint="F2"/>
              </w:rPr>
              <w:t>Shares the relevant online meeting link and consultation details and reminds the beneficiary before the appointment.</w:t>
            </w:r>
          </w:p>
        </w:tc>
      </w:tr>
      <w:tr w:rsidR="00782C06" w14:paraId="628D444F"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52BE1C39" w14:textId="6A4405A5" w:rsidR="00782C06" w:rsidRDefault="00782C06" w:rsidP="00782C06">
            <w:r w:rsidRPr="00782C06">
              <w:rPr>
                <w:color w:val="0D0D0D" w:themeColor="text1" w:themeTint="F2"/>
              </w:rPr>
              <w:t>10</w:t>
            </w:r>
          </w:p>
        </w:tc>
        <w:tc>
          <w:tcPr>
            <w:tcW w:w="2601"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624D9D0F" w14:textId="4E998453" w:rsidR="00782C06" w:rsidRDefault="00782C06" w:rsidP="00782C06">
            <w:r w:rsidRPr="00782C06">
              <w:rPr>
                <w:color w:val="0D0D0D" w:themeColor="text1" w:themeTint="F2"/>
              </w:rPr>
              <w:t>Medicine and Supplement Reminder</w:t>
            </w:r>
          </w:p>
        </w:tc>
        <w:tc>
          <w:tcPr>
            <w:tcW w:w="5953"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568F26EF" w14:textId="727647E1" w:rsidR="00782C06" w:rsidRDefault="00782C06" w:rsidP="00782C06">
            <w:r w:rsidRPr="00782C06">
              <w:rPr>
                <w:color w:val="0D0D0D" w:themeColor="text1" w:themeTint="F2"/>
              </w:rPr>
              <w:t>Reminds the beneficiary to follow medicine or IFA/calcium supplement instructions provided by her healthcare professional.</w:t>
            </w:r>
          </w:p>
        </w:tc>
      </w:tr>
      <w:tr w:rsidR="00782C06" w14:paraId="14E08B50"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shd w:val="clear" w:color="auto" w:fill="FFFFFF" w:themeFill="background1"/>
            <w:vAlign w:val="center"/>
          </w:tcPr>
          <w:p w14:paraId="34CAC033" w14:textId="3EB079E0" w:rsidR="00782C06" w:rsidRDefault="00782C06" w:rsidP="00782C06">
            <w:r w:rsidRPr="00782C06">
              <w:rPr>
                <w:color w:val="0D0D0D" w:themeColor="text1" w:themeTint="F2"/>
              </w:rPr>
              <w:t>11</w:t>
            </w:r>
          </w:p>
        </w:tc>
        <w:tc>
          <w:tcPr>
            <w:tcW w:w="2601" w:type="dxa"/>
            <w:tcBorders>
              <w:top w:val="single" w:sz="4" w:space="0" w:color="BFC7D5"/>
              <w:left w:val="single" w:sz="4" w:space="0" w:color="BFC7D5"/>
              <w:bottom w:val="single" w:sz="4" w:space="0" w:color="BFC7D5"/>
              <w:right w:val="single" w:sz="4" w:space="0" w:color="BFC7D5"/>
            </w:tcBorders>
            <w:shd w:val="clear" w:color="auto" w:fill="FFFFFF" w:themeFill="background1"/>
            <w:vAlign w:val="center"/>
          </w:tcPr>
          <w:p w14:paraId="613C239E" w14:textId="13405906" w:rsidR="00782C06" w:rsidRDefault="00782C06" w:rsidP="00782C06">
            <w:r w:rsidRPr="00782C06">
              <w:rPr>
                <w:color w:val="0D0D0D" w:themeColor="text1" w:themeTint="F2"/>
              </w:rPr>
              <w:t>Supplement Refill Reminder</w:t>
            </w:r>
          </w:p>
        </w:tc>
        <w:tc>
          <w:tcPr>
            <w:tcW w:w="5953" w:type="dxa"/>
            <w:tcBorders>
              <w:top w:val="single" w:sz="4" w:space="0" w:color="BFC7D5"/>
              <w:left w:val="single" w:sz="4" w:space="0" w:color="BFC7D5"/>
              <w:bottom w:val="single" w:sz="4" w:space="0" w:color="BFC7D5"/>
              <w:right w:val="single" w:sz="4" w:space="0" w:color="BFC7D5"/>
            </w:tcBorders>
            <w:shd w:val="clear" w:color="auto" w:fill="FFFFFF" w:themeFill="background1"/>
            <w:vAlign w:val="center"/>
          </w:tcPr>
          <w:p w14:paraId="5B2F3BFD" w14:textId="26A3FC12" w:rsidR="00782C06" w:rsidRDefault="00782C06" w:rsidP="00782C06">
            <w:r w:rsidRPr="00782C06">
              <w:rPr>
                <w:color w:val="0D0D0D" w:themeColor="text1" w:themeTint="F2"/>
              </w:rPr>
              <w:t>Reminds the beneficiary to check her remaining supplement supply and request a refill when required.</w:t>
            </w:r>
          </w:p>
        </w:tc>
      </w:tr>
      <w:tr w:rsidR="00782C06" w14:paraId="188A8BF9"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03220B0D" w14:textId="7C09FD8D" w:rsidR="00782C06" w:rsidRDefault="00782C06" w:rsidP="00782C06">
            <w:r w:rsidRPr="00782C06">
              <w:rPr>
                <w:color w:val="0D0D0D" w:themeColor="text1" w:themeTint="F2"/>
              </w:rPr>
              <w:t>12</w:t>
            </w:r>
          </w:p>
        </w:tc>
        <w:tc>
          <w:tcPr>
            <w:tcW w:w="2601"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4C0EB4B5" w14:textId="26510136" w:rsidR="00782C06" w:rsidRDefault="00782C06" w:rsidP="00782C06">
            <w:r w:rsidRPr="00782C06">
              <w:rPr>
                <w:color w:val="0D0D0D" w:themeColor="text1" w:themeTint="F2"/>
              </w:rPr>
              <w:t>Referral Follow-Up Reminder</w:t>
            </w:r>
          </w:p>
        </w:tc>
        <w:tc>
          <w:tcPr>
            <w:tcW w:w="5953"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6B376C6E" w14:textId="0CA8392E" w:rsidR="00782C06" w:rsidRDefault="00782C06" w:rsidP="00782C06">
            <w:r w:rsidRPr="00782C06">
              <w:rPr>
                <w:color w:val="0D0D0D" w:themeColor="text1" w:themeTint="F2"/>
              </w:rPr>
              <w:t>Reminds the beneficiary to follow up with the relevant health facility after receiving a referral.</w:t>
            </w:r>
          </w:p>
        </w:tc>
      </w:tr>
      <w:tr w:rsidR="00782C06" w14:paraId="1D692B94"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vAlign w:val="center"/>
          </w:tcPr>
          <w:p w14:paraId="7EB69FF0" w14:textId="2CA654E8" w:rsidR="00782C06" w:rsidRDefault="00782C06" w:rsidP="00782C06">
            <w:pPr>
              <w:rPr>
                <w:b/>
                <w:bCs/>
                <w:sz w:val="17"/>
                <w:szCs w:val="17"/>
              </w:rPr>
            </w:pPr>
            <w:r w:rsidRPr="00782C06">
              <w:rPr>
                <w:color w:val="0D0D0D" w:themeColor="text1" w:themeTint="F2"/>
              </w:rPr>
              <w:t>13</w:t>
            </w:r>
          </w:p>
        </w:tc>
        <w:tc>
          <w:tcPr>
            <w:tcW w:w="2601" w:type="dxa"/>
            <w:tcBorders>
              <w:top w:val="single" w:sz="4" w:space="0" w:color="BFC7D5"/>
              <w:left w:val="single" w:sz="4" w:space="0" w:color="BFC7D5"/>
              <w:bottom w:val="single" w:sz="4" w:space="0" w:color="BFC7D5"/>
              <w:right w:val="single" w:sz="4" w:space="0" w:color="BFC7D5"/>
            </w:tcBorders>
            <w:vAlign w:val="center"/>
          </w:tcPr>
          <w:p w14:paraId="3F22B405" w14:textId="04140ECB" w:rsidR="00782C06" w:rsidRDefault="00782C06" w:rsidP="00782C06">
            <w:pPr>
              <w:rPr>
                <w:b/>
                <w:bCs/>
                <w:sz w:val="17"/>
                <w:szCs w:val="17"/>
              </w:rPr>
            </w:pPr>
            <w:r w:rsidRPr="00782C06">
              <w:rPr>
                <w:color w:val="0D0D0D" w:themeColor="text1" w:themeTint="F2"/>
              </w:rPr>
              <w:t>Health-Facility Visit Reminder</w:t>
            </w:r>
          </w:p>
        </w:tc>
        <w:tc>
          <w:tcPr>
            <w:tcW w:w="5953" w:type="dxa"/>
            <w:tcBorders>
              <w:top w:val="single" w:sz="4" w:space="0" w:color="BFC7D5"/>
              <w:left w:val="single" w:sz="4" w:space="0" w:color="BFC7D5"/>
              <w:bottom w:val="single" w:sz="4" w:space="0" w:color="BFC7D5"/>
              <w:right w:val="single" w:sz="4" w:space="0" w:color="BFC7D5"/>
            </w:tcBorders>
            <w:vAlign w:val="center"/>
          </w:tcPr>
          <w:p w14:paraId="31610B25" w14:textId="1088324E" w:rsidR="00782C06" w:rsidRDefault="00782C06" w:rsidP="00782C06">
            <w:pPr>
              <w:rPr>
                <w:b/>
                <w:bCs/>
                <w:sz w:val="17"/>
                <w:szCs w:val="17"/>
              </w:rPr>
            </w:pPr>
            <w:r w:rsidRPr="00782C06">
              <w:rPr>
                <w:color w:val="0D0D0D" w:themeColor="text1" w:themeTint="F2"/>
              </w:rPr>
              <w:t>Provides a reminder about a planned visit to a hospital or clinic.</w:t>
            </w:r>
          </w:p>
        </w:tc>
      </w:tr>
      <w:tr w:rsidR="00782C06" w14:paraId="3D25618D"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481B3219" w14:textId="53FE826C" w:rsidR="00782C06" w:rsidRDefault="00782C06" w:rsidP="00782C06">
            <w:r w:rsidRPr="00782C06">
              <w:rPr>
                <w:color w:val="0D0D0D" w:themeColor="text1" w:themeTint="F2"/>
              </w:rPr>
              <w:t>14</w:t>
            </w:r>
          </w:p>
        </w:tc>
        <w:tc>
          <w:tcPr>
            <w:tcW w:w="2601"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565DD474" w14:textId="65DE49E4" w:rsidR="00782C06" w:rsidRDefault="00782C06" w:rsidP="00782C06">
            <w:r w:rsidRPr="00782C06">
              <w:rPr>
                <w:color w:val="0D0D0D" w:themeColor="text1" w:themeTint="F2"/>
              </w:rPr>
              <w:t>Next Antenatal Visit Confirmation</w:t>
            </w:r>
          </w:p>
        </w:tc>
        <w:tc>
          <w:tcPr>
            <w:tcW w:w="5953" w:type="dxa"/>
            <w:tcBorders>
              <w:top w:val="single" w:sz="4" w:space="0" w:color="BFC7D5"/>
              <w:left w:val="single" w:sz="4" w:space="0" w:color="BFC7D5"/>
              <w:bottom w:val="single" w:sz="4" w:space="0" w:color="BFC7D5"/>
              <w:right w:val="single" w:sz="4" w:space="0" w:color="BFC7D5"/>
            </w:tcBorders>
            <w:shd w:val="clear" w:color="auto" w:fill="DAE9F7" w:themeFill="text2" w:themeFillTint="1A"/>
            <w:vAlign w:val="center"/>
          </w:tcPr>
          <w:p w14:paraId="68AC4B24" w14:textId="1BC595CF" w:rsidR="00782C06" w:rsidRDefault="00782C06" w:rsidP="00782C06">
            <w:r w:rsidRPr="00782C06">
              <w:rPr>
                <w:color w:val="0D0D0D" w:themeColor="text1" w:themeTint="F2"/>
              </w:rPr>
              <w:t>Confirms the date of the next antenatal visit following the previous assessment.</w:t>
            </w:r>
          </w:p>
        </w:tc>
      </w:tr>
      <w:tr w:rsidR="00782C06" w14:paraId="787CD16C" w14:textId="77777777" w:rsidTr="00013ECA">
        <w:trPr>
          <w:cantSplit/>
        </w:trPr>
        <w:tc>
          <w:tcPr>
            <w:tcW w:w="1080" w:type="dxa"/>
            <w:tcBorders>
              <w:top w:val="single" w:sz="4" w:space="0" w:color="BFC7D5"/>
              <w:left w:val="single" w:sz="4" w:space="0" w:color="BFC7D5"/>
              <w:bottom w:val="single" w:sz="4" w:space="0" w:color="BFC7D5"/>
              <w:right w:val="single" w:sz="4" w:space="0" w:color="BFC7D5"/>
            </w:tcBorders>
            <w:shd w:val="clear" w:color="auto" w:fill="FFFFFF" w:themeFill="background1"/>
            <w:vAlign w:val="center"/>
          </w:tcPr>
          <w:p w14:paraId="028FB9A9" w14:textId="0610E1D9" w:rsidR="00782C06" w:rsidRDefault="00782C06" w:rsidP="00782C06">
            <w:pPr>
              <w:rPr>
                <w:b/>
                <w:bCs/>
                <w:sz w:val="17"/>
                <w:szCs w:val="17"/>
              </w:rPr>
            </w:pPr>
            <w:r w:rsidRPr="00782C06">
              <w:rPr>
                <w:color w:val="0D0D0D" w:themeColor="text1" w:themeTint="F2"/>
              </w:rPr>
              <w:t>15</w:t>
            </w:r>
          </w:p>
        </w:tc>
        <w:tc>
          <w:tcPr>
            <w:tcW w:w="2601" w:type="dxa"/>
            <w:tcBorders>
              <w:top w:val="single" w:sz="4" w:space="0" w:color="BFC7D5"/>
              <w:left w:val="single" w:sz="4" w:space="0" w:color="BFC7D5"/>
              <w:bottom w:val="single" w:sz="4" w:space="0" w:color="BFC7D5"/>
              <w:right w:val="single" w:sz="4" w:space="0" w:color="BFC7D5"/>
            </w:tcBorders>
            <w:shd w:val="clear" w:color="auto" w:fill="FFFFFF" w:themeFill="background1"/>
            <w:vAlign w:val="center"/>
          </w:tcPr>
          <w:p w14:paraId="5ED241B7" w14:textId="50B4E56C" w:rsidR="00782C06" w:rsidRDefault="00782C06" w:rsidP="00782C06">
            <w:pPr>
              <w:rPr>
                <w:b/>
                <w:bCs/>
                <w:sz w:val="17"/>
                <w:szCs w:val="17"/>
              </w:rPr>
            </w:pPr>
            <w:r w:rsidRPr="00782C06">
              <w:rPr>
                <w:color w:val="0D0D0D" w:themeColor="text1" w:themeTint="F2"/>
              </w:rPr>
              <w:t>Post-Delivery Follow-Up Reminder</w:t>
            </w:r>
          </w:p>
        </w:tc>
        <w:tc>
          <w:tcPr>
            <w:tcW w:w="5953" w:type="dxa"/>
            <w:tcBorders>
              <w:top w:val="single" w:sz="4" w:space="0" w:color="BFC7D5"/>
              <w:left w:val="single" w:sz="4" w:space="0" w:color="BFC7D5"/>
              <w:bottom w:val="single" w:sz="4" w:space="0" w:color="BFC7D5"/>
              <w:right w:val="single" w:sz="4" w:space="0" w:color="BFC7D5"/>
            </w:tcBorders>
            <w:shd w:val="clear" w:color="auto" w:fill="FFFFFF" w:themeFill="background1"/>
            <w:vAlign w:val="center"/>
          </w:tcPr>
          <w:p w14:paraId="432FE199" w14:textId="46D244CA" w:rsidR="00782C06" w:rsidRDefault="00782C06" w:rsidP="00782C06">
            <w:pPr>
              <w:rPr>
                <w:b/>
                <w:bCs/>
                <w:sz w:val="17"/>
                <w:szCs w:val="17"/>
              </w:rPr>
            </w:pPr>
            <w:r w:rsidRPr="00782C06">
              <w:rPr>
                <w:color w:val="0D0D0D" w:themeColor="text1" w:themeTint="F2"/>
              </w:rPr>
              <w:t>Reminds the mother about a scheduled post-delivery check-up.</w:t>
            </w:r>
          </w:p>
        </w:tc>
      </w:tr>
    </w:tbl>
    <w:p w14:paraId="14642842" w14:textId="77777777" w:rsidR="00782C06" w:rsidRDefault="00782C06" w:rsidP="00782C06">
      <w:pPr>
        <w:spacing w:after="140"/>
        <w:ind w:left="360"/>
      </w:pPr>
    </w:p>
    <w:p w14:paraId="5DB85CEB" w14:textId="51C0EF9C" w:rsidR="00563C1B" w:rsidRPr="00782C06" w:rsidRDefault="00563C1B" w:rsidP="00563C1B">
      <w:r>
        <w:br w:type="page"/>
      </w:r>
    </w:p>
    <w:p w14:paraId="1BD589C1" w14:textId="52EC908A" w:rsidR="00782C06" w:rsidRPr="00782C06" w:rsidRDefault="00013ECA" w:rsidP="00013ECA">
      <w:pPr>
        <w:pStyle w:val="Heading3"/>
      </w:pPr>
      <w:bookmarkStart w:id="43" w:name="_Toc243996976"/>
      <w:r>
        <w:lastRenderedPageBreak/>
        <w:t>11.</w:t>
      </w:r>
      <w:r w:rsidR="00782C06" w:rsidRPr="00782C06">
        <w:t>3 Integration with the Notification Service</w:t>
      </w:r>
      <w:bookmarkEnd w:id="43"/>
    </w:p>
    <w:p w14:paraId="6A1277EB" w14:textId="77777777" w:rsidR="00782C06" w:rsidRPr="00782C06" w:rsidRDefault="00782C06" w:rsidP="00563C1B">
      <w:pPr>
        <w:spacing w:after="140"/>
      </w:pPr>
      <w:r w:rsidRPr="00782C06">
        <w:t>The Antenatal Follow-Up System initiates notification requests through the Notification Service API when specific events or scheduled activities require communication with a beneficiary.</w:t>
      </w:r>
    </w:p>
    <w:p w14:paraId="618F6529" w14:textId="77777777" w:rsidR="00782C06" w:rsidRPr="00782C06" w:rsidRDefault="00782C06" w:rsidP="00563C1B">
      <w:pPr>
        <w:spacing w:after="140"/>
      </w:pPr>
      <w:r w:rsidRPr="00782C06">
        <w:t>The Notification Service validates incoming requests, accepts valid notifications for processing, routes messages through the configured communication channel, and tracks delivery status. It also applies the configured retry policies when delivery attempts fail.</w:t>
      </w:r>
    </w:p>
    <w:p w14:paraId="5528BA39" w14:textId="77777777" w:rsidR="00782C06" w:rsidRPr="00782C06" w:rsidRDefault="00782C06" w:rsidP="00563C1B">
      <w:pPr>
        <w:spacing w:after="140"/>
      </w:pPr>
      <w:r w:rsidRPr="00782C06">
        <w:t>The calling application determines when a notification is required and supplies the relevant message details. The Notification Service manages the delivery process without requiring the calling application to communicate directly with individual notification providers.</w:t>
      </w:r>
    </w:p>
    <w:p w14:paraId="167CFEDE" w14:textId="197A16A8" w:rsidR="00782C06" w:rsidRDefault="00013ECA" w:rsidP="00013ECA">
      <w:pPr>
        <w:pStyle w:val="Heading3"/>
      </w:pPr>
      <w:bookmarkStart w:id="44" w:name="_Toc243996977"/>
      <w:r>
        <w:t>11.</w:t>
      </w:r>
      <w:r w:rsidR="00782C06" w:rsidRPr="00782C06">
        <w:t>4 Privacy and Safety Considerations</w:t>
      </w:r>
      <w:bookmarkEnd w:id="44"/>
    </w:p>
    <w:p w14:paraId="127A30F8" w14:textId="77777777" w:rsidR="00563C1B" w:rsidRPr="00782C06" w:rsidRDefault="00563C1B" w:rsidP="00563C1B">
      <w:pPr>
        <w:numPr>
          <w:ilvl w:val="0"/>
          <w:numId w:val="30"/>
        </w:numPr>
        <w:spacing w:after="140"/>
      </w:pPr>
      <w:r w:rsidRPr="00782C06">
        <w:t>Beneficiary communications must comply with applicable consent and privacy requirements.</w:t>
      </w:r>
    </w:p>
    <w:p w14:paraId="74B54EEA" w14:textId="77777777" w:rsidR="00563C1B" w:rsidRPr="00782C06" w:rsidRDefault="00563C1B" w:rsidP="00563C1B">
      <w:pPr>
        <w:numPr>
          <w:ilvl w:val="0"/>
          <w:numId w:val="30"/>
        </w:numPr>
        <w:spacing w:after="140"/>
      </w:pPr>
      <w:r w:rsidRPr="00782C06">
        <w:t>Sensitive personal and health information must be protected during message processing and delivery.</w:t>
      </w:r>
    </w:p>
    <w:p w14:paraId="6AA16961" w14:textId="77777777" w:rsidR="00563C1B" w:rsidRPr="00782C06" w:rsidRDefault="00563C1B" w:rsidP="00563C1B">
      <w:pPr>
        <w:numPr>
          <w:ilvl w:val="0"/>
          <w:numId w:val="30"/>
        </w:numPr>
        <w:spacing w:after="140"/>
      </w:pPr>
      <w:r w:rsidRPr="00782C06">
        <w:t>Online consultation links and other private meeting details must be shared only with authorised recipients.</w:t>
      </w:r>
    </w:p>
    <w:p w14:paraId="4D54B08A" w14:textId="77777777" w:rsidR="00563C1B" w:rsidRPr="0018511B" w:rsidRDefault="00563C1B" w:rsidP="00563C1B">
      <w:pPr>
        <w:numPr>
          <w:ilvl w:val="0"/>
          <w:numId w:val="30"/>
        </w:numPr>
        <w:spacing w:after="140"/>
      </w:pPr>
      <w:r w:rsidRPr="00782C06">
        <w:t>Notification messages provide information and reminders; they do not diagnose medical conditions or replace guidance from qualified healthcare professionals.</w:t>
      </w:r>
    </w:p>
    <w:p w14:paraId="14C9882F" w14:textId="77777777" w:rsidR="00563C1B" w:rsidRPr="00782C06" w:rsidRDefault="00563C1B" w:rsidP="00013ECA">
      <w:pPr>
        <w:pStyle w:val="Heading3"/>
      </w:pPr>
    </w:p>
    <w:sectPr w:rsidR="00563C1B" w:rsidRPr="00782C06">
      <w:headerReference w:type="default" r:id="rId24"/>
      <w:footerReference w:type="default" r:id="rId25"/>
      <w:headerReference w:type="first" r:id="rId26"/>
      <w:footerReference w:type="first" r:id="rId27"/>
      <w:pgSz w:w="11906" w:h="16838"/>
      <w:pgMar w:top="1134" w:right="1134" w:bottom="1134" w:left="1134"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2E6A1" w14:textId="77777777" w:rsidR="004640B9" w:rsidRDefault="004640B9">
      <w:r>
        <w:separator/>
      </w:r>
    </w:p>
  </w:endnote>
  <w:endnote w:type="continuationSeparator" w:id="0">
    <w:p w14:paraId="6EE2F57D" w14:textId="77777777" w:rsidR="004640B9" w:rsidRDefault="00464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1171" w14:textId="77777777" w:rsidR="000127F8" w:rsidRDefault="00000000">
    <w:pPr>
      <w:jc w:val="right"/>
    </w:pPr>
    <w:r>
      <w:rPr>
        <w:color w:val="595959"/>
        <w:sz w:val="16"/>
        <w:szCs w:val="16"/>
      </w:rPr>
      <w:t xml:space="preserve">Team </w:t>
    </w:r>
    <w:proofErr w:type="gramStart"/>
    <w:r>
      <w:rPr>
        <w:color w:val="595959"/>
        <w:sz w:val="16"/>
        <w:szCs w:val="16"/>
      </w:rPr>
      <w:t>1  |</w:t>
    </w:r>
    <w:proofErr w:type="gramEnd"/>
    <w:r>
      <w:rPr>
        <w:color w:val="595959"/>
        <w:sz w:val="16"/>
        <w:szCs w:val="16"/>
      </w:rPr>
      <w:t xml:space="preserve">  C4GT </w:t>
    </w:r>
    <w:proofErr w:type="gramStart"/>
    <w:r>
      <w:rPr>
        <w:color w:val="595959"/>
        <w:sz w:val="16"/>
        <w:szCs w:val="16"/>
      </w:rPr>
      <w:t>Hub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17FF6">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17FF6">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B212" w14:textId="77777777" w:rsidR="000127F8" w:rsidRDefault="000127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05164" w14:textId="77777777" w:rsidR="004640B9" w:rsidRDefault="004640B9">
      <w:r>
        <w:separator/>
      </w:r>
    </w:p>
  </w:footnote>
  <w:footnote w:type="continuationSeparator" w:id="0">
    <w:p w14:paraId="043556E1" w14:textId="77777777" w:rsidR="004640B9" w:rsidRDefault="004640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90E2" w14:textId="77777777" w:rsidR="000127F8" w:rsidRDefault="00000000">
    <w:pPr>
      <w:pBdr>
        <w:bottom w:val="single" w:sz="4" w:space="4" w:color="BFC7D5"/>
      </w:pBdr>
    </w:pPr>
    <w:r>
      <w:rPr>
        <w:color w:val="595959"/>
        <w:sz w:val="16"/>
        <w:szCs w:val="16"/>
      </w:rPr>
      <w:t xml:space="preserve">Week </w:t>
    </w:r>
    <w:proofErr w:type="gramStart"/>
    <w:r>
      <w:rPr>
        <w:color w:val="595959"/>
        <w:sz w:val="16"/>
        <w:szCs w:val="16"/>
      </w:rPr>
      <w:t>02  ·</w:t>
    </w:r>
    <w:proofErr w:type="gramEnd"/>
    <w:r>
      <w:rPr>
        <w:color w:val="595959"/>
        <w:sz w:val="16"/>
        <w:szCs w:val="16"/>
      </w:rPr>
      <w:t xml:space="preserve">  Reusable Notification </w:t>
    </w:r>
    <w:proofErr w:type="gramStart"/>
    <w:r>
      <w:rPr>
        <w:color w:val="595959"/>
        <w:sz w:val="16"/>
        <w:szCs w:val="16"/>
      </w:rPr>
      <w:t>Service  ·</w:t>
    </w:r>
    <w:proofErr w:type="gramEnd"/>
    <w:r>
      <w:rPr>
        <w:color w:val="595959"/>
        <w:sz w:val="16"/>
        <w:szCs w:val="16"/>
      </w:rPr>
      <w:t xml:space="preserve">  Component-Level Architecture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E4B9" w14:textId="77777777" w:rsidR="000127F8" w:rsidRDefault="000127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4D11"/>
    <w:multiLevelType w:val="multilevel"/>
    <w:tmpl w:val="941A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701D4"/>
    <w:multiLevelType w:val="multilevel"/>
    <w:tmpl w:val="A07C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2767A"/>
    <w:multiLevelType w:val="multilevel"/>
    <w:tmpl w:val="CE18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94A86"/>
    <w:multiLevelType w:val="hybridMultilevel"/>
    <w:tmpl w:val="6AD0228E"/>
    <w:lvl w:ilvl="0" w:tplc="027CA2E4">
      <w:start w:val="1"/>
      <w:numFmt w:val="decimal"/>
      <w:lvlText w:val="%1."/>
      <w:lvlJc w:val="left"/>
      <w:pPr>
        <w:ind w:left="540" w:hanging="360"/>
      </w:pPr>
    </w:lvl>
    <w:lvl w:ilvl="1" w:tplc="B31812DA">
      <w:numFmt w:val="decimal"/>
      <w:lvlText w:val=""/>
      <w:lvlJc w:val="left"/>
    </w:lvl>
    <w:lvl w:ilvl="2" w:tplc="74F0B4AC">
      <w:numFmt w:val="decimal"/>
      <w:lvlText w:val=""/>
      <w:lvlJc w:val="left"/>
    </w:lvl>
    <w:lvl w:ilvl="3" w:tplc="AD36A394">
      <w:numFmt w:val="decimal"/>
      <w:lvlText w:val=""/>
      <w:lvlJc w:val="left"/>
    </w:lvl>
    <w:lvl w:ilvl="4" w:tplc="0D5489E6">
      <w:numFmt w:val="decimal"/>
      <w:lvlText w:val=""/>
      <w:lvlJc w:val="left"/>
    </w:lvl>
    <w:lvl w:ilvl="5" w:tplc="BC3CB872">
      <w:numFmt w:val="decimal"/>
      <w:lvlText w:val=""/>
      <w:lvlJc w:val="left"/>
    </w:lvl>
    <w:lvl w:ilvl="6" w:tplc="A36284D2">
      <w:numFmt w:val="decimal"/>
      <w:lvlText w:val=""/>
      <w:lvlJc w:val="left"/>
    </w:lvl>
    <w:lvl w:ilvl="7" w:tplc="0E3214EC">
      <w:numFmt w:val="decimal"/>
      <w:lvlText w:val=""/>
      <w:lvlJc w:val="left"/>
    </w:lvl>
    <w:lvl w:ilvl="8" w:tplc="E52EC4BE">
      <w:numFmt w:val="decimal"/>
      <w:lvlText w:val=""/>
      <w:lvlJc w:val="left"/>
    </w:lvl>
  </w:abstractNum>
  <w:abstractNum w:abstractNumId="4" w15:restartNumberingAfterBreak="0">
    <w:nsid w:val="0E447D3B"/>
    <w:multiLevelType w:val="multilevel"/>
    <w:tmpl w:val="27E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E1F22"/>
    <w:multiLevelType w:val="multilevel"/>
    <w:tmpl w:val="0620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25AF7"/>
    <w:multiLevelType w:val="multilevel"/>
    <w:tmpl w:val="F5AEB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91932"/>
    <w:multiLevelType w:val="multilevel"/>
    <w:tmpl w:val="8BF0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918FA"/>
    <w:multiLevelType w:val="hybridMultilevel"/>
    <w:tmpl w:val="AC747686"/>
    <w:lvl w:ilvl="0" w:tplc="71F2CF92">
      <w:start w:val="1"/>
      <w:numFmt w:val="bullet"/>
      <w:lvlText w:val="•"/>
      <w:lvlJc w:val="left"/>
      <w:pPr>
        <w:ind w:left="540" w:hanging="270"/>
      </w:pPr>
    </w:lvl>
    <w:lvl w:ilvl="1" w:tplc="C972AB14">
      <w:numFmt w:val="decimal"/>
      <w:lvlText w:val=""/>
      <w:lvlJc w:val="left"/>
    </w:lvl>
    <w:lvl w:ilvl="2" w:tplc="961ADE4E">
      <w:numFmt w:val="decimal"/>
      <w:lvlText w:val=""/>
      <w:lvlJc w:val="left"/>
    </w:lvl>
    <w:lvl w:ilvl="3" w:tplc="0C4882C6">
      <w:numFmt w:val="decimal"/>
      <w:lvlText w:val=""/>
      <w:lvlJc w:val="left"/>
    </w:lvl>
    <w:lvl w:ilvl="4" w:tplc="8A0A2302">
      <w:numFmt w:val="decimal"/>
      <w:lvlText w:val=""/>
      <w:lvlJc w:val="left"/>
    </w:lvl>
    <w:lvl w:ilvl="5" w:tplc="778A6CB2">
      <w:numFmt w:val="decimal"/>
      <w:lvlText w:val=""/>
      <w:lvlJc w:val="left"/>
    </w:lvl>
    <w:lvl w:ilvl="6" w:tplc="4D6EE9EE">
      <w:numFmt w:val="decimal"/>
      <w:lvlText w:val=""/>
      <w:lvlJc w:val="left"/>
    </w:lvl>
    <w:lvl w:ilvl="7" w:tplc="CEB6A922">
      <w:numFmt w:val="decimal"/>
      <w:lvlText w:val=""/>
      <w:lvlJc w:val="left"/>
    </w:lvl>
    <w:lvl w:ilvl="8" w:tplc="03202224">
      <w:numFmt w:val="decimal"/>
      <w:lvlText w:val=""/>
      <w:lvlJc w:val="left"/>
    </w:lvl>
  </w:abstractNum>
  <w:abstractNum w:abstractNumId="9" w15:restartNumberingAfterBreak="0">
    <w:nsid w:val="22973C3F"/>
    <w:multiLevelType w:val="hybridMultilevel"/>
    <w:tmpl w:val="DE224ED6"/>
    <w:lvl w:ilvl="0" w:tplc="DE0032CC">
      <w:start w:val="1"/>
      <w:numFmt w:val="bullet"/>
      <w:lvlText w:val="●"/>
      <w:lvlJc w:val="left"/>
      <w:pPr>
        <w:ind w:left="720" w:hanging="360"/>
      </w:pPr>
    </w:lvl>
    <w:lvl w:ilvl="1" w:tplc="0862106A">
      <w:start w:val="1"/>
      <w:numFmt w:val="bullet"/>
      <w:lvlText w:val="○"/>
      <w:lvlJc w:val="left"/>
      <w:pPr>
        <w:ind w:left="1440" w:hanging="360"/>
      </w:pPr>
    </w:lvl>
    <w:lvl w:ilvl="2" w:tplc="212E4CD6">
      <w:start w:val="1"/>
      <w:numFmt w:val="bullet"/>
      <w:lvlText w:val="■"/>
      <w:lvlJc w:val="left"/>
      <w:pPr>
        <w:ind w:left="2160" w:hanging="360"/>
      </w:pPr>
    </w:lvl>
    <w:lvl w:ilvl="3" w:tplc="42D083A6">
      <w:start w:val="1"/>
      <w:numFmt w:val="bullet"/>
      <w:lvlText w:val="●"/>
      <w:lvlJc w:val="left"/>
      <w:pPr>
        <w:ind w:left="2880" w:hanging="360"/>
      </w:pPr>
    </w:lvl>
    <w:lvl w:ilvl="4" w:tplc="FB36E3C8">
      <w:start w:val="1"/>
      <w:numFmt w:val="bullet"/>
      <w:lvlText w:val="○"/>
      <w:lvlJc w:val="left"/>
      <w:pPr>
        <w:ind w:left="3600" w:hanging="360"/>
      </w:pPr>
    </w:lvl>
    <w:lvl w:ilvl="5" w:tplc="0DDC259C">
      <w:start w:val="1"/>
      <w:numFmt w:val="bullet"/>
      <w:lvlText w:val="■"/>
      <w:lvlJc w:val="left"/>
      <w:pPr>
        <w:ind w:left="4320" w:hanging="360"/>
      </w:pPr>
    </w:lvl>
    <w:lvl w:ilvl="6" w:tplc="20246A72">
      <w:start w:val="1"/>
      <w:numFmt w:val="bullet"/>
      <w:lvlText w:val="●"/>
      <w:lvlJc w:val="left"/>
      <w:pPr>
        <w:ind w:left="5040" w:hanging="360"/>
      </w:pPr>
    </w:lvl>
    <w:lvl w:ilvl="7" w:tplc="30E052CA">
      <w:start w:val="1"/>
      <w:numFmt w:val="bullet"/>
      <w:lvlText w:val="●"/>
      <w:lvlJc w:val="left"/>
      <w:pPr>
        <w:ind w:left="5760" w:hanging="360"/>
      </w:pPr>
    </w:lvl>
    <w:lvl w:ilvl="8" w:tplc="787E1A2E">
      <w:start w:val="1"/>
      <w:numFmt w:val="bullet"/>
      <w:lvlText w:val="●"/>
      <w:lvlJc w:val="left"/>
      <w:pPr>
        <w:ind w:left="6480" w:hanging="360"/>
      </w:pPr>
    </w:lvl>
  </w:abstractNum>
  <w:abstractNum w:abstractNumId="10" w15:restartNumberingAfterBreak="0">
    <w:nsid w:val="25D4658E"/>
    <w:multiLevelType w:val="multilevel"/>
    <w:tmpl w:val="875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B4FAB"/>
    <w:multiLevelType w:val="multilevel"/>
    <w:tmpl w:val="13FE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B2B65"/>
    <w:multiLevelType w:val="multilevel"/>
    <w:tmpl w:val="FDF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54BD1"/>
    <w:multiLevelType w:val="multilevel"/>
    <w:tmpl w:val="BDE8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06651"/>
    <w:multiLevelType w:val="multilevel"/>
    <w:tmpl w:val="D6BC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04AE6"/>
    <w:multiLevelType w:val="multilevel"/>
    <w:tmpl w:val="39D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F698A"/>
    <w:multiLevelType w:val="hybridMultilevel"/>
    <w:tmpl w:val="28F6EB5C"/>
    <w:lvl w:ilvl="0" w:tplc="ADBC78FC">
      <w:start w:val="1"/>
      <w:numFmt w:val="decimal"/>
      <w:lvlText w:val="%1."/>
      <w:lvlJc w:val="left"/>
      <w:pPr>
        <w:ind w:left="540" w:hanging="360"/>
      </w:pPr>
    </w:lvl>
    <w:lvl w:ilvl="1" w:tplc="DD52337C">
      <w:numFmt w:val="decimal"/>
      <w:lvlText w:val=""/>
      <w:lvlJc w:val="left"/>
    </w:lvl>
    <w:lvl w:ilvl="2" w:tplc="6CF2F1DC">
      <w:numFmt w:val="decimal"/>
      <w:lvlText w:val=""/>
      <w:lvlJc w:val="left"/>
    </w:lvl>
    <w:lvl w:ilvl="3" w:tplc="4926A00A">
      <w:numFmt w:val="decimal"/>
      <w:lvlText w:val=""/>
      <w:lvlJc w:val="left"/>
    </w:lvl>
    <w:lvl w:ilvl="4" w:tplc="0810C474">
      <w:numFmt w:val="decimal"/>
      <w:lvlText w:val=""/>
      <w:lvlJc w:val="left"/>
    </w:lvl>
    <w:lvl w:ilvl="5" w:tplc="13249AC6">
      <w:numFmt w:val="decimal"/>
      <w:lvlText w:val=""/>
      <w:lvlJc w:val="left"/>
    </w:lvl>
    <w:lvl w:ilvl="6" w:tplc="22D24DFC">
      <w:numFmt w:val="decimal"/>
      <w:lvlText w:val=""/>
      <w:lvlJc w:val="left"/>
    </w:lvl>
    <w:lvl w:ilvl="7" w:tplc="19BCB618">
      <w:numFmt w:val="decimal"/>
      <w:lvlText w:val=""/>
      <w:lvlJc w:val="left"/>
    </w:lvl>
    <w:lvl w:ilvl="8" w:tplc="339EB024">
      <w:numFmt w:val="decimal"/>
      <w:lvlText w:val=""/>
      <w:lvlJc w:val="left"/>
    </w:lvl>
  </w:abstractNum>
  <w:abstractNum w:abstractNumId="17" w15:restartNumberingAfterBreak="0">
    <w:nsid w:val="54BB59F9"/>
    <w:multiLevelType w:val="multilevel"/>
    <w:tmpl w:val="D144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24335"/>
    <w:multiLevelType w:val="multilevel"/>
    <w:tmpl w:val="398C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9650E"/>
    <w:multiLevelType w:val="multilevel"/>
    <w:tmpl w:val="351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43949"/>
    <w:multiLevelType w:val="multilevel"/>
    <w:tmpl w:val="E90E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6C50C7"/>
    <w:multiLevelType w:val="multilevel"/>
    <w:tmpl w:val="4F96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D06F1"/>
    <w:multiLevelType w:val="multilevel"/>
    <w:tmpl w:val="F95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27718"/>
    <w:multiLevelType w:val="multilevel"/>
    <w:tmpl w:val="314A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22E46"/>
    <w:multiLevelType w:val="multilevel"/>
    <w:tmpl w:val="C59C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B2883"/>
    <w:multiLevelType w:val="multilevel"/>
    <w:tmpl w:val="C99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52743"/>
    <w:multiLevelType w:val="multilevel"/>
    <w:tmpl w:val="E3A6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90D64"/>
    <w:multiLevelType w:val="multilevel"/>
    <w:tmpl w:val="C5EE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C5A8F"/>
    <w:multiLevelType w:val="multilevel"/>
    <w:tmpl w:val="F156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E417FA"/>
    <w:multiLevelType w:val="multilevel"/>
    <w:tmpl w:val="28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344133">
    <w:abstractNumId w:val="9"/>
    <w:lvlOverride w:ilvl="0">
      <w:startOverride w:val="1"/>
    </w:lvlOverride>
  </w:num>
  <w:num w:numId="2" w16cid:durableId="947742093">
    <w:abstractNumId w:val="8"/>
    <w:lvlOverride w:ilvl="0">
      <w:startOverride w:val="1"/>
    </w:lvlOverride>
  </w:num>
  <w:num w:numId="3" w16cid:durableId="893274025">
    <w:abstractNumId w:val="16"/>
    <w:lvlOverride w:ilvl="0">
      <w:startOverride w:val="1"/>
    </w:lvlOverride>
  </w:num>
  <w:num w:numId="4" w16cid:durableId="1605726141">
    <w:abstractNumId w:val="3"/>
    <w:lvlOverride w:ilvl="0">
      <w:startOverride w:val="1"/>
    </w:lvlOverride>
  </w:num>
  <w:num w:numId="5" w16cid:durableId="1285162872">
    <w:abstractNumId w:val="28"/>
  </w:num>
  <w:num w:numId="6" w16cid:durableId="202787589">
    <w:abstractNumId w:val="22"/>
  </w:num>
  <w:num w:numId="7" w16cid:durableId="1472484513">
    <w:abstractNumId w:val="13"/>
  </w:num>
  <w:num w:numId="8" w16cid:durableId="1849716626">
    <w:abstractNumId w:val="10"/>
  </w:num>
  <w:num w:numId="9" w16cid:durableId="1182665491">
    <w:abstractNumId w:val="29"/>
  </w:num>
  <w:num w:numId="10" w16cid:durableId="490830610">
    <w:abstractNumId w:val="7"/>
  </w:num>
  <w:num w:numId="11" w16cid:durableId="2101750019">
    <w:abstractNumId w:val="23"/>
  </w:num>
  <w:num w:numId="12" w16cid:durableId="597062245">
    <w:abstractNumId w:val="15"/>
  </w:num>
  <w:num w:numId="13" w16cid:durableId="1444037075">
    <w:abstractNumId w:val="20"/>
  </w:num>
  <w:num w:numId="14" w16cid:durableId="421535533">
    <w:abstractNumId w:val="12"/>
  </w:num>
  <w:num w:numId="15" w16cid:durableId="2125953101">
    <w:abstractNumId w:val="18"/>
  </w:num>
  <w:num w:numId="16" w16cid:durableId="495998072">
    <w:abstractNumId w:val="5"/>
  </w:num>
  <w:num w:numId="17" w16cid:durableId="159854995">
    <w:abstractNumId w:val="6"/>
  </w:num>
  <w:num w:numId="18" w16cid:durableId="1091899036">
    <w:abstractNumId w:val="26"/>
  </w:num>
  <w:num w:numId="19" w16cid:durableId="658582924">
    <w:abstractNumId w:val="24"/>
  </w:num>
  <w:num w:numId="20" w16cid:durableId="679939572">
    <w:abstractNumId w:val="1"/>
  </w:num>
  <w:num w:numId="21" w16cid:durableId="2080519310">
    <w:abstractNumId w:val="25"/>
  </w:num>
  <w:num w:numId="22" w16cid:durableId="1857114654">
    <w:abstractNumId w:val="21"/>
  </w:num>
  <w:num w:numId="23" w16cid:durableId="2098549474">
    <w:abstractNumId w:val="2"/>
  </w:num>
  <w:num w:numId="24" w16cid:durableId="1164514560">
    <w:abstractNumId w:val="27"/>
  </w:num>
  <w:num w:numId="25" w16cid:durableId="1376200863">
    <w:abstractNumId w:val="14"/>
  </w:num>
  <w:num w:numId="26" w16cid:durableId="707140628">
    <w:abstractNumId w:val="11"/>
  </w:num>
  <w:num w:numId="27" w16cid:durableId="1887789048">
    <w:abstractNumId w:val="19"/>
  </w:num>
  <w:num w:numId="28" w16cid:durableId="2052144747">
    <w:abstractNumId w:val="0"/>
  </w:num>
  <w:num w:numId="29" w16cid:durableId="559098709">
    <w:abstractNumId w:val="17"/>
  </w:num>
  <w:num w:numId="30" w16cid:durableId="640884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7F8"/>
    <w:rsid w:val="000127F8"/>
    <w:rsid w:val="00013ECA"/>
    <w:rsid w:val="00037A4A"/>
    <w:rsid w:val="000A2652"/>
    <w:rsid w:val="00116150"/>
    <w:rsid w:val="001211FF"/>
    <w:rsid w:val="00165813"/>
    <w:rsid w:val="0018511B"/>
    <w:rsid w:val="00242893"/>
    <w:rsid w:val="00251753"/>
    <w:rsid w:val="00254A7C"/>
    <w:rsid w:val="002F3463"/>
    <w:rsid w:val="004370CD"/>
    <w:rsid w:val="004640B9"/>
    <w:rsid w:val="00465509"/>
    <w:rsid w:val="00505168"/>
    <w:rsid w:val="00555A1A"/>
    <w:rsid w:val="00563C1B"/>
    <w:rsid w:val="00580F99"/>
    <w:rsid w:val="0058242E"/>
    <w:rsid w:val="005C7031"/>
    <w:rsid w:val="00615C85"/>
    <w:rsid w:val="006C6EB3"/>
    <w:rsid w:val="00715513"/>
    <w:rsid w:val="00782C06"/>
    <w:rsid w:val="007869A7"/>
    <w:rsid w:val="00806F9F"/>
    <w:rsid w:val="00866288"/>
    <w:rsid w:val="00886CDD"/>
    <w:rsid w:val="009032BF"/>
    <w:rsid w:val="009650AC"/>
    <w:rsid w:val="00AA2281"/>
    <w:rsid w:val="00AF6E62"/>
    <w:rsid w:val="00BE4A50"/>
    <w:rsid w:val="00BE4C15"/>
    <w:rsid w:val="00BF402D"/>
    <w:rsid w:val="00C319C9"/>
    <w:rsid w:val="00D07C22"/>
    <w:rsid w:val="00DA4667"/>
    <w:rsid w:val="00DE73A5"/>
    <w:rsid w:val="00E17FF6"/>
    <w:rsid w:val="00E56906"/>
    <w:rsid w:val="00F35E5E"/>
    <w:rsid w:val="00F72D7B"/>
    <w:rsid w:val="00FA4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933AD"/>
  <w15:docId w15:val="{34735F5F-4C43-40BA-8E71-D00FED3C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C06"/>
  </w:style>
  <w:style w:type="paragraph" w:styleId="Heading1">
    <w:name w:val="heading 1"/>
    <w:link w:val="Heading1Char"/>
    <w:uiPriority w:val="9"/>
    <w:qFormat/>
    <w:pPr>
      <w:keepNext/>
      <w:pBdr>
        <w:bottom w:val="single" w:sz="8" w:space="6" w:color="2F5D8C"/>
      </w:pBdr>
      <w:spacing w:after="200"/>
      <w:outlineLvl w:val="0"/>
    </w:pPr>
    <w:rPr>
      <w:b/>
      <w:bCs/>
      <w:color w:val="1F3A5F"/>
      <w:sz w:val="34"/>
      <w:szCs w:val="34"/>
    </w:rPr>
  </w:style>
  <w:style w:type="paragraph" w:styleId="Heading2">
    <w:name w:val="heading 2"/>
    <w:link w:val="Heading2Char"/>
    <w:uiPriority w:val="9"/>
    <w:unhideWhenUsed/>
    <w:qFormat/>
    <w:pPr>
      <w:keepNext/>
      <w:spacing w:before="260" w:after="110"/>
      <w:outlineLvl w:val="1"/>
    </w:pPr>
    <w:rPr>
      <w:b/>
      <w:bCs/>
      <w:color w:val="2F5D8C"/>
      <w:sz w:val="26"/>
      <w:szCs w:val="26"/>
    </w:rPr>
  </w:style>
  <w:style w:type="paragraph" w:styleId="Heading3">
    <w:name w:val="heading 3"/>
    <w:link w:val="Heading3Char"/>
    <w:uiPriority w:val="9"/>
    <w:unhideWhenUsed/>
    <w:qFormat/>
    <w:pPr>
      <w:keepNext/>
      <w:spacing w:before="180" w:after="80"/>
      <w:outlineLvl w:val="2"/>
    </w:pPr>
    <w:rPr>
      <w:b/>
      <w:bCs/>
      <w:color w:val="1F3A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16150"/>
    <w:rPr>
      <w:b/>
      <w:bCs/>
      <w:color w:val="2F5D8C"/>
      <w:sz w:val="26"/>
      <w:szCs w:val="26"/>
    </w:rPr>
  </w:style>
  <w:style w:type="character" w:styleId="HTMLCode">
    <w:name w:val="HTML Code"/>
    <w:basedOn w:val="DefaultParagraphFont"/>
    <w:uiPriority w:val="99"/>
    <w:semiHidden/>
    <w:unhideWhenUsed/>
    <w:rsid w:val="006C6EB3"/>
    <w:rPr>
      <w:rFonts w:ascii="Courier New" w:eastAsia="Times New Roman" w:hAnsi="Courier New" w:cs="Courier New"/>
      <w:sz w:val="20"/>
      <w:szCs w:val="20"/>
    </w:rPr>
  </w:style>
  <w:style w:type="character" w:styleId="Strong">
    <w:name w:val="Strong"/>
    <w:basedOn w:val="DefaultParagraphFont"/>
    <w:uiPriority w:val="22"/>
    <w:qFormat/>
    <w:rsid w:val="00806F9F"/>
    <w:rPr>
      <w:b/>
      <w:bCs/>
    </w:rPr>
  </w:style>
  <w:style w:type="character" w:customStyle="1" w:styleId="Heading1Char">
    <w:name w:val="Heading 1 Char"/>
    <w:basedOn w:val="DefaultParagraphFont"/>
    <w:link w:val="Heading1"/>
    <w:uiPriority w:val="9"/>
    <w:rsid w:val="00BF402D"/>
    <w:rPr>
      <w:b/>
      <w:bCs/>
      <w:color w:val="1F3A5F"/>
      <w:sz w:val="34"/>
      <w:szCs w:val="34"/>
    </w:rPr>
  </w:style>
  <w:style w:type="paragraph" w:styleId="NormalWeb">
    <w:name w:val="Normal (Web)"/>
    <w:basedOn w:val="Normal"/>
    <w:uiPriority w:val="99"/>
    <w:unhideWhenUsed/>
    <w:rsid w:val="00505168"/>
    <w:pPr>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9032BF"/>
  </w:style>
  <w:style w:type="character" w:customStyle="1" w:styleId="Heading3Char">
    <w:name w:val="Heading 3 Char"/>
    <w:basedOn w:val="DefaultParagraphFont"/>
    <w:link w:val="Heading3"/>
    <w:uiPriority w:val="9"/>
    <w:rsid w:val="00251753"/>
    <w:rPr>
      <w:b/>
      <w:bCs/>
      <w:color w:val="1F3A5F"/>
      <w:sz w:val="22"/>
      <w:szCs w:val="22"/>
    </w:rPr>
  </w:style>
  <w:style w:type="paragraph" w:styleId="TOCHeading">
    <w:name w:val="TOC Heading"/>
    <w:basedOn w:val="Heading1"/>
    <w:next w:val="Normal"/>
    <w:uiPriority w:val="39"/>
    <w:unhideWhenUsed/>
    <w:qFormat/>
    <w:rsid w:val="0018511B"/>
    <w:pPr>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18511B"/>
    <w:pPr>
      <w:spacing w:after="100"/>
    </w:pPr>
  </w:style>
  <w:style w:type="paragraph" w:styleId="TOC2">
    <w:name w:val="toc 2"/>
    <w:basedOn w:val="Normal"/>
    <w:next w:val="Normal"/>
    <w:autoRedefine/>
    <w:uiPriority w:val="39"/>
    <w:unhideWhenUsed/>
    <w:rsid w:val="0018511B"/>
    <w:pPr>
      <w:spacing w:after="100"/>
      <w:ind w:left="210"/>
    </w:pPr>
  </w:style>
  <w:style w:type="paragraph" w:styleId="TOC3">
    <w:name w:val="toc 3"/>
    <w:basedOn w:val="Normal"/>
    <w:next w:val="Normal"/>
    <w:autoRedefine/>
    <w:uiPriority w:val="39"/>
    <w:unhideWhenUsed/>
    <w:rsid w:val="0018511B"/>
    <w:pPr>
      <w:spacing w:after="100"/>
      <w:ind w:left="420"/>
    </w:pPr>
  </w:style>
  <w:style w:type="character" w:styleId="SubtleEmphasis">
    <w:name w:val="Subtle Emphasis"/>
    <w:basedOn w:val="DefaultParagraphFont"/>
    <w:uiPriority w:val="19"/>
    <w:qFormat/>
    <w:rsid w:val="00BE4A5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B687D-4783-4886-93D8-E74999CE7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Pages>
  <Words>7514</Words>
  <Characters>42832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Reusable Notification Service: Component-Level Architecture Package</vt:lpstr>
    </vt:vector>
  </TitlesOfParts>
  <Company/>
  <LinksUpToDate>false</LinksUpToDate>
  <CharactersWithSpaces>50246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Reusable Notification Service: Component-Level Architecture Package</dc:title>
  <dc:creator>Team 1, C4GT Hub</dc:creator>
  <dc:description>Week 02 Designing Components</dc:description>
  <cp:lastModifiedBy>Naveen Kumar</cp:lastModifiedBy>
  <cp:revision>9</cp:revision>
  <dcterms:created xsi:type="dcterms:W3CDTF">2026-10-24T15:10:00Z</dcterms:created>
  <dcterms:modified xsi:type="dcterms:W3CDTF">2026-10-27T07:05:00Z</dcterms:modified>
</cp:coreProperties>
</file>