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0D472" w14:textId="1E1CDDAD" w:rsidR="00BC6DF5" w:rsidRPr="00FE4730" w:rsidRDefault="003022D2" w:rsidP="003022D2">
      <w:pPr>
        <w:rPr>
          <w:rFonts w:asciiTheme="majorHAnsi" w:hAnsiTheme="majorHAnsi" w:cstheme="majorHAnsi"/>
        </w:rPr>
      </w:pPr>
      <w:r w:rsidRPr="00FE4730">
        <w:rPr>
          <w:rFonts w:asciiTheme="majorHAnsi" w:hAnsiTheme="majorHAnsi" w:cstheme="majorHAnsi"/>
        </w:rPr>
        <w:t xml:space="preserve">        </w:t>
      </w:r>
      <w:r w:rsidR="00A74308" w:rsidRPr="00FE4730">
        <w:rPr>
          <w:rFonts w:asciiTheme="majorHAnsi" w:hAnsiTheme="majorHAnsi" w:cstheme="majorHAnsi"/>
        </w:rPr>
        <w:tab/>
        <w:t xml:space="preserve">    </w:t>
      </w:r>
      <w:r w:rsidRPr="00FE4730">
        <w:rPr>
          <w:rFonts w:asciiTheme="majorHAnsi" w:hAnsiTheme="majorHAnsi" w:cstheme="majorHAnsi"/>
          <w:b/>
          <w:color w:val="1B3A5C"/>
        </w:rPr>
        <w:t>KAKINADA INSTITUTE OF ENGINEERING &amp; TECHNOLOGY (KIET GROUP)</w:t>
      </w:r>
    </w:p>
    <w:p w14:paraId="032EA043" w14:textId="5636EF21" w:rsidR="00BC6DF5" w:rsidRPr="00FE4730" w:rsidRDefault="00000000" w:rsidP="003022D2">
      <w:pPr>
        <w:jc w:val="center"/>
        <w:rPr>
          <w:rFonts w:asciiTheme="majorHAnsi" w:hAnsiTheme="majorHAnsi" w:cstheme="majorHAnsi"/>
          <w:b/>
          <w:color w:val="1B3A5C"/>
          <w:sz w:val="44"/>
        </w:rPr>
      </w:pPr>
      <w:r w:rsidRPr="00FE4730">
        <w:rPr>
          <w:rFonts w:asciiTheme="majorHAnsi" w:hAnsiTheme="majorHAnsi" w:cstheme="majorHAnsi"/>
          <w:b/>
          <w:color w:val="1B3A5C"/>
          <w:sz w:val="44"/>
        </w:rPr>
        <w:t>Unified NGO Management</w:t>
      </w:r>
      <w:r w:rsidR="003022D2" w:rsidRPr="00FE4730">
        <w:rPr>
          <w:rFonts w:asciiTheme="majorHAnsi" w:hAnsiTheme="majorHAnsi" w:cstheme="majorHAnsi"/>
          <w:b/>
          <w:color w:val="1B3A5C"/>
          <w:sz w:val="44"/>
        </w:rPr>
        <w:t xml:space="preserve"> </w:t>
      </w:r>
      <w:r w:rsidRPr="00FE4730">
        <w:rPr>
          <w:rFonts w:asciiTheme="majorHAnsi" w:hAnsiTheme="majorHAnsi" w:cstheme="majorHAnsi"/>
          <w:b/>
          <w:color w:val="1B3A5C"/>
          <w:sz w:val="44"/>
        </w:rPr>
        <w:t>and</w:t>
      </w:r>
      <w:r w:rsidR="003022D2" w:rsidRPr="00FE4730">
        <w:rPr>
          <w:rFonts w:asciiTheme="majorHAnsi" w:hAnsiTheme="majorHAnsi" w:cstheme="majorHAnsi"/>
          <w:b/>
          <w:color w:val="1B3A5C"/>
          <w:sz w:val="44"/>
        </w:rPr>
        <w:t xml:space="preserve"> </w:t>
      </w:r>
      <w:r w:rsidRPr="00FE4730">
        <w:rPr>
          <w:rFonts w:asciiTheme="majorHAnsi" w:hAnsiTheme="majorHAnsi" w:cstheme="majorHAnsi"/>
          <w:b/>
          <w:color w:val="1B3A5C"/>
          <w:sz w:val="44"/>
        </w:rPr>
        <w:t>Collaboration Platform</w:t>
      </w:r>
    </w:p>
    <w:p w14:paraId="2EC6EE73" w14:textId="642982DD" w:rsidR="00BC6DF5" w:rsidRPr="00FE4730" w:rsidRDefault="003022D2" w:rsidP="003022D2">
      <w:pPr>
        <w:jc w:val="center"/>
        <w:rPr>
          <w:rFonts w:asciiTheme="majorHAnsi" w:hAnsiTheme="majorHAnsi" w:cstheme="majorHAnsi"/>
          <w:b/>
          <w:color w:val="2E8B8B"/>
          <w:sz w:val="26"/>
        </w:rPr>
      </w:pPr>
      <w:r w:rsidRPr="00FE4730">
        <w:rPr>
          <w:rFonts w:ascii="MS Gothic" w:eastAsia="MS Gothic" w:hAnsi="MS Gothic" w:cs="MS Gothic" w:hint="eastAsia"/>
          <w:color w:val="2E8B8B"/>
          <w:sz w:val="24"/>
        </w:rPr>
        <w:t>━━━━━━━━━━━━━━━━━━━━━━━━━━━━━━━━━━━━━━━</w:t>
      </w:r>
      <w:r w:rsidRPr="00FE4730">
        <w:rPr>
          <w:rFonts w:asciiTheme="majorHAnsi" w:hAnsiTheme="majorHAnsi" w:cstheme="majorHAnsi"/>
          <w:b/>
          <w:color w:val="2E8B8B"/>
          <w:sz w:val="26"/>
        </w:rPr>
        <w:t>Solution Architecture Document: From Problem to Architecture</w:t>
      </w:r>
    </w:p>
    <w:p w14:paraId="3D2BB98E" w14:textId="0CEA2D5A" w:rsidR="007A0076" w:rsidRPr="00FE4730" w:rsidRDefault="003022D2" w:rsidP="003022D2">
      <w:pPr>
        <w:jc w:val="center"/>
        <w:rPr>
          <w:rFonts w:asciiTheme="majorHAnsi" w:hAnsiTheme="majorHAnsi" w:cstheme="majorHAnsi"/>
          <w:sz w:val="20"/>
          <w:szCs w:val="20"/>
        </w:rPr>
      </w:pPr>
      <w:r w:rsidRPr="00FE4730">
        <w:rPr>
          <w:rFonts w:ascii="MS Gothic" w:eastAsia="MS Gothic" w:hAnsi="MS Gothic" w:cs="MS Gothic" w:hint="eastAsia"/>
          <w:color w:val="2E8B8B"/>
          <w:sz w:val="24"/>
        </w:rPr>
        <w:t>━━━━━━━━━━━━━━━━━━━━━━━━━━━━━━━━━━━━━━━</w:t>
      </w:r>
      <w:r w:rsidR="007A0076" w:rsidRPr="00FE4730">
        <w:rPr>
          <w:rFonts w:asciiTheme="majorHAnsi" w:hAnsiTheme="majorHAnsi" w:cstheme="majorHAnsi"/>
          <w:sz w:val="20"/>
          <w:szCs w:val="20"/>
        </w:rPr>
        <w:t xml:space="preserve">C4GT </w:t>
      </w:r>
      <w:proofErr w:type="gramStart"/>
      <w:r w:rsidR="007A0076" w:rsidRPr="00FE4730">
        <w:rPr>
          <w:rFonts w:asciiTheme="majorHAnsi" w:hAnsiTheme="majorHAnsi" w:cstheme="majorHAnsi"/>
          <w:sz w:val="20"/>
          <w:szCs w:val="20"/>
        </w:rPr>
        <w:t>Hub  |</w:t>
      </w:r>
      <w:proofErr w:type="gramEnd"/>
      <w:r w:rsidR="007A0076" w:rsidRPr="00FE4730">
        <w:rPr>
          <w:rFonts w:asciiTheme="majorHAnsi" w:hAnsiTheme="majorHAnsi" w:cstheme="majorHAnsi"/>
          <w:sz w:val="20"/>
          <w:szCs w:val="20"/>
        </w:rPr>
        <w:t xml:space="preserve">  C4GT </w:t>
      </w:r>
      <w:r w:rsidR="00A74308" w:rsidRPr="00FE4730">
        <w:rPr>
          <w:rFonts w:asciiTheme="majorHAnsi" w:hAnsiTheme="majorHAnsi" w:cstheme="majorHAnsi"/>
          <w:sz w:val="20"/>
          <w:szCs w:val="20"/>
        </w:rPr>
        <w:t>-</w:t>
      </w:r>
      <w:r w:rsidR="007A0076" w:rsidRPr="00FE4730">
        <w:rPr>
          <w:rFonts w:asciiTheme="majorHAnsi" w:hAnsiTheme="majorHAnsi" w:cstheme="majorHAnsi"/>
          <w:sz w:val="20"/>
          <w:szCs w:val="20"/>
        </w:rPr>
        <w:t xml:space="preserve"> Team 1</w:t>
      </w:r>
    </w:p>
    <w:p w14:paraId="517A5513" w14:textId="77777777" w:rsidR="007A0076" w:rsidRPr="00FE4730" w:rsidRDefault="007A0076" w:rsidP="007A0076">
      <w:pPr>
        <w:spacing w:after="30"/>
        <w:jc w:val="center"/>
        <w:rPr>
          <w:rFonts w:asciiTheme="majorHAnsi" w:hAnsiTheme="majorHAnsi" w:cstheme="majorHAnsi"/>
          <w:sz w:val="20"/>
          <w:szCs w:val="20"/>
        </w:rPr>
      </w:pPr>
      <w:r w:rsidRPr="00FE4730">
        <w:rPr>
          <w:rFonts w:asciiTheme="majorHAnsi" w:hAnsiTheme="majorHAnsi" w:cstheme="majorHAnsi"/>
          <w:sz w:val="20"/>
          <w:szCs w:val="20"/>
        </w:rPr>
        <w:t>Davuluri Bala Veera Venkata Bhavani Sankar (Team Lead)</w:t>
      </w:r>
    </w:p>
    <w:p w14:paraId="5D1EA799" w14:textId="77777777" w:rsidR="007A0076" w:rsidRPr="00FE4730" w:rsidRDefault="007A0076" w:rsidP="007A0076">
      <w:pPr>
        <w:spacing w:after="30"/>
        <w:jc w:val="center"/>
        <w:rPr>
          <w:rFonts w:asciiTheme="majorHAnsi" w:hAnsiTheme="majorHAnsi" w:cstheme="majorHAnsi"/>
          <w:sz w:val="20"/>
          <w:szCs w:val="20"/>
        </w:rPr>
      </w:pPr>
      <w:proofErr w:type="spellStart"/>
      <w:r w:rsidRPr="00FE4730">
        <w:rPr>
          <w:rFonts w:asciiTheme="majorHAnsi" w:hAnsiTheme="majorHAnsi" w:cstheme="majorHAnsi"/>
          <w:sz w:val="20"/>
          <w:szCs w:val="20"/>
        </w:rPr>
        <w:t>Kolamuri</w:t>
      </w:r>
      <w:proofErr w:type="spellEnd"/>
      <w:r w:rsidRPr="00FE4730">
        <w:rPr>
          <w:rFonts w:asciiTheme="majorHAnsi" w:hAnsiTheme="majorHAnsi" w:cstheme="majorHAnsi"/>
          <w:sz w:val="20"/>
          <w:szCs w:val="20"/>
        </w:rPr>
        <w:t xml:space="preserve"> Bhavya </w:t>
      </w:r>
      <w:proofErr w:type="gramStart"/>
      <w:r w:rsidRPr="00FE4730">
        <w:rPr>
          <w:rFonts w:asciiTheme="majorHAnsi" w:hAnsiTheme="majorHAnsi" w:cstheme="majorHAnsi"/>
          <w:sz w:val="20"/>
          <w:szCs w:val="20"/>
        </w:rPr>
        <w:t>Sri  |</w:t>
      </w:r>
      <w:proofErr w:type="gramEnd"/>
      <w:r w:rsidRPr="00FE4730">
        <w:rPr>
          <w:rFonts w:asciiTheme="majorHAnsi" w:hAnsiTheme="majorHAnsi" w:cstheme="majorHAnsi"/>
          <w:sz w:val="20"/>
          <w:szCs w:val="20"/>
        </w:rPr>
        <w:t xml:space="preserve">  </w:t>
      </w:r>
      <w:proofErr w:type="spellStart"/>
      <w:r w:rsidRPr="00FE4730">
        <w:rPr>
          <w:rFonts w:asciiTheme="majorHAnsi" w:hAnsiTheme="majorHAnsi" w:cstheme="majorHAnsi"/>
          <w:sz w:val="20"/>
          <w:szCs w:val="20"/>
        </w:rPr>
        <w:t>Mallipudi</w:t>
      </w:r>
      <w:proofErr w:type="spellEnd"/>
      <w:r w:rsidRPr="00FE4730">
        <w:rPr>
          <w:rFonts w:asciiTheme="majorHAnsi" w:hAnsiTheme="majorHAnsi" w:cstheme="majorHAnsi"/>
          <w:sz w:val="20"/>
          <w:szCs w:val="20"/>
        </w:rPr>
        <w:t xml:space="preserve"> Satya Krupa</w:t>
      </w:r>
    </w:p>
    <w:p w14:paraId="7C106F6C" w14:textId="77777777" w:rsidR="007A0076" w:rsidRPr="00FE4730" w:rsidRDefault="007A0076" w:rsidP="007A0076">
      <w:pPr>
        <w:spacing w:after="30"/>
        <w:jc w:val="center"/>
        <w:rPr>
          <w:rFonts w:asciiTheme="majorHAnsi" w:hAnsiTheme="majorHAnsi" w:cstheme="majorHAnsi"/>
          <w:sz w:val="20"/>
          <w:szCs w:val="20"/>
        </w:rPr>
      </w:pPr>
      <w:proofErr w:type="spellStart"/>
      <w:r w:rsidRPr="00FE4730">
        <w:rPr>
          <w:rFonts w:asciiTheme="majorHAnsi" w:hAnsiTheme="majorHAnsi" w:cstheme="majorHAnsi"/>
          <w:sz w:val="20"/>
          <w:szCs w:val="20"/>
        </w:rPr>
        <w:t>Bolisetti</w:t>
      </w:r>
      <w:proofErr w:type="spellEnd"/>
      <w:r w:rsidRPr="00FE4730">
        <w:rPr>
          <w:rFonts w:asciiTheme="majorHAnsi" w:hAnsiTheme="majorHAnsi" w:cstheme="majorHAnsi"/>
          <w:sz w:val="20"/>
          <w:szCs w:val="20"/>
        </w:rPr>
        <w:t xml:space="preserve"> Jyothi </w:t>
      </w:r>
      <w:proofErr w:type="gramStart"/>
      <w:r w:rsidRPr="00FE4730">
        <w:rPr>
          <w:rFonts w:asciiTheme="majorHAnsi" w:hAnsiTheme="majorHAnsi" w:cstheme="majorHAnsi"/>
          <w:sz w:val="20"/>
          <w:szCs w:val="20"/>
        </w:rPr>
        <w:t>Swarupa  |</w:t>
      </w:r>
      <w:proofErr w:type="gramEnd"/>
      <w:r w:rsidRPr="00FE4730">
        <w:rPr>
          <w:rFonts w:asciiTheme="majorHAnsi" w:hAnsiTheme="majorHAnsi" w:cstheme="majorHAnsi"/>
          <w:sz w:val="20"/>
          <w:szCs w:val="20"/>
        </w:rPr>
        <w:t xml:space="preserve">  Siri Bhuvaneswari</w:t>
      </w:r>
    </w:p>
    <w:p w14:paraId="1D8F7015" w14:textId="77777777" w:rsidR="007A0076" w:rsidRPr="00FE4730" w:rsidRDefault="007A0076" w:rsidP="007A0076">
      <w:pPr>
        <w:spacing w:after="30"/>
        <w:jc w:val="center"/>
        <w:rPr>
          <w:rFonts w:asciiTheme="majorHAnsi" w:hAnsiTheme="majorHAnsi" w:cstheme="majorHAnsi"/>
          <w:sz w:val="20"/>
          <w:szCs w:val="20"/>
        </w:rPr>
      </w:pPr>
      <w:proofErr w:type="spellStart"/>
      <w:r w:rsidRPr="00FE4730">
        <w:rPr>
          <w:rFonts w:asciiTheme="majorHAnsi" w:hAnsiTheme="majorHAnsi" w:cstheme="majorHAnsi"/>
          <w:sz w:val="20"/>
          <w:szCs w:val="20"/>
        </w:rPr>
        <w:t>Panasa</w:t>
      </w:r>
      <w:proofErr w:type="spellEnd"/>
      <w:r w:rsidRPr="00FE4730">
        <w:rPr>
          <w:rFonts w:asciiTheme="majorHAnsi" w:hAnsiTheme="majorHAnsi" w:cstheme="majorHAnsi"/>
          <w:sz w:val="20"/>
          <w:szCs w:val="20"/>
        </w:rPr>
        <w:t xml:space="preserve"> Rajini | Dasari Naveen Kumar  </w:t>
      </w:r>
    </w:p>
    <w:p w14:paraId="22CB9432" w14:textId="77777777" w:rsidR="007A0076" w:rsidRPr="00FE4730" w:rsidRDefault="007A0076" w:rsidP="007A0076">
      <w:pPr>
        <w:spacing w:after="30"/>
        <w:jc w:val="center"/>
        <w:rPr>
          <w:rFonts w:asciiTheme="majorHAnsi" w:hAnsiTheme="majorHAnsi" w:cstheme="majorHAnsi"/>
          <w:sz w:val="20"/>
          <w:szCs w:val="20"/>
        </w:rPr>
      </w:pPr>
      <w:r w:rsidRPr="00FE4730">
        <w:rPr>
          <w:rFonts w:asciiTheme="majorHAnsi" w:hAnsiTheme="majorHAnsi" w:cstheme="majorHAnsi"/>
          <w:sz w:val="20"/>
          <w:szCs w:val="20"/>
        </w:rPr>
        <w:t xml:space="preserve">  </w:t>
      </w:r>
      <w:proofErr w:type="spellStart"/>
      <w:r w:rsidRPr="00FE4730">
        <w:rPr>
          <w:rFonts w:asciiTheme="majorHAnsi" w:hAnsiTheme="majorHAnsi" w:cstheme="majorHAnsi"/>
          <w:sz w:val="20"/>
          <w:szCs w:val="20"/>
        </w:rPr>
        <w:t>Mamidala</w:t>
      </w:r>
      <w:proofErr w:type="spellEnd"/>
      <w:r w:rsidRPr="00FE4730">
        <w:rPr>
          <w:rFonts w:asciiTheme="majorHAnsi" w:hAnsiTheme="majorHAnsi" w:cstheme="majorHAnsi"/>
          <w:sz w:val="20"/>
          <w:szCs w:val="20"/>
        </w:rPr>
        <w:t xml:space="preserve"> </w:t>
      </w:r>
      <w:proofErr w:type="gramStart"/>
      <w:r w:rsidRPr="00FE4730">
        <w:rPr>
          <w:rFonts w:asciiTheme="majorHAnsi" w:hAnsiTheme="majorHAnsi" w:cstheme="majorHAnsi"/>
          <w:sz w:val="20"/>
          <w:szCs w:val="20"/>
        </w:rPr>
        <w:t>Govind  |</w:t>
      </w:r>
      <w:proofErr w:type="gramEnd"/>
      <w:r w:rsidRPr="00FE4730">
        <w:rPr>
          <w:rFonts w:asciiTheme="majorHAnsi" w:hAnsiTheme="majorHAnsi" w:cstheme="majorHAnsi"/>
          <w:sz w:val="20"/>
          <w:szCs w:val="20"/>
        </w:rPr>
        <w:t xml:space="preserve">  </w:t>
      </w:r>
      <w:proofErr w:type="spellStart"/>
      <w:r w:rsidRPr="00FE4730">
        <w:rPr>
          <w:rFonts w:asciiTheme="majorHAnsi" w:hAnsiTheme="majorHAnsi" w:cstheme="majorHAnsi"/>
          <w:sz w:val="20"/>
          <w:szCs w:val="20"/>
        </w:rPr>
        <w:t>Sabbisetty</w:t>
      </w:r>
      <w:proofErr w:type="spellEnd"/>
      <w:r w:rsidRPr="00FE4730">
        <w:rPr>
          <w:rFonts w:asciiTheme="majorHAnsi" w:hAnsiTheme="majorHAnsi" w:cstheme="majorHAnsi"/>
          <w:sz w:val="20"/>
          <w:szCs w:val="20"/>
        </w:rPr>
        <w:t xml:space="preserve"> Anjana Lakshmi Asritha</w:t>
      </w:r>
    </w:p>
    <w:p w14:paraId="77010F56" w14:textId="6FCD5A2A" w:rsidR="007A0076" w:rsidRPr="00FE4730" w:rsidRDefault="007A0076" w:rsidP="007A0076">
      <w:pPr>
        <w:spacing w:before="200" w:after="60"/>
        <w:jc w:val="center"/>
        <w:rPr>
          <w:rFonts w:asciiTheme="majorHAnsi" w:hAnsiTheme="majorHAnsi" w:cstheme="majorHAnsi"/>
          <w:sz w:val="20"/>
          <w:szCs w:val="20"/>
        </w:rPr>
      </w:pPr>
      <w:r w:rsidRPr="00FE4730">
        <w:rPr>
          <w:rFonts w:asciiTheme="majorHAnsi" w:hAnsiTheme="majorHAnsi" w:cstheme="majorHAnsi"/>
          <w:sz w:val="20"/>
          <w:szCs w:val="20"/>
        </w:rPr>
        <w:t>Project Mentor: G. Sai Varshitha   |   Industry Mentor: L. Krishna Deepika Mam</w:t>
      </w:r>
    </w:p>
    <w:p w14:paraId="59DECD75" w14:textId="77777777" w:rsidR="003022D2" w:rsidRPr="00FE4730" w:rsidRDefault="007A0076" w:rsidP="003022D2">
      <w:pPr>
        <w:spacing w:after="240"/>
        <w:jc w:val="center"/>
        <w:rPr>
          <w:rFonts w:asciiTheme="majorHAnsi" w:hAnsiTheme="majorHAnsi" w:cstheme="majorHAnsi"/>
          <w:sz w:val="20"/>
          <w:szCs w:val="20"/>
        </w:rPr>
      </w:pPr>
      <w:r w:rsidRPr="00FE4730">
        <w:rPr>
          <w:rFonts w:asciiTheme="majorHAnsi" w:hAnsiTheme="majorHAnsi" w:cstheme="majorHAnsi"/>
          <w:sz w:val="20"/>
          <w:szCs w:val="20"/>
        </w:rPr>
        <w:t>October 2026</w:t>
      </w:r>
    </w:p>
    <w:p w14:paraId="4266FB1E" w14:textId="77777777" w:rsidR="00FE4730" w:rsidRPr="00FE4730" w:rsidRDefault="007A0076" w:rsidP="003022D2">
      <w:pPr>
        <w:spacing w:after="240"/>
        <w:rPr>
          <w:rFonts w:asciiTheme="majorHAnsi" w:hAnsiTheme="majorHAnsi" w:cstheme="majorHAnsi"/>
          <w:b/>
          <w:color w:val="1A365D"/>
        </w:rPr>
      </w:pPr>
      <w:r w:rsidRPr="00FE4730">
        <w:rPr>
          <w:rFonts w:asciiTheme="majorHAnsi" w:hAnsiTheme="majorHAnsi" w:cstheme="majorHAnsi"/>
          <w:b/>
          <w:color w:val="1A365D"/>
        </w:rPr>
        <w:t>Team Contributions &amp; Scope Ownership</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6472"/>
        <w:gridCol w:w="2878"/>
      </w:tblGrid>
      <w:tr w:rsidR="00FE4730" w:rsidRPr="00FE4730" w14:paraId="2F4C56B0" w14:textId="77777777" w:rsidTr="00FE4730">
        <w:trPr>
          <w:cantSplit/>
          <w:trHeight w:val="259"/>
          <w:tblHeader/>
          <w:jc w:val="center"/>
        </w:trPr>
        <w:tc>
          <w:tcPr>
            <w:tcW w:w="6472" w:type="dxa"/>
            <w:shd w:val="clear" w:color="auto" w:fill="F1F5F9"/>
            <w:tcMar>
              <w:top w:w="55" w:type="dxa"/>
              <w:left w:w="90" w:type="dxa"/>
              <w:bottom w:w="55" w:type="dxa"/>
              <w:right w:w="90" w:type="dxa"/>
            </w:tcMar>
          </w:tcPr>
          <w:p w14:paraId="03BC7D2D" w14:textId="77777777" w:rsidR="00FE4730" w:rsidRPr="00FE4730" w:rsidRDefault="00FE4730" w:rsidP="002A515C">
            <w:pPr>
              <w:spacing w:before="20" w:after="20"/>
              <w:rPr>
                <w:rFonts w:asciiTheme="majorHAnsi" w:hAnsiTheme="majorHAnsi" w:cstheme="majorHAnsi"/>
                <w:sz w:val="16"/>
                <w:szCs w:val="16"/>
              </w:rPr>
            </w:pPr>
            <w:r w:rsidRPr="00FE4730">
              <w:rPr>
                <w:rFonts w:asciiTheme="majorHAnsi" w:hAnsiTheme="majorHAnsi" w:cstheme="majorHAnsi"/>
                <w:b/>
                <w:color w:val="1A365D"/>
                <w:sz w:val="16"/>
                <w:szCs w:val="16"/>
              </w:rPr>
              <w:t>Document Section &amp; Scope</w:t>
            </w:r>
          </w:p>
        </w:tc>
        <w:tc>
          <w:tcPr>
            <w:tcW w:w="2878" w:type="dxa"/>
            <w:shd w:val="clear" w:color="auto" w:fill="F1F5F9"/>
            <w:tcMar>
              <w:top w:w="55" w:type="dxa"/>
              <w:left w:w="90" w:type="dxa"/>
              <w:bottom w:w="55" w:type="dxa"/>
              <w:right w:w="90" w:type="dxa"/>
            </w:tcMar>
          </w:tcPr>
          <w:p w14:paraId="711AE190" w14:textId="77777777" w:rsidR="00FE4730" w:rsidRPr="00FE4730" w:rsidRDefault="00FE4730" w:rsidP="002A515C">
            <w:pPr>
              <w:spacing w:before="20" w:after="20"/>
              <w:rPr>
                <w:rFonts w:asciiTheme="majorHAnsi" w:hAnsiTheme="majorHAnsi" w:cstheme="majorHAnsi"/>
                <w:sz w:val="16"/>
                <w:szCs w:val="16"/>
              </w:rPr>
            </w:pPr>
            <w:r w:rsidRPr="00FE4730">
              <w:rPr>
                <w:rFonts w:asciiTheme="majorHAnsi" w:hAnsiTheme="majorHAnsi" w:cstheme="majorHAnsi"/>
                <w:b/>
                <w:color w:val="1A365D"/>
                <w:sz w:val="16"/>
                <w:szCs w:val="16"/>
              </w:rPr>
              <w:t>Assigned Contributor</w:t>
            </w:r>
          </w:p>
        </w:tc>
      </w:tr>
      <w:tr w:rsidR="00FE4730" w:rsidRPr="00FE4730" w14:paraId="25B7912C" w14:textId="77777777" w:rsidTr="00FE4730">
        <w:trPr>
          <w:cantSplit/>
          <w:jc w:val="center"/>
        </w:trPr>
        <w:tc>
          <w:tcPr>
            <w:tcW w:w="6472" w:type="dxa"/>
            <w:shd w:val="clear" w:color="auto" w:fill="F8FAFC"/>
            <w:tcMar>
              <w:top w:w="40" w:type="dxa"/>
              <w:left w:w="85" w:type="dxa"/>
              <w:bottom w:w="40" w:type="dxa"/>
              <w:right w:w="85" w:type="dxa"/>
            </w:tcMar>
          </w:tcPr>
          <w:p w14:paraId="1EA65DB4" w14:textId="2D72B072"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Problem Statement, Context &amp; Project Constraints</w:t>
            </w:r>
          </w:p>
        </w:tc>
        <w:tc>
          <w:tcPr>
            <w:tcW w:w="2878" w:type="dxa"/>
            <w:shd w:val="clear" w:color="auto" w:fill="F8FAFC"/>
            <w:tcMar>
              <w:top w:w="40" w:type="dxa"/>
              <w:left w:w="85" w:type="dxa"/>
              <w:bottom w:w="40" w:type="dxa"/>
              <w:right w:w="85" w:type="dxa"/>
            </w:tcMar>
          </w:tcPr>
          <w:p w14:paraId="6F658BF8" w14:textId="77777777" w:rsidR="00FE4730" w:rsidRPr="00FE4730" w:rsidRDefault="00FE4730" w:rsidP="002A515C">
            <w:pPr>
              <w:rPr>
                <w:rFonts w:asciiTheme="majorHAnsi" w:hAnsiTheme="majorHAnsi" w:cstheme="majorHAnsi"/>
                <w:sz w:val="16"/>
                <w:szCs w:val="16"/>
              </w:rPr>
            </w:pPr>
            <w:r w:rsidRPr="00FE4730">
              <w:rPr>
                <w:rFonts w:asciiTheme="majorHAnsi" w:hAnsiTheme="majorHAnsi" w:cstheme="majorHAnsi"/>
                <w:sz w:val="16"/>
                <w:szCs w:val="16"/>
              </w:rPr>
              <w:t>Davuluri Bala Veera Venkata Bhavani Sankar (Team Lead)</w:t>
            </w:r>
          </w:p>
        </w:tc>
      </w:tr>
      <w:tr w:rsidR="00FE4730" w:rsidRPr="00FE4730" w14:paraId="70F472AF" w14:textId="77777777" w:rsidTr="00FE4730">
        <w:trPr>
          <w:cantSplit/>
          <w:jc w:val="center"/>
        </w:trPr>
        <w:tc>
          <w:tcPr>
            <w:tcW w:w="6472" w:type="dxa"/>
            <w:shd w:val="clear" w:color="auto" w:fill="FFFFFF"/>
            <w:tcMar>
              <w:top w:w="40" w:type="dxa"/>
              <w:left w:w="85" w:type="dxa"/>
              <w:bottom w:w="40" w:type="dxa"/>
              <w:right w:w="85" w:type="dxa"/>
            </w:tcMar>
          </w:tcPr>
          <w:p w14:paraId="0E490401" w14:textId="7CB279EE"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Assumptions, Unresolved Questions &amp; System Boundary</w:t>
            </w:r>
          </w:p>
        </w:tc>
        <w:tc>
          <w:tcPr>
            <w:tcW w:w="2878" w:type="dxa"/>
            <w:shd w:val="clear" w:color="auto" w:fill="FFFFFF"/>
            <w:tcMar>
              <w:top w:w="40" w:type="dxa"/>
              <w:left w:w="85" w:type="dxa"/>
              <w:bottom w:w="40" w:type="dxa"/>
              <w:right w:w="85" w:type="dxa"/>
            </w:tcMar>
          </w:tcPr>
          <w:p w14:paraId="222B44A0" w14:textId="21687813"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Mamidala</w:t>
            </w:r>
            <w:proofErr w:type="spellEnd"/>
            <w:r w:rsidRPr="00FE4730">
              <w:rPr>
                <w:rFonts w:asciiTheme="majorHAnsi" w:hAnsiTheme="majorHAnsi" w:cstheme="majorHAnsi"/>
                <w:sz w:val="16"/>
                <w:szCs w:val="16"/>
              </w:rPr>
              <w:t xml:space="preserve"> Govind </w:t>
            </w:r>
          </w:p>
        </w:tc>
      </w:tr>
      <w:tr w:rsidR="00FE4730" w:rsidRPr="00FE4730" w14:paraId="111EA1A8" w14:textId="77777777" w:rsidTr="00FE4730">
        <w:trPr>
          <w:cantSplit/>
          <w:jc w:val="center"/>
        </w:trPr>
        <w:tc>
          <w:tcPr>
            <w:tcW w:w="6472" w:type="dxa"/>
            <w:shd w:val="clear" w:color="auto" w:fill="F8FAFC"/>
            <w:tcMar>
              <w:top w:w="40" w:type="dxa"/>
              <w:left w:w="85" w:type="dxa"/>
              <w:bottom w:w="40" w:type="dxa"/>
              <w:right w:w="85" w:type="dxa"/>
            </w:tcMar>
          </w:tcPr>
          <w:p w14:paraId="6CE08521" w14:textId="0634204D"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Actors, Use Cases, Functional &amp; Quality Requirements</w:t>
            </w:r>
          </w:p>
        </w:tc>
        <w:tc>
          <w:tcPr>
            <w:tcW w:w="2878" w:type="dxa"/>
            <w:shd w:val="clear" w:color="auto" w:fill="F8FAFC"/>
            <w:tcMar>
              <w:top w:w="40" w:type="dxa"/>
              <w:left w:w="85" w:type="dxa"/>
              <w:bottom w:w="40" w:type="dxa"/>
              <w:right w:w="85" w:type="dxa"/>
            </w:tcMar>
          </w:tcPr>
          <w:p w14:paraId="7C603001" w14:textId="77777777"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Sabbisetty</w:t>
            </w:r>
            <w:proofErr w:type="spellEnd"/>
            <w:r w:rsidRPr="00FE4730">
              <w:rPr>
                <w:rFonts w:asciiTheme="majorHAnsi" w:hAnsiTheme="majorHAnsi" w:cstheme="majorHAnsi"/>
                <w:sz w:val="16"/>
                <w:szCs w:val="16"/>
              </w:rPr>
              <w:t xml:space="preserve"> Anjana Lakshmi Asritha</w:t>
            </w:r>
          </w:p>
        </w:tc>
      </w:tr>
      <w:tr w:rsidR="00FE4730" w:rsidRPr="00FE4730" w14:paraId="4D4F3C55" w14:textId="77777777" w:rsidTr="00FE4730">
        <w:trPr>
          <w:cantSplit/>
          <w:jc w:val="center"/>
        </w:trPr>
        <w:tc>
          <w:tcPr>
            <w:tcW w:w="6472" w:type="dxa"/>
            <w:shd w:val="clear" w:color="auto" w:fill="FFFFFF"/>
            <w:tcMar>
              <w:top w:w="40" w:type="dxa"/>
              <w:left w:w="85" w:type="dxa"/>
              <w:bottom w:w="40" w:type="dxa"/>
              <w:right w:w="85" w:type="dxa"/>
            </w:tcMar>
          </w:tcPr>
          <w:p w14:paraId="5F2C7748" w14:textId="0FE9F925"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Component Architecture, Architecture Diagram &amp; Data Flows</w:t>
            </w:r>
          </w:p>
        </w:tc>
        <w:tc>
          <w:tcPr>
            <w:tcW w:w="2878" w:type="dxa"/>
            <w:shd w:val="clear" w:color="auto" w:fill="FFFFFF"/>
            <w:tcMar>
              <w:top w:w="40" w:type="dxa"/>
              <w:left w:w="85" w:type="dxa"/>
              <w:bottom w:w="40" w:type="dxa"/>
              <w:right w:w="85" w:type="dxa"/>
            </w:tcMar>
          </w:tcPr>
          <w:p w14:paraId="47E8E969" w14:textId="77777777"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Mallipudi</w:t>
            </w:r>
            <w:proofErr w:type="spellEnd"/>
            <w:r w:rsidRPr="00FE4730">
              <w:rPr>
                <w:rFonts w:asciiTheme="majorHAnsi" w:hAnsiTheme="majorHAnsi" w:cstheme="majorHAnsi"/>
                <w:sz w:val="16"/>
                <w:szCs w:val="16"/>
              </w:rPr>
              <w:t xml:space="preserve"> Satya Krupa</w:t>
            </w:r>
          </w:p>
        </w:tc>
      </w:tr>
      <w:tr w:rsidR="00FE4730" w:rsidRPr="00FE4730" w14:paraId="67DFE63F" w14:textId="77777777" w:rsidTr="00FE4730">
        <w:trPr>
          <w:cantSplit/>
          <w:jc w:val="center"/>
        </w:trPr>
        <w:tc>
          <w:tcPr>
            <w:tcW w:w="6472" w:type="dxa"/>
            <w:shd w:val="clear" w:color="auto" w:fill="F8FAFC"/>
            <w:tcMar>
              <w:top w:w="40" w:type="dxa"/>
              <w:left w:w="85" w:type="dxa"/>
              <w:bottom w:w="40" w:type="dxa"/>
              <w:right w:w="85" w:type="dxa"/>
            </w:tcMar>
          </w:tcPr>
          <w:p w14:paraId="73CA64E3" w14:textId="570AF63C"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Beneficiary Identity Design, Aadhaar Vault &amp; Data Ownership</w:t>
            </w:r>
          </w:p>
        </w:tc>
        <w:tc>
          <w:tcPr>
            <w:tcW w:w="2878" w:type="dxa"/>
            <w:shd w:val="clear" w:color="auto" w:fill="F8FAFC"/>
            <w:tcMar>
              <w:top w:w="40" w:type="dxa"/>
              <w:left w:w="85" w:type="dxa"/>
              <w:bottom w:w="40" w:type="dxa"/>
              <w:right w:w="85" w:type="dxa"/>
            </w:tcMar>
          </w:tcPr>
          <w:p w14:paraId="368D5AC4" w14:textId="77777777" w:rsidR="00FE4730" w:rsidRPr="00FE4730" w:rsidRDefault="00FE4730" w:rsidP="002A515C">
            <w:pPr>
              <w:rPr>
                <w:rFonts w:asciiTheme="majorHAnsi" w:hAnsiTheme="majorHAnsi" w:cstheme="majorHAnsi"/>
                <w:sz w:val="16"/>
                <w:szCs w:val="16"/>
              </w:rPr>
            </w:pPr>
            <w:r w:rsidRPr="00FE4730">
              <w:rPr>
                <w:rFonts w:asciiTheme="majorHAnsi" w:hAnsiTheme="majorHAnsi" w:cstheme="majorHAnsi"/>
                <w:sz w:val="16"/>
                <w:szCs w:val="16"/>
              </w:rPr>
              <w:t>Siri Bhuvaneswari</w:t>
            </w:r>
          </w:p>
        </w:tc>
      </w:tr>
      <w:tr w:rsidR="00FE4730" w:rsidRPr="00FE4730" w14:paraId="382A5DD7" w14:textId="77777777" w:rsidTr="00FE4730">
        <w:trPr>
          <w:cantSplit/>
          <w:jc w:val="center"/>
        </w:trPr>
        <w:tc>
          <w:tcPr>
            <w:tcW w:w="6472" w:type="dxa"/>
            <w:shd w:val="clear" w:color="auto" w:fill="FFFFFF"/>
            <w:tcMar>
              <w:top w:w="40" w:type="dxa"/>
              <w:left w:w="85" w:type="dxa"/>
              <w:bottom w:w="40" w:type="dxa"/>
              <w:right w:w="85" w:type="dxa"/>
            </w:tcMar>
          </w:tcPr>
          <w:p w14:paraId="12AA1F26" w14:textId="77777777" w:rsidR="00FE4730" w:rsidRPr="00FE4730" w:rsidRDefault="00FE4730" w:rsidP="00FE4730">
            <w:pPr>
              <w:spacing w:before="10" w:after="10"/>
              <w:rPr>
                <w:rFonts w:asciiTheme="majorHAnsi" w:hAnsiTheme="majorHAnsi" w:cstheme="majorHAnsi"/>
                <w:color w:val="1F2937"/>
                <w:sz w:val="16"/>
                <w:szCs w:val="16"/>
                <w:lang w:val="en-IN"/>
              </w:rPr>
            </w:pPr>
            <w:r w:rsidRPr="00FE4730">
              <w:rPr>
                <w:rFonts w:asciiTheme="majorHAnsi" w:hAnsiTheme="majorHAnsi" w:cstheme="majorHAnsi"/>
                <w:color w:val="1F2937"/>
                <w:sz w:val="16"/>
                <w:szCs w:val="16"/>
                <w:lang w:val="en-IN"/>
              </w:rPr>
              <w:t>Detailed User Flows, Sequence Diagrams &amp; Offline Synchronization</w:t>
            </w:r>
          </w:p>
          <w:p w14:paraId="1390DEF3" w14:textId="25B10218" w:rsidR="00FE4730" w:rsidRPr="00FE4730" w:rsidRDefault="00FE4730" w:rsidP="002A515C">
            <w:pPr>
              <w:spacing w:before="10" w:after="10"/>
              <w:rPr>
                <w:rFonts w:asciiTheme="majorHAnsi" w:hAnsiTheme="majorHAnsi" w:cstheme="majorHAnsi"/>
                <w:sz w:val="16"/>
                <w:szCs w:val="16"/>
              </w:rPr>
            </w:pPr>
          </w:p>
        </w:tc>
        <w:tc>
          <w:tcPr>
            <w:tcW w:w="2878" w:type="dxa"/>
            <w:shd w:val="clear" w:color="auto" w:fill="FFFFFF"/>
            <w:tcMar>
              <w:top w:w="40" w:type="dxa"/>
              <w:left w:w="85" w:type="dxa"/>
              <w:bottom w:w="40" w:type="dxa"/>
              <w:right w:w="85" w:type="dxa"/>
            </w:tcMar>
          </w:tcPr>
          <w:p w14:paraId="37C5BE82" w14:textId="77777777"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Panasa</w:t>
            </w:r>
            <w:proofErr w:type="spellEnd"/>
            <w:r w:rsidRPr="00FE4730">
              <w:rPr>
                <w:rFonts w:asciiTheme="majorHAnsi" w:hAnsiTheme="majorHAnsi" w:cstheme="majorHAnsi"/>
                <w:sz w:val="16"/>
                <w:szCs w:val="16"/>
              </w:rPr>
              <w:t xml:space="preserve"> Rajini</w:t>
            </w:r>
          </w:p>
        </w:tc>
      </w:tr>
      <w:tr w:rsidR="00FE4730" w:rsidRPr="00FE4730" w14:paraId="5B30E26F" w14:textId="77777777" w:rsidTr="00FE4730">
        <w:trPr>
          <w:cantSplit/>
          <w:jc w:val="center"/>
        </w:trPr>
        <w:tc>
          <w:tcPr>
            <w:tcW w:w="6472" w:type="dxa"/>
            <w:shd w:val="clear" w:color="auto" w:fill="F8FAFC"/>
            <w:tcMar>
              <w:top w:w="40" w:type="dxa"/>
              <w:left w:w="85" w:type="dxa"/>
              <w:bottom w:w="40" w:type="dxa"/>
              <w:right w:w="85" w:type="dxa"/>
            </w:tcMar>
          </w:tcPr>
          <w:p w14:paraId="4C5EC810" w14:textId="79C08CA7"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Edge Cases, Failure Scenarios &amp; Test Strategy</w:t>
            </w:r>
          </w:p>
        </w:tc>
        <w:tc>
          <w:tcPr>
            <w:tcW w:w="2878" w:type="dxa"/>
            <w:shd w:val="clear" w:color="auto" w:fill="F8FAFC"/>
            <w:tcMar>
              <w:top w:w="40" w:type="dxa"/>
              <w:left w:w="85" w:type="dxa"/>
              <w:bottom w:w="40" w:type="dxa"/>
              <w:right w:w="85" w:type="dxa"/>
            </w:tcMar>
          </w:tcPr>
          <w:p w14:paraId="6B2DE82C" w14:textId="77777777" w:rsidR="00FE4730" w:rsidRPr="00FE4730" w:rsidRDefault="00FE4730" w:rsidP="002A515C">
            <w:pPr>
              <w:rPr>
                <w:rFonts w:asciiTheme="majorHAnsi" w:hAnsiTheme="majorHAnsi" w:cstheme="majorHAnsi"/>
                <w:sz w:val="16"/>
                <w:szCs w:val="16"/>
              </w:rPr>
            </w:pPr>
            <w:r w:rsidRPr="00FE4730">
              <w:rPr>
                <w:rFonts w:asciiTheme="majorHAnsi" w:hAnsiTheme="majorHAnsi" w:cstheme="majorHAnsi"/>
                <w:sz w:val="16"/>
                <w:szCs w:val="16"/>
              </w:rPr>
              <w:t>Dasari Naveen Kumar</w:t>
            </w:r>
          </w:p>
        </w:tc>
      </w:tr>
      <w:tr w:rsidR="00FE4730" w:rsidRPr="00FE4730" w14:paraId="260EEC83" w14:textId="77777777" w:rsidTr="00FE4730">
        <w:trPr>
          <w:cantSplit/>
          <w:jc w:val="center"/>
        </w:trPr>
        <w:tc>
          <w:tcPr>
            <w:tcW w:w="6472" w:type="dxa"/>
            <w:shd w:val="clear" w:color="auto" w:fill="FFFFFF"/>
            <w:tcMar>
              <w:top w:w="40" w:type="dxa"/>
              <w:left w:w="85" w:type="dxa"/>
              <w:bottom w:w="40" w:type="dxa"/>
              <w:right w:w="85" w:type="dxa"/>
            </w:tcMar>
          </w:tcPr>
          <w:p w14:paraId="7D6B9F4D" w14:textId="4FD395DD" w:rsidR="00FE4730" w:rsidRPr="00FE4730" w:rsidRDefault="00FE4730" w:rsidP="002A515C">
            <w:pPr>
              <w:spacing w:before="10" w:after="10"/>
              <w:rPr>
                <w:rFonts w:asciiTheme="majorHAnsi" w:hAnsiTheme="majorHAnsi" w:cstheme="majorHAnsi"/>
                <w:sz w:val="16"/>
                <w:szCs w:val="16"/>
              </w:rPr>
            </w:pPr>
            <w:r w:rsidRPr="00FE4730">
              <w:rPr>
                <w:rFonts w:asciiTheme="majorHAnsi" w:hAnsiTheme="majorHAnsi" w:cstheme="majorHAnsi"/>
                <w:color w:val="1F2937"/>
                <w:sz w:val="16"/>
                <w:szCs w:val="16"/>
              </w:rPr>
              <w:t>Design Decisions, Self-Review &amp; Out-of-Scope Roadmap</w:t>
            </w:r>
          </w:p>
        </w:tc>
        <w:tc>
          <w:tcPr>
            <w:tcW w:w="2878" w:type="dxa"/>
            <w:shd w:val="clear" w:color="auto" w:fill="FFFFFF"/>
            <w:tcMar>
              <w:top w:w="40" w:type="dxa"/>
              <w:left w:w="85" w:type="dxa"/>
              <w:bottom w:w="40" w:type="dxa"/>
              <w:right w:w="85" w:type="dxa"/>
            </w:tcMar>
          </w:tcPr>
          <w:p w14:paraId="24CB4B27" w14:textId="77777777"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Kolamuri</w:t>
            </w:r>
            <w:proofErr w:type="spellEnd"/>
            <w:r w:rsidRPr="00FE4730">
              <w:rPr>
                <w:rFonts w:asciiTheme="majorHAnsi" w:hAnsiTheme="majorHAnsi" w:cstheme="majorHAnsi"/>
                <w:sz w:val="16"/>
                <w:szCs w:val="16"/>
              </w:rPr>
              <w:t xml:space="preserve"> Bhavya Sri</w:t>
            </w:r>
          </w:p>
        </w:tc>
      </w:tr>
      <w:tr w:rsidR="00FE4730" w:rsidRPr="00FE4730" w14:paraId="3A4B2224" w14:textId="77777777" w:rsidTr="00FE4730">
        <w:trPr>
          <w:cantSplit/>
          <w:jc w:val="center"/>
        </w:trPr>
        <w:tc>
          <w:tcPr>
            <w:tcW w:w="6472" w:type="dxa"/>
            <w:shd w:val="clear" w:color="auto" w:fill="FFFFFF"/>
            <w:tcMar>
              <w:top w:w="40" w:type="dxa"/>
              <w:left w:w="85" w:type="dxa"/>
              <w:bottom w:w="40" w:type="dxa"/>
              <w:right w:w="85" w:type="dxa"/>
            </w:tcMar>
          </w:tcPr>
          <w:p w14:paraId="6D745BB8" w14:textId="68046C90" w:rsidR="00FE4730" w:rsidRPr="00FE4730" w:rsidRDefault="00FE4730" w:rsidP="002A515C">
            <w:pPr>
              <w:spacing w:before="10" w:after="10"/>
              <w:rPr>
                <w:rFonts w:asciiTheme="majorHAnsi" w:hAnsiTheme="majorHAnsi" w:cstheme="majorHAnsi"/>
                <w:color w:val="1F2937"/>
                <w:sz w:val="16"/>
                <w:szCs w:val="16"/>
              </w:rPr>
            </w:pPr>
            <w:r w:rsidRPr="00FE4730">
              <w:rPr>
                <w:rFonts w:asciiTheme="majorHAnsi" w:hAnsiTheme="majorHAnsi" w:cstheme="majorHAnsi"/>
                <w:color w:val="1F2937"/>
                <w:sz w:val="16"/>
                <w:szCs w:val="16"/>
              </w:rPr>
              <w:t>Database Schema, Entity Relationships &amp; Data Integrity</w:t>
            </w:r>
          </w:p>
        </w:tc>
        <w:tc>
          <w:tcPr>
            <w:tcW w:w="2878" w:type="dxa"/>
            <w:shd w:val="clear" w:color="auto" w:fill="FFFFFF"/>
            <w:tcMar>
              <w:top w:w="40" w:type="dxa"/>
              <w:left w:w="85" w:type="dxa"/>
              <w:bottom w:w="40" w:type="dxa"/>
              <w:right w:w="85" w:type="dxa"/>
            </w:tcMar>
          </w:tcPr>
          <w:p w14:paraId="23EF9C47" w14:textId="1F0AA360" w:rsidR="00FE4730" w:rsidRPr="00FE4730" w:rsidRDefault="00FE4730" w:rsidP="002A515C">
            <w:pPr>
              <w:rPr>
                <w:rFonts w:asciiTheme="majorHAnsi" w:hAnsiTheme="majorHAnsi" w:cstheme="majorHAnsi"/>
                <w:sz w:val="16"/>
                <w:szCs w:val="16"/>
              </w:rPr>
            </w:pPr>
            <w:proofErr w:type="spellStart"/>
            <w:r w:rsidRPr="00FE4730">
              <w:rPr>
                <w:rFonts w:asciiTheme="majorHAnsi" w:hAnsiTheme="majorHAnsi" w:cstheme="majorHAnsi"/>
                <w:sz w:val="16"/>
                <w:szCs w:val="16"/>
              </w:rPr>
              <w:t>Bolisetti</w:t>
            </w:r>
            <w:proofErr w:type="spellEnd"/>
            <w:r w:rsidRPr="00FE4730">
              <w:rPr>
                <w:rFonts w:asciiTheme="majorHAnsi" w:hAnsiTheme="majorHAnsi" w:cstheme="majorHAnsi"/>
                <w:sz w:val="16"/>
                <w:szCs w:val="16"/>
              </w:rPr>
              <w:t xml:space="preserve"> Jyothi Swarupa</w:t>
            </w:r>
          </w:p>
        </w:tc>
      </w:tr>
    </w:tbl>
    <w:sdt>
      <w:sdtPr>
        <w:id w:val="1539700055"/>
        <w:docPartObj>
          <w:docPartGallery w:val="Table of Contents"/>
          <w:docPartUnique/>
        </w:docPartObj>
      </w:sdtPr>
      <w:sdtEndPr>
        <w:rPr>
          <w:rFonts w:ascii="Calibri" w:eastAsiaTheme="minorEastAsia" w:hAnsi="Calibri" w:cstheme="minorBidi"/>
          <w:noProof/>
          <w:color w:val="333333"/>
          <w:sz w:val="22"/>
          <w:szCs w:val="22"/>
        </w:rPr>
      </w:sdtEndPr>
      <w:sdtContent>
        <w:p w14:paraId="2819E112" w14:textId="363517E9" w:rsidR="00FE4730" w:rsidRDefault="00FE4730">
          <w:pPr>
            <w:pStyle w:val="TOCHeading"/>
          </w:pPr>
          <w:r>
            <w:t>Contents</w:t>
          </w:r>
        </w:p>
        <w:p w14:paraId="1BD24247" w14:textId="74B298FB" w:rsidR="00FE4730" w:rsidRDefault="00FE4730">
          <w:pPr>
            <w:pStyle w:val="TOC1"/>
            <w:tabs>
              <w:tab w:val="left" w:pos="440"/>
              <w:tab w:val="right" w:leader="dot" w:pos="9350"/>
            </w:tabs>
            <w:rPr>
              <w:rFonts w:asciiTheme="minorHAnsi" w:hAnsiTheme="minorHAnsi"/>
              <w:noProof/>
              <w:color w:val="auto"/>
              <w:kern w:val="2"/>
              <w:sz w:val="24"/>
              <w:szCs w:val="24"/>
              <w:lang w:val="en-IN" w:eastAsia="en-IN"/>
              <w14:ligatures w14:val="standardContextual"/>
            </w:rPr>
          </w:pPr>
          <w:r>
            <w:fldChar w:fldCharType="begin"/>
          </w:r>
          <w:r>
            <w:instrText xml:space="preserve"> TOC \o "1-3" \h \z \u </w:instrText>
          </w:r>
          <w:r>
            <w:fldChar w:fldCharType="separate"/>
          </w:r>
          <w:hyperlink w:anchor="_Toc243326518" w:history="1">
            <w:r w:rsidRPr="00A54D32">
              <w:rPr>
                <w:rStyle w:val="Hyperlink"/>
                <w:rFonts w:cstheme="majorHAnsi"/>
                <w:noProof/>
              </w:rPr>
              <w:t>1.</w:t>
            </w:r>
            <w:r>
              <w:rPr>
                <w:rFonts w:asciiTheme="minorHAnsi" w:hAnsiTheme="minorHAnsi"/>
                <w:noProof/>
                <w:color w:val="auto"/>
                <w:kern w:val="2"/>
                <w:sz w:val="24"/>
                <w:szCs w:val="24"/>
                <w:lang w:val="en-IN" w:eastAsia="en-IN"/>
                <w14:ligatures w14:val="standardContextual"/>
              </w:rPr>
              <w:tab/>
            </w:r>
            <w:r w:rsidRPr="00A54D32">
              <w:rPr>
                <w:rStyle w:val="Hyperlink"/>
                <w:rFonts w:cstheme="majorHAnsi"/>
                <w:noProof/>
              </w:rPr>
              <w:t>Overview</w:t>
            </w:r>
            <w:r>
              <w:rPr>
                <w:noProof/>
                <w:webHidden/>
              </w:rPr>
              <w:tab/>
            </w:r>
            <w:r>
              <w:rPr>
                <w:noProof/>
                <w:webHidden/>
              </w:rPr>
              <w:fldChar w:fldCharType="begin"/>
            </w:r>
            <w:r>
              <w:rPr>
                <w:noProof/>
                <w:webHidden/>
              </w:rPr>
              <w:instrText xml:space="preserve"> PAGEREF _Toc243326518 \h </w:instrText>
            </w:r>
            <w:r>
              <w:rPr>
                <w:noProof/>
                <w:webHidden/>
              </w:rPr>
            </w:r>
            <w:r>
              <w:rPr>
                <w:noProof/>
                <w:webHidden/>
              </w:rPr>
              <w:fldChar w:fldCharType="separate"/>
            </w:r>
            <w:r>
              <w:rPr>
                <w:noProof/>
                <w:webHidden/>
              </w:rPr>
              <w:t>4</w:t>
            </w:r>
            <w:r>
              <w:rPr>
                <w:noProof/>
                <w:webHidden/>
              </w:rPr>
              <w:fldChar w:fldCharType="end"/>
            </w:r>
          </w:hyperlink>
        </w:p>
        <w:p w14:paraId="6C4565A6" w14:textId="614C9393"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19" w:history="1">
            <w:r w:rsidRPr="00A54D32">
              <w:rPr>
                <w:rStyle w:val="Hyperlink"/>
                <w:rFonts w:cstheme="majorHAnsi"/>
                <w:noProof/>
                <w:lang w:val="en-IN"/>
              </w:rPr>
              <w:t>The design in brief</w:t>
            </w:r>
            <w:r>
              <w:rPr>
                <w:noProof/>
                <w:webHidden/>
              </w:rPr>
              <w:tab/>
            </w:r>
            <w:r>
              <w:rPr>
                <w:noProof/>
                <w:webHidden/>
              </w:rPr>
              <w:fldChar w:fldCharType="begin"/>
            </w:r>
            <w:r>
              <w:rPr>
                <w:noProof/>
                <w:webHidden/>
              </w:rPr>
              <w:instrText xml:space="preserve"> PAGEREF _Toc243326519 \h </w:instrText>
            </w:r>
            <w:r>
              <w:rPr>
                <w:noProof/>
                <w:webHidden/>
              </w:rPr>
            </w:r>
            <w:r>
              <w:rPr>
                <w:noProof/>
                <w:webHidden/>
              </w:rPr>
              <w:fldChar w:fldCharType="separate"/>
            </w:r>
            <w:r>
              <w:rPr>
                <w:noProof/>
                <w:webHidden/>
              </w:rPr>
              <w:t>4</w:t>
            </w:r>
            <w:r>
              <w:rPr>
                <w:noProof/>
                <w:webHidden/>
              </w:rPr>
              <w:fldChar w:fldCharType="end"/>
            </w:r>
          </w:hyperlink>
        </w:p>
        <w:p w14:paraId="3D597290" w14:textId="3FEAEE65" w:rsidR="00FE4730" w:rsidRDefault="00FE4730">
          <w:pPr>
            <w:pStyle w:val="TOC3"/>
            <w:tabs>
              <w:tab w:val="left" w:pos="960"/>
              <w:tab w:val="right" w:leader="dot" w:pos="9350"/>
            </w:tabs>
            <w:rPr>
              <w:rFonts w:asciiTheme="minorHAnsi" w:hAnsiTheme="minorHAnsi"/>
              <w:noProof/>
              <w:color w:val="auto"/>
              <w:kern w:val="2"/>
              <w:sz w:val="24"/>
              <w:szCs w:val="24"/>
              <w:lang w:val="en-IN" w:eastAsia="en-IN"/>
              <w14:ligatures w14:val="standardContextual"/>
            </w:rPr>
          </w:pPr>
          <w:hyperlink w:anchor="_Toc243326520" w:history="1">
            <w:r w:rsidRPr="00A54D32">
              <w:rPr>
                <w:rStyle w:val="Hyperlink"/>
                <w:rFonts w:cstheme="majorHAnsi"/>
                <w:noProof/>
                <w:lang w:val="en-IN"/>
              </w:rPr>
              <w:t>1.</w:t>
            </w:r>
            <w:r>
              <w:rPr>
                <w:rFonts w:asciiTheme="minorHAnsi" w:hAnsiTheme="minorHAnsi"/>
                <w:noProof/>
                <w:color w:val="auto"/>
                <w:kern w:val="2"/>
                <w:sz w:val="24"/>
                <w:szCs w:val="24"/>
                <w:lang w:val="en-IN" w:eastAsia="en-IN"/>
                <w14:ligatures w14:val="standardContextual"/>
              </w:rPr>
              <w:tab/>
            </w:r>
            <w:r w:rsidRPr="00A54D32">
              <w:rPr>
                <w:rStyle w:val="Hyperlink"/>
                <w:rFonts w:cstheme="majorHAnsi"/>
                <w:noProof/>
              </w:rPr>
              <w:t>Six user roles.</w:t>
            </w:r>
            <w:r>
              <w:rPr>
                <w:noProof/>
                <w:webHidden/>
              </w:rPr>
              <w:tab/>
            </w:r>
            <w:r>
              <w:rPr>
                <w:noProof/>
                <w:webHidden/>
              </w:rPr>
              <w:fldChar w:fldCharType="begin"/>
            </w:r>
            <w:r>
              <w:rPr>
                <w:noProof/>
                <w:webHidden/>
              </w:rPr>
              <w:instrText xml:space="preserve"> PAGEREF _Toc243326520 \h </w:instrText>
            </w:r>
            <w:r>
              <w:rPr>
                <w:noProof/>
                <w:webHidden/>
              </w:rPr>
            </w:r>
            <w:r>
              <w:rPr>
                <w:noProof/>
                <w:webHidden/>
              </w:rPr>
              <w:fldChar w:fldCharType="separate"/>
            </w:r>
            <w:r>
              <w:rPr>
                <w:noProof/>
                <w:webHidden/>
              </w:rPr>
              <w:t>4</w:t>
            </w:r>
            <w:r>
              <w:rPr>
                <w:noProof/>
                <w:webHidden/>
              </w:rPr>
              <w:fldChar w:fldCharType="end"/>
            </w:r>
          </w:hyperlink>
        </w:p>
        <w:p w14:paraId="2B8CCF76" w14:textId="4F8B1551"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21" w:history="1">
            <w:r w:rsidRPr="00A54D32">
              <w:rPr>
                <w:rStyle w:val="Hyperlink"/>
                <w:rFonts w:cstheme="majorHAnsi"/>
                <w:noProof/>
              </w:rPr>
              <w:t>2. Problem Statement and Assumptions</w:t>
            </w:r>
            <w:r>
              <w:rPr>
                <w:noProof/>
                <w:webHidden/>
              </w:rPr>
              <w:tab/>
            </w:r>
            <w:r>
              <w:rPr>
                <w:noProof/>
                <w:webHidden/>
              </w:rPr>
              <w:fldChar w:fldCharType="begin"/>
            </w:r>
            <w:r>
              <w:rPr>
                <w:noProof/>
                <w:webHidden/>
              </w:rPr>
              <w:instrText xml:space="preserve"> PAGEREF _Toc243326521 \h </w:instrText>
            </w:r>
            <w:r>
              <w:rPr>
                <w:noProof/>
                <w:webHidden/>
              </w:rPr>
            </w:r>
            <w:r>
              <w:rPr>
                <w:noProof/>
                <w:webHidden/>
              </w:rPr>
              <w:fldChar w:fldCharType="separate"/>
            </w:r>
            <w:r>
              <w:rPr>
                <w:noProof/>
                <w:webHidden/>
              </w:rPr>
              <w:t>5</w:t>
            </w:r>
            <w:r>
              <w:rPr>
                <w:noProof/>
                <w:webHidden/>
              </w:rPr>
              <w:fldChar w:fldCharType="end"/>
            </w:r>
          </w:hyperlink>
        </w:p>
        <w:p w14:paraId="53FFB0D7" w14:textId="798C846B"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2" w:history="1">
            <w:r w:rsidRPr="00A54D32">
              <w:rPr>
                <w:rStyle w:val="Hyperlink"/>
                <w:rFonts w:cstheme="majorHAnsi"/>
                <w:noProof/>
              </w:rPr>
              <w:t>2.1 The problem</w:t>
            </w:r>
            <w:r>
              <w:rPr>
                <w:noProof/>
                <w:webHidden/>
              </w:rPr>
              <w:tab/>
            </w:r>
            <w:r>
              <w:rPr>
                <w:noProof/>
                <w:webHidden/>
              </w:rPr>
              <w:fldChar w:fldCharType="begin"/>
            </w:r>
            <w:r>
              <w:rPr>
                <w:noProof/>
                <w:webHidden/>
              </w:rPr>
              <w:instrText xml:space="preserve"> PAGEREF _Toc243326522 \h </w:instrText>
            </w:r>
            <w:r>
              <w:rPr>
                <w:noProof/>
                <w:webHidden/>
              </w:rPr>
            </w:r>
            <w:r>
              <w:rPr>
                <w:noProof/>
                <w:webHidden/>
              </w:rPr>
              <w:fldChar w:fldCharType="separate"/>
            </w:r>
            <w:r>
              <w:rPr>
                <w:noProof/>
                <w:webHidden/>
              </w:rPr>
              <w:t>5</w:t>
            </w:r>
            <w:r>
              <w:rPr>
                <w:noProof/>
                <w:webHidden/>
              </w:rPr>
              <w:fldChar w:fldCharType="end"/>
            </w:r>
          </w:hyperlink>
        </w:p>
        <w:p w14:paraId="1330132E" w14:textId="6D718B5F"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3" w:history="1">
            <w:r w:rsidRPr="00A54D32">
              <w:rPr>
                <w:rStyle w:val="Hyperlink"/>
                <w:rFonts w:cstheme="majorHAnsi"/>
                <w:noProof/>
              </w:rPr>
              <w:t>2.2 Intended users</w:t>
            </w:r>
            <w:r>
              <w:rPr>
                <w:noProof/>
                <w:webHidden/>
              </w:rPr>
              <w:tab/>
            </w:r>
            <w:r>
              <w:rPr>
                <w:noProof/>
                <w:webHidden/>
              </w:rPr>
              <w:fldChar w:fldCharType="begin"/>
            </w:r>
            <w:r>
              <w:rPr>
                <w:noProof/>
                <w:webHidden/>
              </w:rPr>
              <w:instrText xml:space="preserve"> PAGEREF _Toc243326523 \h </w:instrText>
            </w:r>
            <w:r>
              <w:rPr>
                <w:noProof/>
                <w:webHidden/>
              </w:rPr>
            </w:r>
            <w:r>
              <w:rPr>
                <w:noProof/>
                <w:webHidden/>
              </w:rPr>
              <w:fldChar w:fldCharType="separate"/>
            </w:r>
            <w:r>
              <w:rPr>
                <w:noProof/>
                <w:webHidden/>
              </w:rPr>
              <w:t>5</w:t>
            </w:r>
            <w:r>
              <w:rPr>
                <w:noProof/>
                <w:webHidden/>
              </w:rPr>
              <w:fldChar w:fldCharType="end"/>
            </w:r>
          </w:hyperlink>
        </w:p>
        <w:p w14:paraId="365C94D8" w14:textId="71AC7BFC"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4" w:history="1">
            <w:r w:rsidRPr="00A54D32">
              <w:rPr>
                <w:rStyle w:val="Hyperlink"/>
                <w:rFonts w:cstheme="majorHAnsi"/>
                <w:noProof/>
              </w:rPr>
              <w:t>2.3 Architectural constraints</w:t>
            </w:r>
            <w:r>
              <w:rPr>
                <w:noProof/>
                <w:webHidden/>
              </w:rPr>
              <w:tab/>
            </w:r>
            <w:r>
              <w:rPr>
                <w:noProof/>
                <w:webHidden/>
              </w:rPr>
              <w:fldChar w:fldCharType="begin"/>
            </w:r>
            <w:r>
              <w:rPr>
                <w:noProof/>
                <w:webHidden/>
              </w:rPr>
              <w:instrText xml:space="preserve"> PAGEREF _Toc243326524 \h </w:instrText>
            </w:r>
            <w:r>
              <w:rPr>
                <w:noProof/>
                <w:webHidden/>
              </w:rPr>
            </w:r>
            <w:r>
              <w:rPr>
                <w:noProof/>
                <w:webHidden/>
              </w:rPr>
              <w:fldChar w:fldCharType="separate"/>
            </w:r>
            <w:r>
              <w:rPr>
                <w:noProof/>
                <w:webHidden/>
              </w:rPr>
              <w:t>5</w:t>
            </w:r>
            <w:r>
              <w:rPr>
                <w:noProof/>
                <w:webHidden/>
              </w:rPr>
              <w:fldChar w:fldCharType="end"/>
            </w:r>
          </w:hyperlink>
        </w:p>
        <w:p w14:paraId="18C6E0BD" w14:textId="628898E8"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5" w:history="1">
            <w:r w:rsidRPr="00A54D32">
              <w:rPr>
                <w:rStyle w:val="Hyperlink"/>
                <w:rFonts w:cstheme="majorHAnsi"/>
                <w:noProof/>
              </w:rPr>
              <w:t>2.4 Assumptions</w:t>
            </w:r>
            <w:r>
              <w:rPr>
                <w:noProof/>
                <w:webHidden/>
              </w:rPr>
              <w:tab/>
            </w:r>
            <w:r>
              <w:rPr>
                <w:noProof/>
                <w:webHidden/>
              </w:rPr>
              <w:fldChar w:fldCharType="begin"/>
            </w:r>
            <w:r>
              <w:rPr>
                <w:noProof/>
                <w:webHidden/>
              </w:rPr>
              <w:instrText xml:space="preserve"> PAGEREF _Toc243326525 \h </w:instrText>
            </w:r>
            <w:r>
              <w:rPr>
                <w:noProof/>
                <w:webHidden/>
              </w:rPr>
            </w:r>
            <w:r>
              <w:rPr>
                <w:noProof/>
                <w:webHidden/>
              </w:rPr>
              <w:fldChar w:fldCharType="separate"/>
            </w:r>
            <w:r>
              <w:rPr>
                <w:noProof/>
                <w:webHidden/>
              </w:rPr>
              <w:t>6</w:t>
            </w:r>
            <w:r>
              <w:rPr>
                <w:noProof/>
                <w:webHidden/>
              </w:rPr>
              <w:fldChar w:fldCharType="end"/>
            </w:r>
          </w:hyperlink>
        </w:p>
        <w:p w14:paraId="20A863F7" w14:textId="2B2C562F"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6" w:history="1">
            <w:r w:rsidRPr="00A54D32">
              <w:rPr>
                <w:rStyle w:val="Hyperlink"/>
                <w:rFonts w:cstheme="majorHAnsi"/>
                <w:noProof/>
              </w:rPr>
              <w:t>2.5 Unresolved questions</w:t>
            </w:r>
            <w:r>
              <w:rPr>
                <w:noProof/>
                <w:webHidden/>
              </w:rPr>
              <w:tab/>
            </w:r>
            <w:r>
              <w:rPr>
                <w:noProof/>
                <w:webHidden/>
              </w:rPr>
              <w:fldChar w:fldCharType="begin"/>
            </w:r>
            <w:r>
              <w:rPr>
                <w:noProof/>
                <w:webHidden/>
              </w:rPr>
              <w:instrText xml:space="preserve"> PAGEREF _Toc243326526 \h </w:instrText>
            </w:r>
            <w:r>
              <w:rPr>
                <w:noProof/>
                <w:webHidden/>
              </w:rPr>
            </w:r>
            <w:r>
              <w:rPr>
                <w:noProof/>
                <w:webHidden/>
              </w:rPr>
              <w:fldChar w:fldCharType="separate"/>
            </w:r>
            <w:r>
              <w:rPr>
                <w:noProof/>
                <w:webHidden/>
              </w:rPr>
              <w:t>6</w:t>
            </w:r>
            <w:r>
              <w:rPr>
                <w:noProof/>
                <w:webHidden/>
              </w:rPr>
              <w:fldChar w:fldCharType="end"/>
            </w:r>
          </w:hyperlink>
        </w:p>
        <w:p w14:paraId="770FC222" w14:textId="2C7EAB7F"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27" w:history="1">
            <w:r w:rsidRPr="00A54D32">
              <w:rPr>
                <w:rStyle w:val="Hyperlink"/>
                <w:rFonts w:cstheme="majorHAnsi"/>
                <w:noProof/>
              </w:rPr>
              <w:t>3. Actors and Use Cases</w:t>
            </w:r>
            <w:r>
              <w:rPr>
                <w:noProof/>
                <w:webHidden/>
              </w:rPr>
              <w:tab/>
            </w:r>
            <w:r>
              <w:rPr>
                <w:noProof/>
                <w:webHidden/>
              </w:rPr>
              <w:fldChar w:fldCharType="begin"/>
            </w:r>
            <w:r>
              <w:rPr>
                <w:noProof/>
                <w:webHidden/>
              </w:rPr>
              <w:instrText xml:space="preserve"> PAGEREF _Toc243326527 \h </w:instrText>
            </w:r>
            <w:r>
              <w:rPr>
                <w:noProof/>
                <w:webHidden/>
              </w:rPr>
            </w:r>
            <w:r>
              <w:rPr>
                <w:noProof/>
                <w:webHidden/>
              </w:rPr>
              <w:fldChar w:fldCharType="separate"/>
            </w:r>
            <w:r>
              <w:rPr>
                <w:noProof/>
                <w:webHidden/>
              </w:rPr>
              <w:t>7</w:t>
            </w:r>
            <w:r>
              <w:rPr>
                <w:noProof/>
                <w:webHidden/>
              </w:rPr>
              <w:fldChar w:fldCharType="end"/>
            </w:r>
          </w:hyperlink>
        </w:p>
        <w:p w14:paraId="32979687" w14:textId="392850C5"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8" w:history="1">
            <w:r w:rsidRPr="00A54D32">
              <w:rPr>
                <w:rStyle w:val="Hyperlink"/>
                <w:rFonts w:cstheme="majorHAnsi"/>
                <w:noProof/>
              </w:rPr>
              <w:t>3.1 Actors</w:t>
            </w:r>
            <w:r>
              <w:rPr>
                <w:noProof/>
                <w:webHidden/>
              </w:rPr>
              <w:tab/>
            </w:r>
            <w:r>
              <w:rPr>
                <w:noProof/>
                <w:webHidden/>
              </w:rPr>
              <w:fldChar w:fldCharType="begin"/>
            </w:r>
            <w:r>
              <w:rPr>
                <w:noProof/>
                <w:webHidden/>
              </w:rPr>
              <w:instrText xml:space="preserve"> PAGEREF _Toc243326528 \h </w:instrText>
            </w:r>
            <w:r>
              <w:rPr>
                <w:noProof/>
                <w:webHidden/>
              </w:rPr>
            </w:r>
            <w:r>
              <w:rPr>
                <w:noProof/>
                <w:webHidden/>
              </w:rPr>
              <w:fldChar w:fldCharType="separate"/>
            </w:r>
            <w:r>
              <w:rPr>
                <w:noProof/>
                <w:webHidden/>
              </w:rPr>
              <w:t>7</w:t>
            </w:r>
            <w:r>
              <w:rPr>
                <w:noProof/>
                <w:webHidden/>
              </w:rPr>
              <w:fldChar w:fldCharType="end"/>
            </w:r>
          </w:hyperlink>
        </w:p>
        <w:p w14:paraId="7C767C66" w14:textId="16888382"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29" w:history="1">
            <w:r w:rsidRPr="00A54D32">
              <w:rPr>
                <w:rStyle w:val="Hyperlink"/>
                <w:rFonts w:cstheme="majorHAnsi"/>
                <w:noProof/>
              </w:rPr>
              <w:t>3.2 Key use cases</w:t>
            </w:r>
            <w:r>
              <w:rPr>
                <w:noProof/>
                <w:webHidden/>
              </w:rPr>
              <w:tab/>
            </w:r>
            <w:r>
              <w:rPr>
                <w:noProof/>
                <w:webHidden/>
              </w:rPr>
              <w:fldChar w:fldCharType="begin"/>
            </w:r>
            <w:r>
              <w:rPr>
                <w:noProof/>
                <w:webHidden/>
              </w:rPr>
              <w:instrText xml:space="preserve"> PAGEREF _Toc243326529 \h </w:instrText>
            </w:r>
            <w:r>
              <w:rPr>
                <w:noProof/>
                <w:webHidden/>
              </w:rPr>
            </w:r>
            <w:r>
              <w:rPr>
                <w:noProof/>
                <w:webHidden/>
              </w:rPr>
              <w:fldChar w:fldCharType="separate"/>
            </w:r>
            <w:r>
              <w:rPr>
                <w:noProof/>
                <w:webHidden/>
              </w:rPr>
              <w:t>8</w:t>
            </w:r>
            <w:r>
              <w:rPr>
                <w:noProof/>
                <w:webHidden/>
              </w:rPr>
              <w:fldChar w:fldCharType="end"/>
            </w:r>
          </w:hyperlink>
        </w:p>
        <w:p w14:paraId="688F6092" w14:textId="767DBA6F"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0" w:history="1">
            <w:r w:rsidRPr="00A54D32">
              <w:rPr>
                <w:rStyle w:val="Hyperlink"/>
                <w:rFonts w:cstheme="majorHAnsi"/>
                <w:noProof/>
                <w:lang w:val="en-IN"/>
              </w:rPr>
              <w:t>3.3 Simple Use Case Descriptions</w:t>
            </w:r>
            <w:r>
              <w:rPr>
                <w:noProof/>
                <w:webHidden/>
              </w:rPr>
              <w:tab/>
            </w:r>
            <w:r>
              <w:rPr>
                <w:noProof/>
                <w:webHidden/>
              </w:rPr>
              <w:fldChar w:fldCharType="begin"/>
            </w:r>
            <w:r>
              <w:rPr>
                <w:noProof/>
                <w:webHidden/>
              </w:rPr>
              <w:instrText xml:space="preserve"> PAGEREF _Toc243326530 \h </w:instrText>
            </w:r>
            <w:r>
              <w:rPr>
                <w:noProof/>
                <w:webHidden/>
              </w:rPr>
            </w:r>
            <w:r>
              <w:rPr>
                <w:noProof/>
                <w:webHidden/>
              </w:rPr>
              <w:fldChar w:fldCharType="separate"/>
            </w:r>
            <w:r>
              <w:rPr>
                <w:noProof/>
                <w:webHidden/>
              </w:rPr>
              <w:t>8</w:t>
            </w:r>
            <w:r>
              <w:rPr>
                <w:noProof/>
                <w:webHidden/>
              </w:rPr>
              <w:fldChar w:fldCharType="end"/>
            </w:r>
          </w:hyperlink>
        </w:p>
        <w:p w14:paraId="5F78A345" w14:textId="7C502CE8"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1" w:history="1">
            <w:r w:rsidRPr="00A54D32">
              <w:rPr>
                <w:rStyle w:val="Hyperlink"/>
                <w:rFonts w:cstheme="majorHAnsi"/>
                <w:noProof/>
                <w:lang w:val="en-IN"/>
              </w:rPr>
              <w:t>Platform Administrator</w:t>
            </w:r>
            <w:r>
              <w:rPr>
                <w:noProof/>
                <w:webHidden/>
              </w:rPr>
              <w:tab/>
            </w:r>
            <w:r>
              <w:rPr>
                <w:noProof/>
                <w:webHidden/>
              </w:rPr>
              <w:fldChar w:fldCharType="begin"/>
            </w:r>
            <w:r>
              <w:rPr>
                <w:noProof/>
                <w:webHidden/>
              </w:rPr>
              <w:instrText xml:space="preserve"> PAGEREF _Toc243326531 \h </w:instrText>
            </w:r>
            <w:r>
              <w:rPr>
                <w:noProof/>
                <w:webHidden/>
              </w:rPr>
            </w:r>
            <w:r>
              <w:rPr>
                <w:noProof/>
                <w:webHidden/>
              </w:rPr>
              <w:fldChar w:fldCharType="separate"/>
            </w:r>
            <w:r>
              <w:rPr>
                <w:noProof/>
                <w:webHidden/>
              </w:rPr>
              <w:t>8</w:t>
            </w:r>
            <w:r>
              <w:rPr>
                <w:noProof/>
                <w:webHidden/>
              </w:rPr>
              <w:fldChar w:fldCharType="end"/>
            </w:r>
          </w:hyperlink>
        </w:p>
        <w:p w14:paraId="321C6CED" w14:textId="31B28A36"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2" w:history="1">
            <w:r w:rsidRPr="00A54D32">
              <w:rPr>
                <w:rStyle w:val="Hyperlink"/>
                <w:rFonts w:cstheme="majorHAnsi"/>
                <w:noProof/>
                <w:lang w:val="en-IN"/>
              </w:rPr>
              <w:t>NGO Administrator</w:t>
            </w:r>
            <w:r>
              <w:rPr>
                <w:noProof/>
                <w:webHidden/>
              </w:rPr>
              <w:tab/>
            </w:r>
            <w:r>
              <w:rPr>
                <w:noProof/>
                <w:webHidden/>
              </w:rPr>
              <w:fldChar w:fldCharType="begin"/>
            </w:r>
            <w:r>
              <w:rPr>
                <w:noProof/>
                <w:webHidden/>
              </w:rPr>
              <w:instrText xml:space="preserve"> PAGEREF _Toc243326532 \h </w:instrText>
            </w:r>
            <w:r>
              <w:rPr>
                <w:noProof/>
                <w:webHidden/>
              </w:rPr>
            </w:r>
            <w:r>
              <w:rPr>
                <w:noProof/>
                <w:webHidden/>
              </w:rPr>
              <w:fldChar w:fldCharType="separate"/>
            </w:r>
            <w:r>
              <w:rPr>
                <w:noProof/>
                <w:webHidden/>
              </w:rPr>
              <w:t>9</w:t>
            </w:r>
            <w:r>
              <w:rPr>
                <w:noProof/>
                <w:webHidden/>
              </w:rPr>
              <w:fldChar w:fldCharType="end"/>
            </w:r>
          </w:hyperlink>
        </w:p>
        <w:p w14:paraId="078B984B" w14:textId="57EC688C"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3" w:history="1">
            <w:r w:rsidRPr="00A54D32">
              <w:rPr>
                <w:rStyle w:val="Hyperlink"/>
                <w:rFonts w:cstheme="majorHAnsi"/>
                <w:noProof/>
                <w:lang w:val="en-IN"/>
              </w:rPr>
              <w:t>NGO Staff</w:t>
            </w:r>
            <w:r>
              <w:rPr>
                <w:noProof/>
                <w:webHidden/>
              </w:rPr>
              <w:tab/>
            </w:r>
            <w:r>
              <w:rPr>
                <w:noProof/>
                <w:webHidden/>
              </w:rPr>
              <w:fldChar w:fldCharType="begin"/>
            </w:r>
            <w:r>
              <w:rPr>
                <w:noProof/>
                <w:webHidden/>
              </w:rPr>
              <w:instrText xml:space="preserve"> PAGEREF _Toc243326533 \h </w:instrText>
            </w:r>
            <w:r>
              <w:rPr>
                <w:noProof/>
                <w:webHidden/>
              </w:rPr>
            </w:r>
            <w:r>
              <w:rPr>
                <w:noProof/>
                <w:webHidden/>
              </w:rPr>
              <w:fldChar w:fldCharType="separate"/>
            </w:r>
            <w:r>
              <w:rPr>
                <w:noProof/>
                <w:webHidden/>
              </w:rPr>
              <w:t>9</w:t>
            </w:r>
            <w:r>
              <w:rPr>
                <w:noProof/>
                <w:webHidden/>
              </w:rPr>
              <w:fldChar w:fldCharType="end"/>
            </w:r>
          </w:hyperlink>
        </w:p>
        <w:p w14:paraId="115E20B5" w14:textId="25F32954"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4" w:history="1">
            <w:r w:rsidRPr="00A54D32">
              <w:rPr>
                <w:rStyle w:val="Hyperlink"/>
                <w:rFonts w:cstheme="majorHAnsi"/>
                <w:noProof/>
                <w:lang w:val="en-IN"/>
              </w:rPr>
              <w:t>Volunteer</w:t>
            </w:r>
            <w:r>
              <w:rPr>
                <w:noProof/>
                <w:webHidden/>
              </w:rPr>
              <w:tab/>
            </w:r>
            <w:r>
              <w:rPr>
                <w:noProof/>
                <w:webHidden/>
              </w:rPr>
              <w:fldChar w:fldCharType="begin"/>
            </w:r>
            <w:r>
              <w:rPr>
                <w:noProof/>
                <w:webHidden/>
              </w:rPr>
              <w:instrText xml:space="preserve"> PAGEREF _Toc243326534 \h </w:instrText>
            </w:r>
            <w:r>
              <w:rPr>
                <w:noProof/>
                <w:webHidden/>
              </w:rPr>
            </w:r>
            <w:r>
              <w:rPr>
                <w:noProof/>
                <w:webHidden/>
              </w:rPr>
              <w:fldChar w:fldCharType="separate"/>
            </w:r>
            <w:r>
              <w:rPr>
                <w:noProof/>
                <w:webHidden/>
              </w:rPr>
              <w:t>9</w:t>
            </w:r>
            <w:r>
              <w:rPr>
                <w:noProof/>
                <w:webHidden/>
              </w:rPr>
              <w:fldChar w:fldCharType="end"/>
            </w:r>
          </w:hyperlink>
        </w:p>
        <w:p w14:paraId="631980B7" w14:textId="2161FEA8"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5" w:history="1">
            <w:r w:rsidRPr="00A54D32">
              <w:rPr>
                <w:rStyle w:val="Hyperlink"/>
                <w:rFonts w:cstheme="majorHAnsi"/>
                <w:noProof/>
                <w:lang w:val="en-IN"/>
              </w:rPr>
              <w:t>Donor</w:t>
            </w:r>
            <w:r>
              <w:rPr>
                <w:noProof/>
                <w:webHidden/>
              </w:rPr>
              <w:tab/>
            </w:r>
            <w:r>
              <w:rPr>
                <w:noProof/>
                <w:webHidden/>
              </w:rPr>
              <w:fldChar w:fldCharType="begin"/>
            </w:r>
            <w:r>
              <w:rPr>
                <w:noProof/>
                <w:webHidden/>
              </w:rPr>
              <w:instrText xml:space="preserve"> PAGEREF _Toc243326535 \h </w:instrText>
            </w:r>
            <w:r>
              <w:rPr>
                <w:noProof/>
                <w:webHidden/>
              </w:rPr>
            </w:r>
            <w:r>
              <w:rPr>
                <w:noProof/>
                <w:webHidden/>
              </w:rPr>
              <w:fldChar w:fldCharType="separate"/>
            </w:r>
            <w:r>
              <w:rPr>
                <w:noProof/>
                <w:webHidden/>
              </w:rPr>
              <w:t>9</w:t>
            </w:r>
            <w:r>
              <w:rPr>
                <w:noProof/>
                <w:webHidden/>
              </w:rPr>
              <w:fldChar w:fldCharType="end"/>
            </w:r>
          </w:hyperlink>
        </w:p>
        <w:p w14:paraId="646BD8D3" w14:textId="29E94042"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6" w:history="1">
            <w:r w:rsidRPr="00A54D32">
              <w:rPr>
                <w:rStyle w:val="Hyperlink"/>
                <w:rFonts w:cstheme="majorHAnsi"/>
                <w:noProof/>
                <w:lang w:val="en-IN"/>
              </w:rPr>
              <w:t>Beneficiary / Public User</w:t>
            </w:r>
            <w:r>
              <w:rPr>
                <w:noProof/>
                <w:webHidden/>
              </w:rPr>
              <w:tab/>
            </w:r>
            <w:r>
              <w:rPr>
                <w:noProof/>
                <w:webHidden/>
              </w:rPr>
              <w:fldChar w:fldCharType="begin"/>
            </w:r>
            <w:r>
              <w:rPr>
                <w:noProof/>
                <w:webHidden/>
              </w:rPr>
              <w:instrText xml:space="preserve"> PAGEREF _Toc243326536 \h </w:instrText>
            </w:r>
            <w:r>
              <w:rPr>
                <w:noProof/>
                <w:webHidden/>
              </w:rPr>
            </w:r>
            <w:r>
              <w:rPr>
                <w:noProof/>
                <w:webHidden/>
              </w:rPr>
              <w:fldChar w:fldCharType="separate"/>
            </w:r>
            <w:r>
              <w:rPr>
                <w:noProof/>
                <w:webHidden/>
              </w:rPr>
              <w:t>9</w:t>
            </w:r>
            <w:r>
              <w:rPr>
                <w:noProof/>
                <w:webHidden/>
              </w:rPr>
              <w:fldChar w:fldCharType="end"/>
            </w:r>
          </w:hyperlink>
        </w:p>
        <w:p w14:paraId="186A0985" w14:textId="2E1115E9"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37" w:history="1">
            <w:r w:rsidRPr="00A54D32">
              <w:rPr>
                <w:rStyle w:val="Hyperlink"/>
                <w:rFonts w:cstheme="majorHAnsi"/>
                <w:noProof/>
              </w:rPr>
              <w:t>3.3 Role-based access control</w:t>
            </w:r>
            <w:r>
              <w:rPr>
                <w:noProof/>
                <w:webHidden/>
              </w:rPr>
              <w:tab/>
            </w:r>
            <w:r>
              <w:rPr>
                <w:noProof/>
                <w:webHidden/>
              </w:rPr>
              <w:fldChar w:fldCharType="begin"/>
            </w:r>
            <w:r>
              <w:rPr>
                <w:noProof/>
                <w:webHidden/>
              </w:rPr>
              <w:instrText xml:space="preserve"> PAGEREF _Toc243326537 \h </w:instrText>
            </w:r>
            <w:r>
              <w:rPr>
                <w:noProof/>
                <w:webHidden/>
              </w:rPr>
            </w:r>
            <w:r>
              <w:rPr>
                <w:noProof/>
                <w:webHidden/>
              </w:rPr>
              <w:fldChar w:fldCharType="separate"/>
            </w:r>
            <w:r>
              <w:rPr>
                <w:noProof/>
                <w:webHidden/>
              </w:rPr>
              <w:t>10</w:t>
            </w:r>
            <w:r>
              <w:rPr>
                <w:noProof/>
                <w:webHidden/>
              </w:rPr>
              <w:fldChar w:fldCharType="end"/>
            </w:r>
          </w:hyperlink>
        </w:p>
        <w:p w14:paraId="36FBF840" w14:textId="03E9A9D4"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38" w:history="1">
            <w:r w:rsidRPr="00A54D32">
              <w:rPr>
                <w:rStyle w:val="Hyperlink"/>
                <w:rFonts w:cstheme="majorHAnsi"/>
                <w:noProof/>
              </w:rPr>
              <w:t>4. Functional Requirements</w:t>
            </w:r>
            <w:r>
              <w:rPr>
                <w:noProof/>
                <w:webHidden/>
              </w:rPr>
              <w:tab/>
            </w:r>
            <w:r>
              <w:rPr>
                <w:noProof/>
                <w:webHidden/>
              </w:rPr>
              <w:fldChar w:fldCharType="begin"/>
            </w:r>
            <w:r>
              <w:rPr>
                <w:noProof/>
                <w:webHidden/>
              </w:rPr>
              <w:instrText xml:space="preserve"> PAGEREF _Toc243326538 \h </w:instrText>
            </w:r>
            <w:r>
              <w:rPr>
                <w:noProof/>
                <w:webHidden/>
              </w:rPr>
            </w:r>
            <w:r>
              <w:rPr>
                <w:noProof/>
                <w:webHidden/>
              </w:rPr>
              <w:fldChar w:fldCharType="separate"/>
            </w:r>
            <w:r>
              <w:rPr>
                <w:noProof/>
                <w:webHidden/>
              </w:rPr>
              <w:t>10</w:t>
            </w:r>
            <w:r>
              <w:rPr>
                <w:noProof/>
                <w:webHidden/>
              </w:rPr>
              <w:fldChar w:fldCharType="end"/>
            </w:r>
          </w:hyperlink>
        </w:p>
        <w:p w14:paraId="7B6F8D48" w14:textId="3F7A3AA3"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39" w:history="1">
            <w:r w:rsidRPr="00A54D32">
              <w:rPr>
                <w:rStyle w:val="Hyperlink"/>
                <w:rFonts w:cstheme="majorHAnsi"/>
                <w:noProof/>
              </w:rPr>
              <w:t>5. System Boundary</w:t>
            </w:r>
            <w:r>
              <w:rPr>
                <w:noProof/>
                <w:webHidden/>
              </w:rPr>
              <w:tab/>
            </w:r>
            <w:r>
              <w:rPr>
                <w:noProof/>
                <w:webHidden/>
              </w:rPr>
              <w:fldChar w:fldCharType="begin"/>
            </w:r>
            <w:r>
              <w:rPr>
                <w:noProof/>
                <w:webHidden/>
              </w:rPr>
              <w:instrText xml:space="preserve"> PAGEREF _Toc243326539 \h </w:instrText>
            </w:r>
            <w:r>
              <w:rPr>
                <w:noProof/>
                <w:webHidden/>
              </w:rPr>
            </w:r>
            <w:r>
              <w:rPr>
                <w:noProof/>
                <w:webHidden/>
              </w:rPr>
              <w:fldChar w:fldCharType="separate"/>
            </w:r>
            <w:r>
              <w:rPr>
                <w:noProof/>
                <w:webHidden/>
              </w:rPr>
              <w:t>12</w:t>
            </w:r>
            <w:r>
              <w:rPr>
                <w:noProof/>
                <w:webHidden/>
              </w:rPr>
              <w:fldChar w:fldCharType="end"/>
            </w:r>
          </w:hyperlink>
        </w:p>
        <w:p w14:paraId="018C01CA" w14:textId="56F661E6"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0" w:history="1">
            <w:r w:rsidRPr="00A54D32">
              <w:rPr>
                <w:rStyle w:val="Hyperlink"/>
                <w:rFonts w:cstheme="majorHAnsi"/>
                <w:noProof/>
              </w:rPr>
              <w:t>Inside and outside the system</w:t>
            </w:r>
            <w:r>
              <w:rPr>
                <w:noProof/>
                <w:webHidden/>
              </w:rPr>
              <w:tab/>
            </w:r>
            <w:r>
              <w:rPr>
                <w:noProof/>
                <w:webHidden/>
              </w:rPr>
              <w:fldChar w:fldCharType="begin"/>
            </w:r>
            <w:r>
              <w:rPr>
                <w:noProof/>
                <w:webHidden/>
              </w:rPr>
              <w:instrText xml:space="preserve"> PAGEREF _Toc243326540 \h </w:instrText>
            </w:r>
            <w:r>
              <w:rPr>
                <w:noProof/>
                <w:webHidden/>
              </w:rPr>
            </w:r>
            <w:r>
              <w:rPr>
                <w:noProof/>
                <w:webHidden/>
              </w:rPr>
              <w:fldChar w:fldCharType="separate"/>
            </w:r>
            <w:r>
              <w:rPr>
                <w:noProof/>
                <w:webHidden/>
              </w:rPr>
              <w:t>12</w:t>
            </w:r>
            <w:r>
              <w:rPr>
                <w:noProof/>
                <w:webHidden/>
              </w:rPr>
              <w:fldChar w:fldCharType="end"/>
            </w:r>
          </w:hyperlink>
        </w:p>
        <w:p w14:paraId="732D54F5" w14:textId="0F613359"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41" w:history="1">
            <w:r w:rsidRPr="00A54D32">
              <w:rPr>
                <w:rStyle w:val="Hyperlink"/>
                <w:rFonts w:cstheme="majorHAnsi"/>
                <w:noProof/>
              </w:rPr>
              <w:t>6. High-Level Architecture and Component Responsibilities</w:t>
            </w:r>
            <w:r>
              <w:rPr>
                <w:noProof/>
                <w:webHidden/>
              </w:rPr>
              <w:tab/>
            </w:r>
            <w:r>
              <w:rPr>
                <w:noProof/>
                <w:webHidden/>
              </w:rPr>
              <w:fldChar w:fldCharType="begin"/>
            </w:r>
            <w:r>
              <w:rPr>
                <w:noProof/>
                <w:webHidden/>
              </w:rPr>
              <w:instrText xml:space="preserve"> PAGEREF _Toc243326541 \h </w:instrText>
            </w:r>
            <w:r>
              <w:rPr>
                <w:noProof/>
                <w:webHidden/>
              </w:rPr>
            </w:r>
            <w:r>
              <w:rPr>
                <w:noProof/>
                <w:webHidden/>
              </w:rPr>
              <w:fldChar w:fldCharType="separate"/>
            </w:r>
            <w:r>
              <w:rPr>
                <w:noProof/>
                <w:webHidden/>
              </w:rPr>
              <w:t>13</w:t>
            </w:r>
            <w:r>
              <w:rPr>
                <w:noProof/>
                <w:webHidden/>
              </w:rPr>
              <w:fldChar w:fldCharType="end"/>
            </w:r>
          </w:hyperlink>
        </w:p>
        <w:p w14:paraId="2D212C26" w14:textId="332BAFAB"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2" w:history="1">
            <w:r w:rsidRPr="00A54D32">
              <w:rPr>
                <w:rStyle w:val="Hyperlink"/>
                <w:rFonts w:cstheme="majorHAnsi"/>
                <w:noProof/>
              </w:rPr>
              <w:t>6.1 Architectural principles</w:t>
            </w:r>
            <w:r>
              <w:rPr>
                <w:noProof/>
                <w:webHidden/>
              </w:rPr>
              <w:tab/>
            </w:r>
            <w:r>
              <w:rPr>
                <w:noProof/>
                <w:webHidden/>
              </w:rPr>
              <w:fldChar w:fldCharType="begin"/>
            </w:r>
            <w:r>
              <w:rPr>
                <w:noProof/>
                <w:webHidden/>
              </w:rPr>
              <w:instrText xml:space="preserve"> PAGEREF _Toc243326542 \h </w:instrText>
            </w:r>
            <w:r>
              <w:rPr>
                <w:noProof/>
                <w:webHidden/>
              </w:rPr>
            </w:r>
            <w:r>
              <w:rPr>
                <w:noProof/>
                <w:webHidden/>
              </w:rPr>
              <w:fldChar w:fldCharType="separate"/>
            </w:r>
            <w:r>
              <w:rPr>
                <w:noProof/>
                <w:webHidden/>
              </w:rPr>
              <w:t>13</w:t>
            </w:r>
            <w:r>
              <w:rPr>
                <w:noProof/>
                <w:webHidden/>
              </w:rPr>
              <w:fldChar w:fldCharType="end"/>
            </w:r>
          </w:hyperlink>
        </w:p>
        <w:p w14:paraId="6CA77775" w14:textId="289079DB"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3" w:history="1">
            <w:r w:rsidRPr="00A54D32">
              <w:rPr>
                <w:rStyle w:val="Hyperlink"/>
                <w:rFonts w:cstheme="majorHAnsi"/>
                <w:noProof/>
              </w:rPr>
              <w:t>6.2 Architecture diagram</w:t>
            </w:r>
            <w:r>
              <w:rPr>
                <w:noProof/>
                <w:webHidden/>
              </w:rPr>
              <w:tab/>
            </w:r>
            <w:r>
              <w:rPr>
                <w:noProof/>
                <w:webHidden/>
              </w:rPr>
              <w:fldChar w:fldCharType="begin"/>
            </w:r>
            <w:r>
              <w:rPr>
                <w:noProof/>
                <w:webHidden/>
              </w:rPr>
              <w:instrText xml:space="preserve"> PAGEREF _Toc243326543 \h </w:instrText>
            </w:r>
            <w:r>
              <w:rPr>
                <w:noProof/>
                <w:webHidden/>
              </w:rPr>
            </w:r>
            <w:r>
              <w:rPr>
                <w:noProof/>
                <w:webHidden/>
              </w:rPr>
              <w:fldChar w:fldCharType="separate"/>
            </w:r>
            <w:r>
              <w:rPr>
                <w:noProof/>
                <w:webHidden/>
              </w:rPr>
              <w:t>13</w:t>
            </w:r>
            <w:r>
              <w:rPr>
                <w:noProof/>
                <w:webHidden/>
              </w:rPr>
              <w:fldChar w:fldCharType="end"/>
            </w:r>
          </w:hyperlink>
        </w:p>
        <w:p w14:paraId="6F9EB28C" w14:textId="0B214302"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4" w:history="1">
            <w:r w:rsidRPr="00A54D32">
              <w:rPr>
                <w:rStyle w:val="Hyperlink"/>
                <w:rFonts w:cstheme="majorHAnsi"/>
                <w:noProof/>
              </w:rPr>
              <w:t>6.3 Component responsibilities</w:t>
            </w:r>
            <w:r>
              <w:rPr>
                <w:noProof/>
                <w:webHidden/>
              </w:rPr>
              <w:tab/>
            </w:r>
            <w:r>
              <w:rPr>
                <w:noProof/>
                <w:webHidden/>
              </w:rPr>
              <w:fldChar w:fldCharType="begin"/>
            </w:r>
            <w:r>
              <w:rPr>
                <w:noProof/>
                <w:webHidden/>
              </w:rPr>
              <w:instrText xml:space="preserve"> PAGEREF _Toc243326544 \h </w:instrText>
            </w:r>
            <w:r>
              <w:rPr>
                <w:noProof/>
                <w:webHidden/>
              </w:rPr>
            </w:r>
            <w:r>
              <w:rPr>
                <w:noProof/>
                <w:webHidden/>
              </w:rPr>
              <w:fldChar w:fldCharType="separate"/>
            </w:r>
            <w:r>
              <w:rPr>
                <w:noProof/>
                <w:webHidden/>
              </w:rPr>
              <w:t>14</w:t>
            </w:r>
            <w:r>
              <w:rPr>
                <w:noProof/>
                <w:webHidden/>
              </w:rPr>
              <w:fldChar w:fldCharType="end"/>
            </w:r>
          </w:hyperlink>
        </w:p>
        <w:p w14:paraId="36348631" w14:textId="2499009E"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45" w:history="1">
            <w:r w:rsidRPr="00A54D32">
              <w:rPr>
                <w:rStyle w:val="Hyperlink"/>
                <w:rFonts w:cstheme="majorHAnsi"/>
                <w:noProof/>
              </w:rPr>
              <w:t>7. Data Flow</w:t>
            </w:r>
            <w:r>
              <w:rPr>
                <w:noProof/>
                <w:webHidden/>
              </w:rPr>
              <w:tab/>
            </w:r>
            <w:r>
              <w:rPr>
                <w:noProof/>
                <w:webHidden/>
              </w:rPr>
              <w:fldChar w:fldCharType="begin"/>
            </w:r>
            <w:r>
              <w:rPr>
                <w:noProof/>
                <w:webHidden/>
              </w:rPr>
              <w:instrText xml:space="preserve"> PAGEREF _Toc243326545 \h </w:instrText>
            </w:r>
            <w:r>
              <w:rPr>
                <w:noProof/>
                <w:webHidden/>
              </w:rPr>
            </w:r>
            <w:r>
              <w:rPr>
                <w:noProof/>
                <w:webHidden/>
              </w:rPr>
              <w:fldChar w:fldCharType="separate"/>
            </w:r>
            <w:r>
              <w:rPr>
                <w:noProof/>
                <w:webHidden/>
              </w:rPr>
              <w:t>15</w:t>
            </w:r>
            <w:r>
              <w:rPr>
                <w:noProof/>
                <w:webHidden/>
              </w:rPr>
              <w:fldChar w:fldCharType="end"/>
            </w:r>
          </w:hyperlink>
        </w:p>
        <w:p w14:paraId="180CDDD8" w14:textId="11B1A16D"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6" w:history="1">
            <w:r w:rsidRPr="00A54D32">
              <w:rPr>
                <w:rStyle w:val="Hyperlink"/>
                <w:rFonts w:cstheme="majorHAnsi"/>
                <w:noProof/>
              </w:rPr>
              <w:t>7.2 Data flow catalogue</w:t>
            </w:r>
            <w:r>
              <w:rPr>
                <w:noProof/>
                <w:webHidden/>
              </w:rPr>
              <w:tab/>
            </w:r>
            <w:r>
              <w:rPr>
                <w:noProof/>
                <w:webHidden/>
              </w:rPr>
              <w:fldChar w:fldCharType="begin"/>
            </w:r>
            <w:r>
              <w:rPr>
                <w:noProof/>
                <w:webHidden/>
              </w:rPr>
              <w:instrText xml:space="preserve"> PAGEREF _Toc243326546 \h </w:instrText>
            </w:r>
            <w:r>
              <w:rPr>
                <w:noProof/>
                <w:webHidden/>
              </w:rPr>
            </w:r>
            <w:r>
              <w:rPr>
                <w:noProof/>
                <w:webHidden/>
              </w:rPr>
              <w:fldChar w:fldCharType="separate"/>
            </w:r>
            <w:r>
              <w:rPr>
                <w:noProof/>
                <w:webHidden/>
              </w:rPr>
              <w:t>16</w:t>
            </w:r>
            <w:r>
              <w:rPr>
                <w:noProof/>
                <w:webHidden/>
              </w:rPr>
              <w:fldChar w:fldCharType="end"/>
            </w:r>
          </w:hyperlink>
        </w:p>
        <w:p w14:paraId="40A76B5B" w14:textId="6B9C94B1"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7" w:history="1">
            <w:r w:rsidRPr="00A54D32">
              <w:rPr>
                <w:rStyle w:val="Hyperlink"/>
                <w:rFonts w:cstheme="majorHAnsi"/>
                <w:noProof/>
              </w:rPr>
              <w:t>7.3 Domain events</w:t>
            </w:r>
            <w:r>
              <w:rPr>
                <w:noProof/>
                <w:webHidden/>
              </w:rPr>
              <w:tab/>
            </w:r>
            <w:r>
              <w:rPr>
                <w:noProof/>
                <w:webHidden/>
              </w:rPr>
              <w:fldChar w:fldCharType="begin"/>
            </w:r>
            <w:r>
              <w:rPr>
                <w:noProof/>
                <w:webHidden/>
              </w:rPr>
              <w:instrText xml:space="preserve"> PAGEREF _Toc243326547 \h </w:instrText>
            </w:r>
            <w:r>
              <w:rPr>
                <w:noProof/>
                <w:webHidden/>
              </w:rPr>
            </w:r>
            <w:r>
              <w:rPr>
                <w:noProof/>
                <w:webHidden/>
              </w:rPr>
              <w:fldChar w:fldCharType="separate"/>
            </w:r>
            <w:r>
              <w:rPr>
                <w:noProof/>
                <w:webHidden/>
              </w:rPr>
              <w:t>17</w:t>
            </w:r>
            <w:r>
              <w:rPr>
                <w:noProof/>
                <w:webHidden/>
              </w:rPr>
              <w:fldChar w:fldCharType="end"/>
            </w:r>
          </w:hyperlink>
        </w:p>
        <w:p w14:paraId="71CE4B43" w14:textId="583B1821"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48" w:history="1">
            <w:r w:rsidRPr="00A54D32">
              <w:rPr>
                <w:rStyle w:val="Hyperlink"/>
                <w:rFonts w:cstheme="majorHAnsi"/>
                <w:noProof/>
              </w:rPr>
              <w:t>8. Detailed NGO Registration and Verification Workflow</w:t>
            </w:r>
            <w:r>
              <w:rPr>
                <w:noProof/>
                <w:webHidden/>
              </w:rPr>
              <w:tab/>
            </w:r>
            <w:r>
              <w:rPr>
                <w:noProof/>
                <w:webHidden/>
              </w:rPr>
              <w:fldChar w:fldCharType="begin"/>
            </w:r>
            <w:r>
              <w:rPr>
                <w:noProof/>
                <w:webHidden/>
              </w:rPr>
              <w:instrText xml:space="preserve"> PAGEREF _Toc243326548 \h </w:instrText>
            </w:r>
            <w:r>
              <w:rPr>
                <w:noProof/>
                <w:webHidden/>
              </w:rPr>
            </w:r>
            <w:r>
              <w:rPr>
                <w:noProof/>
                <w:webHidden/>
              </w:rPr>
              <w:fldChar w:fldCharType="separate"/>
            </w:r>
            <w:r>
              <w:rPr>
                <w:noProof/>
                <w:webHidden/>
              </w:rPr>
              <w:t>18</w:t>
            </w:r>
            <w:r>
              <w:rPr>
                <w:noProof/>
                <w:webHidden/>
              </w:rPr>
              <w:fldChar w:fldCharType="end"/>
            </w:r>
          </w:hyperlink>
        </w:p>
        <w:p w14:paraId="122A34F1" w14:textId="643F298C"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49" w:history="1">
            <w:r w:rsidRPr="00A54D32">
              <w:rPr>
                <w:rStyle w:val="Hyperlink"/>
                <w:rFonts w:cstheme="majorHAnsi"/>
                <w:noProof/>
              </w:rPr>
              <w:t>8.1 Scenario and starting conditions</w:t>
            </w:r>
            <w:r>
              <w:rPr>
                <w:noProof/>
                <w:webHidden/>
              </w:rPr>
              <w:tab/>
            </w:r>
            <w:r>
              <w:rPr>
                <w:noProof/>
                <w:webHidden/>
              </w:rPr>
              <w:fldChar w:fldCharType="begin"/>
            </w:r>
            <w:r>
              <w:rPr>
                <w:noProof/>
                <w:webHidden/>
              </w:rPr>
              <w:instrText xml:space="preserve"> PAGEREF _Toc243326549 \h </w:instrText>
            </w:r>
            <w:r>
              <w:rPr>
                <w:noProof/>
                <w:webHidden/>
              </w:rPr>
            </w:r>
            <w:r>
              <w:rPr>
                <w:noProof/>
                <w:webHidden/>
              </w:rPr>
              <w:fldChar w:fldCharType="separate"/>
            </w:r>
            <w:r>
              <w:rPr>
                <w:noProof/>
                <w:webHidden/>
              </w:rPr>
              <w:t>18</w:t>
            </w:r>
            <w:r>
              <w:rPr>
                <w:noProof/>
                <w:webHidden/>
              </w:rPr>
              <w:fldChar w:fldCharType="end"/>
            </w:r>
          </w:hyperlink>
        </w:p>
        <w:p w14:paraId="783DAEBB" w14:textId="6CF634F8"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50" w:history="1">
            <w:r w:rsidRPr="00A54D32">
              <w:rPr>
                <w:rStyle w:val="Hyperlink"/>
                <w:rFonts w:cstheme="majorHAnsi"/>
                <w:noProof/>
              </w:rPr>
              <w:t>8.2 The flow at a glance</w:t>
            </w:r>
            <w:r>
              <w:rPr>
                <w:noProof/>
                <w:webHidden/>
              </w:rPr>
              <w:tab/>
            </w:r>
            <w:r>
              <w:rPr>
                <w:noProof/>
                <w:webHidden/>
              </w:rPr>
              <w:fldChar w:fldCharType="begin"/>
            </w:r>
            <w:r>
              <w:rPr>
                <w:noProof/>
                <w:webHidden/>
              </w:rPr>
              <w:instrText xml:space="preserve"> PAGEREF _Toc243326550 \h </w:instrText>
            </w:r>
            <w:r>
              <w:rPr>
                <w:noProof/>
                <w:webHidden/>
              </w:rPr>
            </w:r>
            <w:r>
              <w:rPr>
                <w:noProof/>
                <w:webHidden/>
              </w:rPr>
              <w:fldChar w:fldCharType="separate"/>
            </w:r>
            <w:r>
              <w:rPr>
                <w:noProof/>
                <w:webHidden/>
              </w:rPr>
              <w:t>18</w:t>
            </w:r>
            <w:r>
              <w:rPr>
                <w:noProof/>
                <w:webHidden/>
              </w:rPr>
              <w:fldChar w:fldCharType="end"/>
            </w:r>
          </w:hyperlink>
        </w:p>
        <w:p w14:paraId="71652A13" w14:textId="0943ADC3"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51" w:history="1">
            <w:r w:rsidRPr="00A54D32">
              <w:rPr>
                <w:rStyle w:val="Hyperlink"/>
                <w:rFonts w:cstheme="majorHAnsi"/>
                <w:noProof/>
              </w:rPr>
              <w:t>8.3 NGO Collaboration Workflow</w:t>
            </w:r>
            <w:r>
              <w:rPr>
                <w:noProof/>
                <w:webHidden/>
              </w:rPr>
              <w:tab/>
            </w:r>
            <w:r>
              <w:rPr>
                <w:noProof/>
                <w:webHidden/>
              </w:rPr>
              <w:fldChar w:fldCharType="begin"/>
            </w:r>
            <w:r>
              <w:rPr>
                <w:noProof/>
                <w:webHidden/>
              </w:rPr>
              <w:instrText xml:space="preserve"> PAGEREF _Toc243326551 \h </w:instrText>
            </w:r>
            <w:r>
              <w:rPr>
                <w:noProof/>
                <w:webHidden/>
              </w:rPr>
            </w:r>
            <w:r>
              <w:rPr>
                <w:noProof/>
                <w:webHidden/>
              </w:rPr>
              <w:fldChar w:fldCharType="separate"/>
            </w:r>
            <w:r>
              <w:rPr>
                <w:noProof/>
                <w:webHidden/>
              </w:rPr>
              <w:t>20</w:t>
            </w:r>
            <w:r>
              <w:rPr>
                <w:noProof/>
                <w:webHidden/>
              </w:rPr>
              <w:fldChar w:fldCharType="end"/>
            </w:r>
          </w:hyperlink>
        </w:p>
        <w:p w14:paraId="510C1BB4" w14:textId="00BEF70B"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52" w:history="1">
            <w:r w:rsidRPr="00A54D32">
              <w:rPr>
                <w:rStyle w:val="Hyperlink"/>
                <w:rFonts w:cstheme="majorHAnsi"/>
                <w:noProof/>
              </w:rPr>
              <w:t>9. Security</w:t>
            </w:r>
            <w:r>
              <w:rPr>
                <w:noProof/>
                <w:webHidden/>
              </w:rPr>
              <w:tab/>
            </w:r>
            <w:r>
              <w:rPr>
                <w:noProof/>
                <w:webHidden/>
              </w:rPr>
              <w:fldChar w:fldCharType="begin"/>
            </w:r>
            <w:r>
              <w:rPr>
                <w:noProof/>
                <w:webHidden/>
              </w:rPr>
              <w:instrText xml:space="preserve"> PAGEREF _Toc243326552 \h </w:instrText>
            </w:r>
            <w:r>
              <w:rPr>
                <w:noProof/>
                <w:webHidden/>
              </w:rPr>
            </w:r>
            <w:r>
              <w:rPr>
                <w:noProof/>
                <w:webHidden/>
              </w:rPr>
              <w:fldChar w:fldCharType="separate"/>
            </w:r>
            <w:r>
              <w:rPr>
                <w:noProof/>
                <w:webHidden/>
              </w:rPr>
              <w:t>21</w:t>
            </w:r>
            <w:r>
              <w:rPr>
                <w:noProof/>
                <w:webHidden/>
              </w:rPr>
              <w:fldChar w:fldCharType="end"/>
            </w:r>
          </w:hyperlink>
        </w:p>
        <w:p w14:paraId="588FAB85" w14:textId="6C2F539E" w:rsidR="00FE4730" w:rsidRDefault="00FE4730">
          <w:pPr>
            <w:pStyle w:val="TOC1"/>
            <w:tabs>
              <w:tab w:val="right" w:leader="dot" w:pos="9350"/>
            </w:tabs>
            <w:rPr>
              <w:rFonts w:asciiTheme="minorHAnsi" w:hAnsiTheme="minorHAnsi"/>
              <w:noProof/>
              <w:color w:val="auto"/>
              <w:kern w:val="2"/>
              <w:sz w:val="24"/>
              <w:szCs w:val="24"/>
              <w:lang w:val="en-IN" w:eastAsia="en-IN"/>
              <w14:ligatures w14:val="standardContextual"/>
            </w:rPr>
          </w:pPr>
          <w:hyperlink w:anchor="_Toc243326553" w:history="1">
            <w:r w:rsidRPr="00A54D32">
              <w:rPr>
                <w:rStyle w:val="Hyperlink"/>
                <w:rFonts w:cstheme="majorHAnsi"/>
                <w:noProof/>
              </w:rPr>
              <w:t>10. Self-Review</w:t>
            </w:r>
            <w:r>
              <w:rPr>
                <w:noProof/>
                <w:webHidden/>
              </w:rPr>
              <w:tab/>
            </w:r>
            <w:r>
              <w:rPr>
                <w:noProof/>
                <w:webHidden/>
              </w:rPr>
              <w:fldChar w:fldCharType="begin"/>
            </w:r>
            <w:r>
              <w:rPr>
                <w:noProof/>
                <w:webHidden/>
              </w:rPr>
              <w:instrText xml:space="preserve"> PAGEREF _Toc243326553 \h </w:instrText>
            </w:r>
            <w:r>
              <w:rPr>
                <w:noProof/>
                <w:webHidden/>
              </w:rPr>
            </w:r>
            <w:r>
              <w:rPr>
                <w:noProof/>
                <w:webHidden/>
              </w:rPr>
              <w:fldChar w:fldCharType="separate"/>
            </w:r>
            <w:r>
              <w:rPr>
                <w:noProof/>
                <w:webHidden/>
              </w:rPr>
              <w:t>22</w:t>
            </w:r>
            <w:r>
              <w:rPr>
                <w:noProof/>
                <w:webHidden/>
              </w:rPr>
              <w:fldChar w:fldCharType="end"/>
            </w:r>
          </w:hyperlink>
        </w:p>
        <w:p w14:paraId="1AB3F312" w14:textId="3754AC8A" w:rsidR="00FE4730" w:rsidRDefault="00FE4730">
          <w:pPr>
            <w:pStyle w:val="TOC2"/>
            <w:tabs>
              <w:tab w:val="right" w:leader="dot" w:pos="9350"/>
            </w:tabs>
            <w:rPr>
              <w:rFonts w:asciiTheme="minorHAnsi" w:hAnsiTheme="minorHAnsi"/>
              <w:noProof/>
              <w:color w:val="auto"/>
              <w:kern w:val="2"/>
              <w:sz w:val="24"/>
              <w:szCs w:val="24"/>
              <w:lang w:val="en-IN" w:eastAsia="en-IN"/>
              <w14:ligatures w14:val="standardContextual"/>
            </w:rPr>
          </w:pPr>
          <w:hyperlink w:anchor="_Toc243326554" w:history="1">
            <w:r w:rsidRPr="00A54D32">
              <w:rPr>
                <w:rStyle w:val="Hyperlink"/>
                <w:rFonts w:cstheme="majorHAnsi"/>
                <w:noProof/>
              </w:rPr>
              <w:t>Review against the assignment questions</w:t>
            </w:r>
            <w:r>
              <w:rPr>
                <w:noProof/>
                <w:webHidden/>
              </w:rPr>
              <w:tab/>
            </w:r>
            <w:r>
              <w:rPr>
                <w:noProof/>
                <w:webHidden/>
              </w:rPr>
              <w:fldChar w:fldCharType="begin"/>
            </w:r>
            <w:r>
              <w:rPr>
                <w:noProof/>
                <w:webHidden/>
              </w:rPr>
              <w:instrText xml:space="preserve"> PAGEREF _Toc243326554 \h </w:instrText>
            </w:r>
            <w:r>
              <w:rPr>
                <w:noProof/>
                <w:webHidden/>
              </w:rPr>
            </w:r>
            <w:r>
              <w:rPr>
                <w:noProof/>
                <w:webHidden/>
              </w:rPr>
              <w:fldChar w:fldCharType="separate"/>
            </w:r>
            <w:r>
              <w:rPr>
                <w:noProof/>
                <w:webHidden/>
              </w:rPr>
              <w:t>22</w:t>
            </w:r>
            <w:r>
              <w:rPr>
                <w:noProof/>
                <w:webHidden/>
              </w:rPr>
              <w:fldChar w:fldCharType="end"/>
            </w:r>
          </w:hyperlink>
        </w:p>
        <w:p w14:paraId="03DC38F9" w14:textId="466BF224" w:rsidR="00FE4730" w:rsidRDefault="00FE4730">
          <w:r>
            <w:rPr>
              <w:b/>
              <w:bCs/>
              <w:noProof/>
            </w:rPr>
            <w:fldChar w:fldCharType="end"/>
          </w:r>
        </w:p>
      </w:sdtContent>
    </w:sdt>
    <w:p w14:paraId="54355ABA" w14:textId="77777777" w:rsidR="00E9511C" w:rsidRPr="00FE4730" w:rsidRDefault="00E9511C" w:rsidP="003022D2">
      <w:pPr>
        <w:pStyle w:val="Heading1"/>
        <w:rPr>
          <w:rFonts w:cstheme="majorHAnsi"/>
        </w:rPr>
      </w:pPr>
    </w:p>
    <w:p w14:paraId="2CC76067" w14:textId="77777777" w:rsidR="00E9511C" w:rsidRPr="00FE4730" w:rsidRDefault="00E9511C" w:rsidP="003022D2">
      <w:pPr>
        <w:pStyle w:val="Heading1"/>
        <w:rPr>
          <w:rFonts w:cstheme="majorHAnsi"/>
        </w:rPr>
      </w:pPr>
    </w:p>
    <w:p w14:paraId="69A2148D" w14:textId="77777777" w:rsidR="00E9511C" w:rsidRPr="00FE4730" w:rsidRDefault="00E9511C" w:rsidP="003022D2">
      <w:pPr>
        <w:pStyle w:val="Heading1"/>
        <w:rPr>
          <w:rFonts w:cstheme="majorHAnsi"/>
        </w:rPr>
      </w:pPr>
    </w:p>
    <w:p w14:paraId="0A6C4F6C" w14:textId="77777777" w:rsidR="00E9511C" w:rsidRPr="00FE4730" w:rsidRDefault="00E9511C" w:rsidP="003022D2">
      <w:pPr>
        <w:pStyle w:val="Heading1"/>
        <w:rPr>
          <w:rFonts w:cstheme="majorHAnsi"/>
        </w:rPr>
      </w:pPr>
    </w:p>
    <w:p w14:paraId="55CE4A6F" w14:textId="77777777" w:rsidR="00E9511C" w:rsidRPr="00FE4730" w:rsidRDefault="00E9511C" w:rsidP="003022D2">
      <w:pPr>
        <w:pStyle w:val="Heading1"/>
        <w:rPr>
          <w:rFonts w:cstheme="majorHAnsi"/>
        </w:rPr>
      </w:pPr>
    </w:p>
    <w:p w14:paraId="372CFE89" w14:textId="77777777" w:rsidR="00E9511C" w:rsidRPr="00FE4730" w:rsidRDefault="00E9511C" w:rsidP="003022D2">
      <w:pPr>
        <w:pStyle w:val="Heading1"/>
        <w:rPr>
          <w:rFonts w:cstheme="majorHAnsi"/>
        </w:rPr>
      </w:pPr>
    </w:p>
    <w:p w14:paraId="21343E21" w14:textId="77777777" w:rsidR="00E9511C" w:rsidRPr="00FE4730" w:rsidRDefault="00E9511C" w:rsidP="003022D2">
      <w:pPr>
        <w:pStyle w:val="Heading1"/>
        <w:rPr>
          <w:rFonts w:cstheme="majorHAnsi"/>
        </w:rPr>
      </w:pPr>
    </w:p>
    <w:p w14:paraId="78373EB7" w14:textId="77777777" w:rsidR="00E9511C" w:rsidRPr="00FE4730" w:rsidRDefault="00E9511C" w:rsidP="00E9511C">
      <w:pPr>
        <w:rPr>
          <w:rFonts w:asciiTheme="majorHAnsi" w:hAnsiTheme="majorHAnsi" w:cstheme="majorHAnsi"/>
        </w:rPr>
      </w:pPr>
    </w:p>
    <w:p w14:paraId="63CDDA4E" w14:textId="77777777" w:rsidR="00E9511C" w:rsidRPr="00FE4730" w:rsidRDefault="00E9511C" w:rsidP="00E9511C">
      <w:pPr>
        <w:rPr>
          <w:rFonts w:asciiTheme="majorHAnsi" w:hAnsiTheme="majorHAnsi" w:cstheme="majorHAnsi"/>
        </w:rPr>
      </w:pPr>
    </w:p>
    <w:p w14:paraId="627A4DA5" w14:textId="77777777" w:rsidR="00A74308" w:rsidRPr="00FE4730" w:rsidRDefault="00A74308" w:rsidP="00E9511C">
      <w:pPr>
        <w:rPr>
          <w:rFonts w:asciiTheme="majorHAnsi" w:hAnsiTheme="majorHAnsi" w:cstheme="majorHAnsi"/>
        </w:rPr>
      </w:pPr>
    </w:p>
    <w:p w14:paraId="63B4BA0C" w14:textId="77777777" w:rsidR="00A74308" w:rsidRPr="00FE4730" w:rsidRDefault="00A74308" w:rsidP="00E9511C">
      <w:pPr>
        <w:rPr>
          <w:rFonts w:asciiTheme="majorHAnsi" w:hAnsiTheme="majorHAnsi" w:cstheme="majorHAnsi"/>
        </w:rPr>
      </w:pPr>
    </w:p>
    <w:p w14:paraId="7904D08B" w14:textId="16834AB0" w:rsidR="00BC6DF5" w:rsidRPr="00FE4730" w:rsidRDefault="00000000" w:rsidP="002412F8">
      <w:pPr>
        <w:pStyle w:val="Heading1"/>
        <w:numPr>
          <w:ilvl w:val="0"/>
          <w:numId w:val="20"/>
        </w:numPr>
        <w:rPr>
          <w:rFonts w:cstheme="majorHAnsi"/>
        </w:rPr>
      </w:pPr>
      <w:bookmarkStart w:id="0" w:name="_Toc243326518"/>
      <w:r w:rsidRPr="00FE4730">
        <w:rPr>
          <w:rFonts w:cstheme="majorHAnsi"/>
        </w:rPr>
        <w:lastRenderedPageBreak/>
        <w:t>Overview</w:t>
      </w:r>
      <w:bookmarkEnd w:id="0"/>
    </w:p>
    <w:p w14:paraId="574894DA" w14:textId="7B00191E"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48C167B7"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This document describes the architecture of a proposed Unified NGO Management, Resource Coordination and Collaboration Platform. It is a design document: nothing described here has been built or deployed. It is written so that a developer who was not part of the team can read and understand the design without a verbal explanation, and so that the team has a shared reference for implementation decisions.</w:t>
      </w:r>
    </w:p>
    <w:p w14:paraId="3EB4ABA0"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In one sentence: the platform gives every registered NGO a shared digital profile, project workspace, volunteer management hub, resource coordination centre, and collaboration channel, all accessible from a single web portal with role-based access for administrators, staff, volunteers, donors, and beneficiaries.</w:t>
      </w:r>
    </w:p>
    <w:p w14:paraId="0C0D8D67" w14:textId="6B3CDE7D" w:rsidR="00E9511C" w:rsidRPr="00FE4730" w:rsidRDefault="00000000">
      <w:pPr>
        <w:rPr>
          <w:rFonts w:asciiTheme="majorHAnsi" w:hAnsiTheme="majorHAnsi" w:cstheme="majorHAnsi"/>
          <w:noProof/>
          <w:sz w:val="18"/>
          <w:szCs w:val="18"/>
        </w:rPr>
      </w:pPr>
      <w:r w:rsidRPr="00FE4730">
        <w:rPr>
          <w:rFonts w:asciiTheme="majorHAnsi" w:hAnsiTheme="majorHAnsi" w:cstheme="majorHAnsi"/>
          <w:sz w:val="18"/>
          <w:szCs w:val="18"/>
        </w:rPr>
        <w:t>Core operational boundary: the platform organises information, facilitates discovery, and coordinates resources. It does not process financial transactions, provide legal certification, or replace government</w:t>
      </w:r>
      <w:r w:rsidR="00E9511C" w:rsidRPr="00FE4730">
        <w:rPr>
          <w:rFonts w:asciiTheme="majorHAnsi" w:hAnsiTheme="majorHAnsi" w:cstheme="majorHAnsi"/>
          <w:sz w:val="18"/>
          <w:szCs w:val="18"/>
        </w:rPr>
        <w:t xml:space="preserve"> </w:t>
      </w:r>
      <w:r w:rsidRPr="00FE4730">
        <w:rPr>
          <w:rFonts w:asciiTheme="majorHAnsi" w:hAnsiTheme="majorHAnsi" w:cstheme="majorHAnsi"/>
          <w:sz w:val="18"/>
          <w:szCs w:val="18"/>
        </w:rPr>
        <w:t>regulatory processes.</w:t>
      </w:r>
      <w:r w:rsidR="003022D2" w:rsidRPr="00FE4730">
        <w:rPr>
          <w:rFonts w:asciiTheme="majorHAnsi" w:hAnsiTheme="majorHAnsi" w:cstheme="majorHAnsi"/>
          <w:noProof/>
          <w:sz w:val="18"/>
          <w:szCs w:val="18"/>
        </w:rPr>
        <w:t xml:space="preserve"> </w:t>
      </w:r>
    </w:p>
    <w:p w14:paraId="3428F24A" w14:textId="40755B55" w:rsidR="00BC6DF5" w:rsidRPr="00FE4730" w:rsidRDefault="00E9511C">
      <w:pPr>
        <w:rPr>
          <w:rFonts w:asciiTheme="majorHAnsi" w:hAnsiTheme="majorHAnsi" w:cstheme="majorHAnsi"/>
        </w:rPr>
      </w:pPr>
      <w:r w:rsidRPr="00FE4730">
        <w:rPr>
          <w:rFonts w:asciiTheme="majorHAnsi" w:hAnsiTheme="majorHAnsi" w:cstheme="majorHAnsi"/>
          <w:noProof/>
        </w:rPr>
        <w:drawing>
          <wp:inline distT="0" distB="0" distL="0" distR="0" wp14:anchorId="4AC324DB" wp14:editId="25D7A898">
            <wp:extent cx="5943600" cy="2813685"/>
            <wp:effectExtent l="0" t="0" r="0" b="5715"/>
            <wp:docPr id="987521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521734" name="Picture 987521734"/>
                    <pic:cNvPicPr/>
                  </pic:nvPicPr>
                  <pic:blipFill>
                    <a:blip r:embed="rId8"/>
                    <a:stretch>
                      <a:fillRect/>
                    </a:stretch>
                  </pic:blipFill>
                  <pic:spPr>
                    <a:xfrm>
                      <a:off x="0" y="0"/>
                      <a:ext cx="5943600" cy="2813685"/>
                    </a:xfrm>
                    <a:prstGeom prst="rect">
                      <a:avLst/>
                    </a:prstGeom>
                  </pic:spPr>
                </pic:pic>
              </a:graphicData>
            </a:graphic>
          </wp:inline>
        </w:drawing>
      </w:r>
    </w:p>
    <w:p w14:paraId="21E3E092" w14:textId="1FC5E13C" w:rsidR="00BC6DF5" w:rsidRPr="00FE4730" w:rsidRDefault="00BC6DF5">
      <w:pPr>
        <w:jc w:val="center"/>
        <w:rPr>
          <w:rFonts w:asciiTheme="majorHAnsi" w:hAnsiTheme="majorHAnsi" w:cstheme="majorHAnsi"/>
        </w:rPr>
      </w:pPr>
    </w:p>
    <w:p w14:paraId="3E2AF2CB" w14:textId="28FEEE85" w:rsidR="00BC6DF5" w:rsidRPr="00FE4730" w:rsidRDefault="00000000">
      <w:pPr>
        <w:jc w:val="center"/>
        <w:rPr>
          <w:rFonts w:asciiTheme="majorHAnsi" w:hAnsiTheme="majorHAnsi" w:cstheme="majorHAnsi"/>
        </w:rPr>
      </w:pPr>
      <w:r w:rsidRPr="00FE4730">
        <w:rPr>
          <w:rFonts w:asciiTheme="majorHAnsi" w:hAnsiTheme="majorHAnsi" w:cstheme="majorHAnsi"/>
          <w:b/>
          <w:color w:val="1B3A5C"/>
          <w:sz w:val="20"/>
        </w:rPr>
        <w:t xml:space="preserve">Figure 1: System Context Diagram </w:t>
      </w:r>
      <w:r w:rsidR="003022D2" w:rsidRPr="00FE4730">
        <w:rPr>
          <w:rFonts w:asciiTheme="majorHAnsi" w:hAnsiTheme="majorHAnsi" w:cstheme="majorHAnsi"/>
          <w:b/>
          <w:color w:val="1B3A5C"/>
          <w:sz w:val="20"/>
        </w:rPr>
        <w:t xml:space="preserve">- </w:t>
      </w:r>
      <w:r w:rsidRPr="00FE4730">
        <w:rPr>
          <w:rFonts w:asciiTheme="majorHAnsi" w:hAnsiTheme="majorHAnsi" w:cstheme="majorHAnsi"/>
          <w:b/>
          <w:color w:val="1B3A5C"/>
          <w:sz w:val="20"/>
        </w:rPr>
        <w:t>problem, actors, platform boundary, and external services</w:t>
      </w:r>
    </w:p>
    <w:p w14:paraId="10B1209A" w14:textId="77777777" w:rsidR="00BC6DF5" w:rsidRPr="00FE4730" w:rsidRDefault="00BC6DF5" w:rsidP="00A74308">
      <w:pPr>
        <w:pStyle w:val="Heading2"/>
        <w:rPr>
          <w:rFonts w:cstheme="majorHAnsi"/>
        </w:rPr>
      </w:pPr>
    </w:p>
    <w:p w14:paraId="66BF077E" w14:textId="77777777" w:rsidR="0012786F" w:rsidRPr="00FE4730" w:rsidRDefault="0012786F" w:rsidP="00A74308">
      <w:pPr>
        <w:pStyle w:val="Heading2"/>
        <w:rPr>
          <w:rFonts w:cstheme="majorHAnsi"/>
          <w:sz w:val="24"/>
          <w:lang w:val="en-IN"/>
        </w:rPr>
      </w:pPr>
      <w:bookmarkStart w:id="1" w:name="_Toc243326519"/>
      <w:r w:rsidRPr="00FE4730">
        <w:rPr>
          <w:rFonts w:cstheme="majorHAnsi"/>
          <w:sz w:val="24"/>
          <w:lang w:val="en-IN"/>
        </w:rPr>
        <w:t>The design in brief</w:t>
      </w:r>
      <w:bookmarkEnd w:id="1"/>
    </w:p>
    <w:p w14:paraId="498F6170" w14:textId="402E1E99" w:rsidR="0012786F" w:rsidRPr="00FE4730" w:rsidRDefault="0012786F" w:rsidP="00A74308">
      <w:pPr>
        <w:pStyle w:val="NoSpacing"/>
        <w:numPr>
          <w:ilvl w:val="0"/>
          <w:numId w:val="17"/>
        </w:numPr>
        <w:rPr>
          <w:rFonts w:asciiTheme="majorHAnsi" w:hAnsiTheme="majorHAnsi" w:cstheme="majorHAnsi"/>
          <w:sz w:val="18"/>
          <w:szCs w:val="18"/>
          <w:lang w:val="en-IN"/>
        </w:rPr>
      </w:pPr>
      <w:bookmarkStart w:id="2" w:name="_Toc243326520"/>
      <w:r w:rsidRPr="00FE4730">
        <w:rPr>
          <w:rStyle w:val="Heading3Char"/>
          <w:rFonts w:cstheme="majorHAnsi"/>
          <w:color w:val="000000" w:themeColor="text1"/>
          <w:sz w:val="18"/>
          <w:szCs w:val="18"/>
        </w:rPr>
        <w:t>Six user roles.</w:t>
      </w:r>
      <w:bookmarkEnd w:id="2"/>
      <w:r w:rsidRPr="00FE4730">
        <w:rPr>
          <w:rFonts w:asciiTheme="majorHAnsi" w:hAnsiTheme="majorHAnsi" w:cstheme="majorHAnsi"/>
          <w:color w:val="000000" w:themeColor="text1"/>
          <w:sz w:val="18"/>
          <w:szCs w:val="18"/>
          <w:lang w:val="en-IN"/>
        </w:rPr>
        <w:t xml:space="preserve"> </w:t>
      </w:r>
      <w:r w:rsidRPr="00FE4730">
        <w:rPr>
          <w:rFonts w:asciiTheme="majorHAnsi" w:hAnsiTheme="majorHAnsi" w:cstheme="majorHAnsi"/>
          <w:sz w:val="18"/>
          <w:szCs w:val="18"/>
          <w:lang w:val="en-IN"/>
        </w:rPr>
        <w:t>Platform Administrators verify NGOs and manage the platform, NGO Administrators register and manage their organisations, NGO Staff coordinate projects and resources, Volunteers discover and apply for opportunities, Donors identify NGO needs and track contributions, and Beneficiaries search for services.</w:t>
      </w:r>
    </w:p>
    <w:p w14:paraId="1C99D869" w14:textId="0404F081"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Five core workflows.</w:t>
      </w:r>
      <w:r w:rsidRPr="00FE4730">
        <w:rPr>
          <w:rFonts w:asciiTheme="majorHAnsi" w:hAnsiTheme="majorHAnsi" w:cstheme="majorHAnsi"/>
          <w:sz w:val="18"/>
          <w:szCs w:val="18"/>
          <w:lang w:val="en-IN"/>
        </w:rPr>
        <w:t xml:space="preserve"> Register and verify NGOs, manage projects and activities, coordinate volunteer opportunities, publish and track resource requirements, and facilitate collaboration between NGOs.</w:t>
      </w:r>
    </w:p>
    <w:p w14:paraId="550FFC00" w14:textId="4C8B3BA3"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Two supporting operations. </w:t>
      </w:r>
      <w:r w:rsidRPr="00FE4730">
        <w:rPr>
          <w:rFonts w:asciiTheme="majorHAnsi" w:hAnsiTheme="majorHAnsi" w:cstheme="majorHAnsi"/>
          <w:sz w:val="18"/>
          <w:szCs w:val="18"/>
          <w:lang w:val="en-IN"/>
        </w:rPr>
        <w:t>Notification management delivers status updates and alerts, while administration dashboards provide platform-wide reporting and oversight.</w:t>
      </w:r>
    </w:p>
    <w:p w14:paraId="61436D41" w14:textId="147BAD97"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Checks at the perimeter.</w:t>
      </w:r>
      <w:r w:rsidRPr="00FE4730">
        <w:rPr>
          <w:rFonts w:asciiTheme="majorHAnsi" w:hAnsiTheme="majorHAnsi" w:cstheme="majorHAnsi"/>
          <w:sz w:val="18"/>
          <w:szCs w:val="18"/>
          <w:lang w:val="en-IN"/>
        </w:rPr>
        <w:t xml:space="preserve"> Every external request passes through an API Gateway that validates the session token and user role before allowing access to business modules.</w:t>
      </w:r>
    </w:p>
    <w:p w14:paraId="72C34DF9" w14:textId="67BF375F"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lastRenderedPageBreak/>
        <w:t>One identity per NGO.</w:t>
      </w:r>
      <w:r w:rsidRPr="00FE4730">
        <w:rPr>
          <w:rFonts w:asciiTheme="majorHAnsi" w:hAnsiTheme="majorHAnsi" w:cstheme="majorHAnsi"/>
          <w:sz w:val="18"/>
          <w:szCs w:val="18"/>
          <w:lang w:val="en-IN"/>
        </w:rPr>
        <w:t xml:space="preserve"> Duplicate detection checks the official NGO registration number during registration to prevent multiple profiles for the same organisation.</w:t>
      </w:r>
    </w:p>
    <w:p w14:paraId="499330DC" w14:textId="2DBC1639"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Administrator-verified trust. </w:t>
      </w:r>
      <w:r w:rsidRPr="00FE4730">
        <w:rPr>
          <w:rFonts w:asciiTheme="majorHAnsi" w:hAnsiTheme="majorHAnsi" w:cstheme="majorHAnsi"/>
          <w:sz w:val="18"/>
          <w:szCs w:val="18"/>
          <w:lang w:val="en-IN"/>
        </w:rPr>
        <w:t>NGOs remain hidden from the public directory until a Platform Administrator reviews and approves their registration details and supporting documentation.</w:t>
      </w:r>
    </w:p>
    <w:p w14:paraId="2EC634E0" w14:textId="77777777" w:rsidR="0012786F" w:rsidRPr="00FE4730" w:rsidRDefault="0012786F" w:rsidP="00A74308">
      <w:pPr>
        <w:pStyle w:val="NoSpacing"/>
        <w:numPr>
          <w:ilvl w:val="0"/>
          <w:numId w:val="17"/>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Verify before visibility.</w:t>
      </w:r>
      <w:r w:rsidRPr="00FE4730">
        <w:rPr>
          <w:rFonts w:asciiTheme="majorHAnsi" w:hAnsiTheme="majorHAnsi" w:cstheme="majorHAnsi"/>
          <w:sz w:val="18"/>
          <w:szCs w:val="18"/>
          <w:lang w:val="en-IN"/>
        </w:rPr>
        <w:t xml:space="preserve"> No NGO becomes publicly discoverable until its identity and registration documents have been reviewed and approved.</w:t>
      </w:r>
    </w:p>
    <w:p w14:paraId="2232A1FE" w14:textId="3512AE1B" w:rsidR="00BC6DF5" w:rsidRPr="00FE4730" w:rsidRDefault="00000000" w:rsidP="0012786F">
      <w:pPr>
        <w:pStyle w:val="Heading1"/>
        <w:rPr>
          <w:rFonts w:cstheme="majorHAnsi"/>
        </w:rPr>
      </w:pPr>
      <w:bookmarkStart w:id="3" w:name="_Toc243326521"/>
      <w:r w:rsidRPr="00FE4730">
        <w:rPr>
          <w:rFonts w:cstheme="majorHAnsi"/>
        </w:rPr>
        <w:t>2. Problem Statement and Assumptions</w:t>
      </w:r>
      <w:bookmarkEnd w:id="3"/>
    </w:p>
    <w:p w14:paraId="112537D9" w14:textId="5BDC2751"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0B7D550F" w14:textId="77777777" w:rsidR="00BC6DF5" w:rsidRPr="00FE4730" w:rsidRDefault="00000000">
      <w:pPr>
        <w:pStyle w:val="Heading2"/>
        <w:rPr>
          <w:rFonts w:cstheme="majorHAnsi"/>
        </w:rPr>
      </w:pPr>
      <w:bookmarkStart w:id="4" w:name="_Toc243326522"/>
      <w:r w:rsidRPr="00FE4730">
        <w:rPr>
          <w:rFonts w:cstheme="majorHAnsi"/>
        </w:rPr>
        <w:t>2.1 The problem</w:t>
      </w:r>
      <w:bookmarkEnd w:id="4"/>
    </w:p>
    <w:p w14:paraId="6234D45F"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Non-governmental organisations (NGOs) working across education, healthcare, poverty alleviation, environment, and community development face a persistent coordination challenge. Information about their services, ongoing projects, volunteer needs, and resource requirements is scattered across separate websites, social media pages, government registries, and paper records. This fragmentation creates several compounding problems:</w:t>
      </w:r>
    </w:p>
    <w:p w14:paraId="1FC43BFF"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Scattered information.</w:t>
      </w:r>
      <w:r w:rsidRPr="00FE4730">
        <w:rPr>
          <w:rFonts w:asciiTheme="majorHAnsi" w:hAnsiTheme="majorHAnsi" w:cstheme="majorHAnsi"/>
          <w:sz w:val="18"/>
          <w:szCs w:val="18"/>
        </w:rPr>
        <w:t xml:space="preserve"> NGO profiles, project details, volunteer needs, and resource requirements sit in separate platforms, so there is no unified picture of the social sector landscape.</w:t>
      </w:r>
    </w:p>
    <w:p w14:paraId="463E664D"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Difficult partner discovery.</w:t>
      </w:r>
      <w:r w:rsidRPr="00FE4730">
        <w:rPr>
          <w:rFonts w:asciiTheme="majorHAnsi" w:hAnsiTheme="majorHAnsi" w:cstheme="majorHAnsi"/>
          <w:sz w:val="18"/>
          <w:szCs w:val="18"/>
        </w:rPr>
        <w:t xml:space="preserve"> NGOs working in complementary sectors or overlapping geographies cannot easily find each other for collaboration, leading to duplicated efforts and missed synergies.</w:t>
      </w:r>
    </w:p>
    <w:p w14:paraId="62E76872"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Inefficient volunteer matching.</w:t>
      </w:r>
      <w:r w:rsidRPr="00FE4730">
        <w:rPr>
          <w:rFonts w:asciiTheme="majorHAnsi" w:hAnsiTheme="majorHAnsi" w:cstheme="majorHAnsi"/>
          <w:sz w:val="18"/>
          <w:szCs w:val="18"/>
        </w:rPr>
        <w:t xml:space="preserve"> Volunteers with specific skills and availability cannot efficiently discover suitable opportunities across multiple organisations.</w:t>
      </w:r>
    </w:p>
    <w:p w14:paraId="629EBA66"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Opaque resource needs.</w:t>
      </w:r>
      <w:r w:rsidRPr="00FE4730">
        <w:rPr>
          <w:rFonts w:asciiTheme="majorHAnsi" w:hAnsiTheme="majorHAnsi" w:cstheme="majorHAnsi"/>
          <w:sz w:val="18"/>
          <w:szCs w:val="18"/>
        </w:rPr>
        <w:t xml:space="preserve"> Donors and supporters lack a centralised view of what NGOs actually need, leading to mismatched contributions and unfulfilled requirements.</w:t>
      </w:r>
    </w:p>
    <w:p w14:paraId="7E61C4DA"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Beneficiary access barriers.</w:t>
      </w:r>
      <w:r w:rsidRPr="00FE4730">
        <w:rPr>
          <w:rFonts w:asciiTheme="majorHAnsi" w:hAnsiTheme="majorHAnsi" w:cstheme="majorHAnsi"/>
          <w:sz w:val="18"/>
          <w:szCs w:val="18"/>
        </w:rPr>
        <w:t xml:space="preserve"> People seeking services — food distribution, education programmes, healthcare camps, legal aid — must search across many fragmented sources to find relevant NGOs.</w:t>
      </w:r>
    </w:p>
    <w:p w14:paraId="07C9CB52"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No trust verification.</w:t>
      </w:r>
      <w:r w:rsidRPr="00FE4730">
        <w:rPr>
          <w:rFonts w:asciiTheme="majorHAnsi" w:hAnsiTheme="majorHAnsi" w:cstheme="majorHAnsi"/>
          <w:sz w:val="18"/>
          <w:szCs w:val="18"/>
        </w:rPr>
        <w:t xml:space="preserve"> Without a centralised verification mechanism, volunteers and donors cannot easily distinguish legitimate, active NGOs from inactive or unverified entities.</w:t>
      </w:r>
    </w:p>
    <w:p w14:paraId="6389C075" w14:textId="77777777" w:rsidR="00BC6DF5" w:rsidRPr="00FE4730" w:rsidRDefault="00000000" w:rsidP="002257F9">
      <w:pPr>
        <w:pStyle w:val="ListBullet"/>
        <w:numPr>
          <w:ilvl w:val="0"/>
          <w:numId w:val="18"/>
        </w:numPr>
        <w:rPr>
          <w:rFonts w:asciiTheme="majorHAnsi" w:hAnsiTheme="majorHAnsi" w:cstheme="majorHAnsi"/>
          <w:sz w:val="18"/>
          <w:szCs w:val="18"/>
        </w:rPr>
      </w:pPr>
      <w:r w:rsidRPr="00FE4730">
        <w:rPr>
          <w:rFonts w:asciiTheme="majorHAnsi" w:hAnsiTheme="majorHAnsi" w:cstheme="majorHAnsi"/>
          <w:b/>
          <w:bCs/>
          <w:sz w:val="18"/>
          <w:szCs w:val="18"/>
        </w:rPr>
        <w:t>Knowledge loss.</w:t>
      </w:r>
      <w:r w:rsidRPr="00FE4730">
        <w:rPr>
          <w:rFonts w:asciiTheme="majorHAnsi" w:hAnsiTheme="majorHAnsi" w:cstheme="majorHAnsi"/>
          <w:sz w:val="18"/>
          <w:szCs w:val="18"/>
        </w:rPr>
        <w:t xml:space="preserve"> When an NGO coordinator leaves, their personal contacts, informal partnerships, and institutional knowledge leave with them.</w:t>
      </w:r>
    </w:p>
    <w:p w14:paraId="36A94722"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proposed platform creates a single, administrator-verified digital ecosystem where NGOs register, publish their work, coordinate resources, find partners, and serve beneficiaries — all through one portal with structured data, role-based access, and transparent verification.</w:t>
      </w:r>
    </w:p>
    <w:p w14:paraId="391E9368" w14:textId="1968F590" w:rsidR="00BC6DF5" w:rsidRPr="00FE4730" w:rsidRDefault="00000000">
      <w:pPr>
        <w:pStyle w:val="Heading2"/>
        <w:rPr>
          <w:rFonts w:cstheme="majorHAnsi"/>
        </w:rPr>
      </w:pPr>
      <w:bookmarkStart w:id="5" w:name="_Toc243326523"/>
      <w:r w:rsidRPr="00FE4730">
        <w:rPr>
          <w:rFonts w:cstheme="majorHAnsi"/>
        </w:rPr>
        <w:t>2.</w:t>
      </w:r>
      <w:r w:rsidR="0012786F" w:rsidRPr="00FE4730">
        <w:rPr>
          <w:rFonts w:cstheme="majorHAnsi"/>
        </w:rPr>
        <w:t>2</w:t>
      </w:r>
      <w:r w:rsidRPr="00FE4730">
        <w:rPr>
          <w:rFonts w:cstheme="majorHAnsi"/>
        </w:rPr>
        <w:t xml:space="preserve"> Intended users</w:t>
      </w:r>
      <w:bookmarkEnd w:id="5"/>
    </w:p>
    <w:p w14:paraId="6509D891"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direct users are Platform Administrators, NGO Administrators, NGO Staff/Coordinators, Volunteers, Donors/Supporters, and Beneficiaries/Public Users. Government regulators, partner hospitals, schools, and other institutional entities interact with NGOs outside the platform. Section 3 describes each actor in detail.</w:t>
      </w:r>
    </w:p>
    <w:p w14:paraId="45C62012" w14:textId="4BEA7718" w:rsidR="00BC6DF5" w:rsidRPr="00FE4730" w:rsidRDefault="00000000">
      <w:pPr>
        <w:pStyle w:val="Heading2"/>
        <w:rPr>
          <w:rFonts w:cstheme="majorHAnsi"/>
        </w:rPr>
      </w:pPr>
      <w:bookmarkStart w:id="6" w:name="_Toc243326524"/>
      <w:r w:rsidRPr="00FE4730">
        <w:rPr>
          <w:rFonts w:cstheme="majorHAnsi"/>
        </w:rPr>
        <w:t>2.</w:t>
      </w:r>
      <w:r w:rsidR="0012786F" w:rsidRPr="00FE4730">
        <w:rPr>
          <w:rFonts w:cstheme="majorHAnsi"/>
        </w:rPr>
        <w:t>3</w:t>
      </w:r>
      <w:r w:rsidRPr="00FE4730">
        <w:rPr>
          <w:rFonts w:cstheme="majorHAnsi"/>
        </w:rPr>
        <w:t xml:space="preserve"> Architectural constraints</w:t>
      </w:r>
      <w:bookmarkEnd w:id="6"/>
    </w:p>
    <w:p w14:paraId="5CC933DF"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Seven constraints are fixed inputs to the design. They are not assumptions: each one shapes a specific architectural choice.</w:t>
      </w:r>
    </w:p>
    <w:tbl>
      <w:tblPr>
        <w:tblStyle w:val="TableGrid"/>
        <w:tblW w:w="0" w:type="auto"/>
        <w:jc w:val="center"/>
        <w:tblLook w:val="04A0" w:firstRow="1" w:lastRow="0" w:firstColumn="1" w:lastColumn="0" w:noHBand="0" w:noVBand="1"/>
      </w:tblPr>
      <w:tblGrid>
        <w:gridCol w:w="3116"/>
        <w:gridCol w:w="3117"/>
        <w:gridCol w:w="3117"/>
      </w:tblGrid>
      <w:tr w:rsidR="00BC6DF5" w:rsidRPr="00FE4730" w14:paraId="3CE0B1CA" w14:textId="77777777">
        <w:trPr>
          <w:jc w:val="center"/>
        </w:trPr>
        <w:tc>
          <w:tcPr>
            <w:tcW w:w="3120" w:type="dxa"/>
            <w:shd w:val="clear" w:color="auto" w:fill="1B3A5C"/>
          </w:tcPr>
          <w:p w14:paraId="2DD7C9FB"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ID</w:t>
            </w:r>
          </w:p>
        </w:tc>
        <w:tc>
          <w:tcPr>
            <w:tcW w:w="3120" w:type="dxa"/>
            <w:shd w:val="clear" w:color="auto" w:fill="1B3A5C"/>
          </w:tcPr>
          <w:p w14:paraId="4A6C5F1A"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Constraint</w:t>
            </w:r>
          </w:p>
        </w:tc>
        <w:tc>
          <w:tcPr>
            <w:tcW w:w="3120" w:type="dxa"/>
            <w:shd w:val="clear" w:color="auto" w:fill="1B3A5C"/>
          </w:tcPr>
          <w:p w14:paraId="3A8935C6"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Architectural Impact</w:t>
            </w:r>
          </w:p>
        </w:tc>
      </w:tr>
      <w:tr w:rsidR="00BC6DF5" w:rsidRPr="00FE4730" w14:paraId="37044936" w14:textId="77777777">
        <w:trPr>
          <w:jc w:val="center"/>
        </w:trPr>
        <w:tc>
          <w:tcPr>
            <w:tcW w:w="3120" w:type="dxa"/>
          </w:tcPr>
          <w:p w14:paraId="1311697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C-1</w:t>
            </w:r>
          </w:p>
        </w:tc>
        <w:tc>
          <w:tcPr>
            <w:tcW w:w="3120" w:type="dxa"/>
          </w:tcPr>
          <w:p w14:paraId="1E073D2B" w14:textId="0655D48C"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 xml:space="preserve">Web-based access only </w:t>
            </w:r>
            <w:r w:rsidR="002257F9" w:rsidRPr="00FE4730">
              <w:rPr>
                <w:rFonts w:asciiTheme="majorHAnsi" w:hAnsiTheme="majorHAnsi" w:cstheme="majorHAnsi"/>
                <w:sz w:val="16"/>
                <w:szCs w:val="16"/>
              </w:rPr>
              <w:t>-</w:t>
            </w:r>
            <w:r w:rsidRPr="00FE4730">
              <w:rPr>
                <w:rFonts w:asciiTheme="majorHAnsi" w:hAnsiTheme="majorHAnsi" w:cstheme="majorHAnsi"/>
                <w:sz w:val="16"/>
                <w:szCs w:val="16"/>
              </w:rPr>
              <w:t xml:space="preserve"> no native mobile app in Phase 1</w:t>
            </w:r>
          </w:p>
        </w:tc>
        <w:tc>
          <w:tcPr>
            <w:tcW w:w="3120" w:type="dxa"/>
          </w:tcPr>
          <w:p w14:paraId="16C24CA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Responsive web application using a single-page architecture; CSS media queries for mobile/tablet layouts</w:t>
            </w:r>
          </w:p>
        </w:tc>
      </w:tr>
      <w:tr w:rsidR="00BC6DF5" w:rsidRPr="00FE4730" w14:paraId="2EFFA6EE" w14:textId="77777777">
        <w:trPr>
          <w:jc w:val="center"/>
        </w:trPr>
        <w:tc>
          <w:tcPr>
            <w:tcW w:w="3120" w:type="dxa"/>
            <w:shd w:val="clear" w:color="auto" w:fill="E8F4FD"/>
          </w:tcPr>
          <w:p w14:paraId="3A79779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C-2</w:t>
            </w:r>
          </w:p>
        </w:tc>
        <w:tc>
          <w:tcPr>
            <w:tcW w:w="3120" w:type="dxa"/>
            <w:shd w:val="clear" w:color="auto" w:fill="E8F4FD"/>
          </w:tcPr>
          <w:p w14:paraId="60ED563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Platform administrator must verify every NGO before public listing</w:t>
            </w:r>
          </w:p>
        </w:tc>
        <w:tc>
          <w:tcPr>
            <w:tcW w:w="3120" w:type="dxa"/>
            <w:shd w:val="clear" w:color="auto" w:fill="E8F4FD"/>
          </w:tcPr>
          <w:p w14:paraId="0C12241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Verification workflow with PENDING → VERIFIED → REJECTED state machine; unverified NGOs invisible in public directory</w:t>
            </w:r>
          </w:p>
        </w:tc>
      </w:tr>
      <w:tr w:rsidR="00BC6DF5" w:rsidRPr="00FE4730" w14:paraId="7EE021D9" w14:textId="77777777">
        <w:trPr>
          <w:jc w:val="center"/>
        </w:trPr>
        <w:tc>
          <w:tcPr>
            <w:tcW w:w="3120" w:type="dxa"/>
          </w:tcPr>
          <w:p w14:paraId="20B3B5C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lastRenderedPageBreak/>
              <w:t>C-3</w:t>
            </w:r>
          </w:p>
        </w:tc>
        <w:tc>
          <w:tcPr>
            <w:tcW w:w="3120" w:type="dxa"/>
          </w:tcPr>
          <w:p w14:paraId="295076E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 online payment processing</w:t>
            </w:r>
          </w:p>
        </w:tc>
        <w:tc>
          <w:tcPr>
            <w:tcW w:w="3120" w:type="dxa"/>
          </w:tcPr>
          <w:p w14:paraId="0EEEEBF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Donation module tracks published resource needs and manually logged contributions; no payment gateway integration</w:t>
            </w:r>
          </w:p>
        </w:tc>
      </w:tr>
      <w:tr w:rsidR="00BC6DF5" w:rsidRPr="00FE4730" w14:paraId="285188C0" w14:textId="77777777">
        <w:trPr>
          <w:jc w:val="center"/>
        </w:trPr>
        <w:tc>
          <w:tcPr>
            <w:tcW w:w="3120" w:type="dxa"/>
            <w:shd w:val="clear" w:color="auto" w:fill="E8F4FD"/>
          </w:tcPr>
          <w:p w14:paraId="777F72F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C-4</w:t>
            </w:r>
          </w:p>
        </w:tc>
        <w:tc>
          <w:tcPr>
            <w:tcW w:w="3120" w:type="dxa"/>
            <w:shd w:val="clear" w:color="auto" w:fill="E8F4FD"/>
          </w:tcPr>
          <w:p w14:paraId="6F6A9F1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Single deployment unit for Phase 1</w:t>
            </w:r>
          </w:p>
        </w:tc>
        <w:tc>
          <w:tcPr>
            <w:tcW w:w="3120" w:type="dxa"/>
            <w:shd w:val="clear" w:color="auto" w:fill="E8F4FD"/>
          </w:tcPr>
          <w:p w14:paraId="6865E6B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Modular monolith with strict module boundaries; shared PostgreSQL database with per-module schemas; migration path to services in Phase 2</w:t>
            </w:r>
          </w:p>
        </w:tc>
      </w:tr>
      <w:tr w:rsidR="00BC6DF5" w:rsidRPr="00FE4730" w14:paraId="4BE8742F" w14:textId="77777777">
        <w:trPr>
          <w:jc w:val="center"/>
        </w:trPr>
        <w:tc>
          <w:tcPr>
            <w:tcW w:w="3120" w:type="dxa"/>
          </w:tcPr>
          <w:p w14:paraId="5AF7E80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C-5</w:t>
            </w:r>
          </w:p>
        </w:tc>
        <w:tc>
          <w:tcPr>
            <w:tcW w:w="3120" w:type="dxa"/>
          </w:tcPr>
          <w:p w14:paraId="738DD3F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All user-uploaded documents must be stored securely</w:t>
            </w:r>
          </w:p>
        </w:tc>
        <w:tc>
          <w:tcPr>
            <w:tcW w:w="3120" w:type="dxa"/>
          </w:tcPr>
          <w:p w14:paraId="2309D97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Separate document/file storage with access control; documents linked to NGO records via references, not embedded in database</w:t>
            </w:r>
          </w:p>
        </w:tc>
      </w:tr>
      <w:tr w:rsidR="00BC6DF5" w:rsidRPr="00FE4730" w14:paraId="6459052A" w14:textId="77777777">
        <w:trPr>
          <w:jc w:val="center"/>
        </w:trPr>
        <w:tc>
          <w:tcPr>
            <w:tcW w:w="3120" w:type="dxa"/>
            <w:shd w:val="clear" w:color="auto" w:fill="E8F4FD"/>
          </w:tcPr>
          <w:p w14:paraId="2FBE13A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C-6</w:t>
            </w:r>
          </w:p>
        </w:tc>
        <w:tc>
          <w:tcPr>
            <w:tcW w:w="3120" w:type="dxa"/>
            <w:shd w:val="clear" w:color="auto" w:fill="E8F4FD"/>
          </w:tcPr>
          <w:p w14:paraId="2A03D83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Role-based access control for all operations</w:t>
            </w:r>
          </w:p>
        </w:tc>
        <w:tc>
          <w:tcPr>
            <w:tcW w:w="3120" w:type="dxa"/>
            <w:shd w:val="clear" w:color="auto" w:fill="E8F4FD"/>
          </w:tcPr>
          <w:p w14:paraId="708974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JWT-based authentication with role claims; API Gateway validates token and role before routing to business modules</w:t>
            </w:r>
          </w:p>
        </w:tc>
      </w:tr>
      <w:tr w:rsidR="00BC6DF5" w:rsidRPr="00FE4730" w14:paraId="495506CF" w14:textId="77777777">
        <w:trPr>
          <w:jc w:val="center"/>
        </w:trPr>
        <w:tc>
          <w:tcPr>
            <w:tcW w:w="3120" w:type="dxa"/>
          </w:tcPr>
          <w:p w14:paraId="4628099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C-7</w:t>
            </w:r>
          </w:p>
        </w:tc>
        <w:tc>
          <w:tcPr>
            <w:tcW w:w="3120" w:type="dxa"/>
          </w:tcPr>
          <w:p w14:paraId="09044D2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Platform must support multiple concurrent NGOs</w:t>
            </w:r>
          </w:p>
        </w:tc>
        <w:tc>
          <w:tcPr>
            <w:tcW w:w="3120" w:type="dxa"/>
          </w:tcPr>
          <w:p w14:paraId="050FC71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Multi-tenant data model with ngo_id as a partition key on all NGO-specific tables; data isolation enforced at the query level</w:t>
            </w:r>
          </w:p>
        </w:tc>
      </w:tr>
    </w:tbl>
    <w:p w14:paraId="5DF3040C" w14:textId="7A421134" w:rsidR="00BC6DF5" w:rsidRPr="00FE4730" w:rsidRDefault="00000000">
      <w:pPr>
        <w:pStyle w:val="Heading2"/>
        <w:rPr>
          <w:rFonts w:cstheme="majorHAnsi"/>
        </w:rPr>
      </w:pPr>
      <w:bookmarkStart w:id="7" w:name="_Toc243326525"/>
      <w:r w:rsidRPr="00FE4730">
        <w:rPr>
          <w:rFonts w:cstheme="majorHAnsi"/>
        </w:rPr>
        <w:t>2.</w:t>
      </w:r>
      <w:r w:rsidR="002257F9" w:rsidRPr="00FE4730">
        <w:rPr>
          <w:rFonts w:cstheme="majorHAnsi"/>
        </w:rPr>
        <w:t>4</w:t>
      </w:r>
      <w:r w:rsidRPr="00FE4730">
        <w:rPr>
          <w:rFonts w:cstheme="majorHAnsi"/>
        </w:rPr>
        <w:t xml:space="preserve"> Assumptions</w:t>
      </w:r>
      <w:bookmarkEnd w:id="7"/>
    </w:p>
    <w:p w14:paraId="4EEF19D3"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Assumptions are statements the design relies on but that have not been independently confirmed. The last column shows what would have to change if an assumption proved wrong.</w:t>
      </w:r>
    </w:p>
    <w:tbl>
      <w:tblPr>
        <w:tblStyle w:val="TableGrid"/>
        <w:tblW w:w="0" w:type="auto"/>
        <w:jc w:val="center"/>
        <w:tblLook w:val="04A0" w:firstRow="1" w:lastRow="0" w:firstColumn="1" w:lastColumn="0" w:noHBand="0" w:noVBand="1"/>
      </w:tblPr>
      <w:tblGrid>
        <w:gridCol w:w="3116"/>
        <w:gridCol w:w="3117"/>
        <w:gridCol w:w="3117"/>
      </w:tblGrid>
      <w:tr w:rsidR="00BC6DF5" w:rsidRPr="00FE4730" w14:paraId="4BCF027D" w14:textId="77777777">
        <w:trPr>
          <w:jc w:val="center"/>
        </w:trPr>
        <w:tc>
          <w:tcPr>
            <w:tcW w:w="3120" w:type="dxa"/>
            <w:shd w:val="clear" w:color="auto" w:fill="1B3A5C"/>
          </w:tcPr>
          <w:p w14:paraId="45BE88D9"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ID</w:t>
            </w:r>
          </w:p>
        </w:tc>
        <w:tc>
          <w:tcPr>
            <w:tcW w:w="3120" w:type="dxa"/>
            <w:shd w:val="clear" w:color="auto" w:fill="1B3A5C"/>
          </w:tcPr>
          <w:p w14:paraId="3994B477"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Assumption</w:t>
            </w:r>
          </w:p>
        </w:tc>
        <w:tc>
          <w:tcPr>
            <w:tcW w:w="3120" w:type="dxa"/>
            <w:shd w:val="clear" w:color="auto" w:fill="1B3A5C"/>
          </w:tcPr>
          <w:p w14:paraId="18DC0596"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Impact if Wrong</w:t>
            </w:r>
          </w:p>
        </w:tc>
      </w:tr>
      <w:tr w:rsidR="00BC6DF5" w:rsidRPr="00FE4730" w14:paraId="1F6FC996" w14:textId="77777777">
        <w:trPr>
          <w:jc w:val="center"/>
        </w:trPr>
        <w:tc>
          <w:tcPr>
            <w:tcW w:w="3120" w:type="dxa"/>
          </w:tcPr>
          <w:p w14:paraId="5F9F5BB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A-1</w:t>
            </w:r>
          </w:p>
        </w:tc>
        <w:tc>
          <w:tcPr>
            <w:tcW w:w="3120" w:type="dxa"/>
          </w:tcPr>
          <w:p w14:paraId="7F8D467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NGOs have a government-issued registration number that uniquely identifies them</w:t>
            </w:r>
          </w:p>
        </w:tc>
        <w:tc>
          <w:tcPr>
            <w:tcW w:w="3120" w:type="dxa"/>
          </w:tcPr>
          <w:p w14:paraId="69D4AFF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Duplicate detection would need alternative matching criteria (name + address + sector fuzzy matching)</w:t>
            </w:r>
          </w:p>
        </w:tc>
      </w:tr>
      <w:tr w:rsidR="00BC6DF5" w:rsidRPr="00FE4730" w14:paraId="6E416642" w14:textId="77777777">
        <w:trPr>
          <w:jc w:val="center"/>
        </w:trPr>
        <w:tc>
          <w:tcPr>
            <w:tcW w:w="3120" w:type="dxa"/>
            <w:shd w:val="clear" w:color="auto" w:fill="E8F4FD"/>
          </w:tcPr>
          <w:p w14:paraId="1E95491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A-2</w:t>
            </w:r>
          </w:p>
        </w:tc>
        <w:tc>
          <w:tcPr>
            <w:tcW w:w="3120" w:type="dxa"/>
            <w:shd w:val="clear" w:color="auto" w:fill="E8F4FD"/>
          </w:tcPr>
          <w:p w14:paraId="60211F9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At least one Platform Administrator is available to review registrations within 48 hours</w:t>
            </w:r>
          </w:p>
        </w:tc>
        <w:tc>
          <w:tcPr>
            <w:tcW w:w="3120" w:type="dxa"/>
            <w:shd w:val="clear" w:color="auto" w:fill="E8F4FD"/>
          </w:tcPr>
          <w:p w14:paraId="71C6AF5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Unverified NGOs accumulate; may need auto-escalation or tiered review delegation</w:t>
            </w:r>
          </w:p>
        </w:tc>
      </w:tr>
      <w:tr w:rsidR="00BC6DF5" w:rsidRPr="00FE4730" w14:paraId="0B8AE229" w14:textId="77777777">
        <w:trPr>
          <w:jc w:val="center"/>
        </w:trPr>
        <w:tc>
          <w:tcPr>
            <w:tcW w:w="3120" w:type="dxa"/>
          </w:tcPr>
          <w:p w14:paraId="5DFCE11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A-3</w:t>
            </w:r>
          </w:p>
        </w:tc>
        <w:tc>
          <w:tcPr>
            <w:tcW w:w="3120" w:type="dxa"/>
          </w:tcPr>
          <w:p w14:paraId="49543DF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Administrators have email addresses for notification delivery</w:t>
            </w:r>
          </w:p>
        </w:tc>
        <w:tc>
          <w:tcPr>
            <w:tcW w:w="3120" w:type="dxa"/>
          </w:tcPr>
          <w:p w14:paraId="3FD939C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Would need to add SMS or WhatsApp as primary notification channels</w:t>
            </w:r>
          </w:p>
        </w:tc>
      </w:tr>
      <w:tr w:rsidR="00BC6DF5" w:rsidRPr="00FE4730" w14:paraId="348AFB04" w14:textId="77777777">
        <w:trPr>
          <w:jc w:val="center"/>
        </w:trPr>
        <w:tc>
          <w:tcPr>
            <w:tcW w:w="3120" w:type="dxa"/>
            <w:shd w:val="clear" w:color="auto" w:fill="E8F4FD"/>
          </w:tcPr>
          <w:p w14:paraId="6A13085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A-4</w:t>
            </w:r>
          </w:p>
        </w:tc>
        <w:tc>
          <w:tcPr>
            <w:tcW w:w="3120" w:type="dxa"/>
            <w:shd w:val="clear" w:color="auto" w:fill="E8F4FD"/>
          </w:tcPr>
          <w:p w14:paraId="7733324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Uploaded documents (certificates, proofs) are in PDF or standard image formats</w:t>
            </w:r>
          </w:p>
        </w:tc>
        <w:tc>
          <w:tcPr>
            <w:tcW w:w="3120" w:type="dxa"/>
            <w:shd w:val="clear" w:color="auto" w:fill="E8F4FD"/>
          </w:tcPr>
          <w:p w14:paraId="021D2E6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Would need document conversion pipeline for non-standard formats</w:t>
            </w:r>
          </w:p>
        </w:tc>
      </w:tr>
      <w:tr w:rsidR="00BC6DF5" w:rsidRPr="00FE4730" w14:paraId="016CF5D8" w14:textId="77777777">
        <w:trPr>
          <w:jc w:val="center"/>
        </w:trPr>
        <w:tc>
          <w:tcPr>
            <w:tcW w:w="3120" w:type="dxa"/>
          </w:tcPr>
          <w:p w14:paraId="52CCA61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A-5</w:t>
            </w:r>
          </w:p>
        </w:tc>
        <w:tc>
          <w:tcPr>
            <w:tcW w:w="3120" w:type="dxa"/>
          </w:tcPr>
          <w:p w14:paraId="100D995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platform will initially serve NGOs in a single country with one language</w:t>
            </w:r>
          </w:p>
        </w:tc>
        <w:tc>
          <w:tcPr>
            <w:tcW w:w="3120" w:type="dxa"/>
          </w:tcPr>
          <w:p w14:paraId="74BFE97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Multi-language and multi-currency support would require internationalisation framework</w:t>
            </w:r>
          </w:p>
        </w:tc>
      </w:tr>
      <w:tr w:rsidR="00BC6DF5" w:rsidRPr="00FE4730" w14:paraId="09A0F1AD" w14:textId="77777777">
        <w:trPr>
          <w:jc w:val="center"/>
        </w:trPr>
        <w:tc>
          <w:tcPr>
            <w:tcW w:w="3120" w:type="dxa"/>
            <w:shd w:val="clear" w:color="auto" w:fill="E8F4FD"/>
          </w:tcPr>
          <w:p w14:paraId="4C20112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A-6</w:t>
            </w:r>
          </w:p>
        </w:tc>
        <w:tc>
          <w:tcPr>
            <w:tcW w:w="3120" w:type="dxa"/>
            <w:shd w:val="clear" w:color="auto" w:fill="E8F4FD"/>
          </w:tcPr>
          <w:p w14:paraId="053EA2B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Volunteers self-register and self-report their skills; no external skill verification</w:t>
            </w:r>
          </w:p>
        </w:tc>
        <w:tc>
          <w:tcPr>
            <w:tcW w:w="3120" w:type="dxa"/>
            <w:shd w:val="clear" w:color="auto" w:fill="E8F4FD"/>
          </w:tcPr>
          <w:p w14:paraId="4EF434F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Would need integration with professional certification databases</w:t>
            </w:r>
          </w:p>
        </w:tc>
      </w:tr>
      <w:tr w:rsidR="00BC6DF5" w:rsidRPr="00FE4730" w14:paraId="75130FA8" w14:textId="77777777">
        <w:trPr>
          <w:jc w:val="center"/>
        </w:trPr>
        <w:tc>
          <w:tcPr>
            <w:tcW w:w="3120" w:type="dxa"/>
          </w:tcPr>
          <w:p w14:paraId="7E643CA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A-7</w:t>
            </w:r>
          </w:p>
        </w:tc>
        <w:tc>
          <w:tcPr>
            <w:tcW w:w="3120" w:type="dxa"/>
          </w:tcPr>
          <w:p w14:paraId="6678E04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Resource contributions are tracked via manual entry by NGO staff, not automated receipts</w:t>
            </w:r>
          </w:p>
        </w:tc>
        <w:tc>
          <w:tcPr>
            <w:tcW w:w="3120" w:type="dxa"/>
          </w:tcPr>
          <w:p w14:paraId="464235B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Would need donor-side confirmation workflow and two-party verification</w:t>
            </w:r>
          </w:p>
        </w:tc>
      </w:tr>
      <w:tr w:rsidR="00BC6DF5" w:rsidRPr="00FE4730" w14:paraId="68E1881E" w14:textId="77777777">
        <w:trPr>
          <w:jc w:val="center"/>
        </w:trPr>
        <w:tc>
          <w:tcPr>
            <w:tcW w:w="3120" w:type="dxa"/>
            <w:shd w:val="clear" w:color="auto" w:fill="E8F4FD"/>
          </w:tcPr>
          <w:p w14:paraId="774C94F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A-8</w:t>
            </w:r>
          </w:p>
        </w:tc>
        <w:tc>
          <w:tcPr>
            <w:tcW w:w="3120" w:type="dxa"/>
            <w:shd w:val="clear" w:color="auto" w:fill="E8F4FD"/>
          </w:tcPr>
          <w:p w14:paraId="4FFCC2F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initial user base is under 500 NGOs and 5,000 users</w:t>
            </w:r>
          </w:p>
        </w:tc>
        <w:tc>
          <w:tcPr>
            <w:tcW w:w="3120" w:type="dxa"/>
            <w:shd w:val="clear" w:color="auto" w:fill="E8F4FD"/>
          </w:tcPr>
          <w:p w14:paraId="2ECF7C5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Would need database read replicas, caching layer, and horizontal scaling strategy earlier</w:t>
            </w:r>
          </w:p>
        </w:tc>
      </w:tr>
    </w:tbl>
    <w:p w14:paraId="2F2FCC6D" w14:textId="78E21CD8" w:rsidR="00BC6DF5" w:rsidRPr="00FE4730" w:rsidRDefault="00000000">
      <w:pPr>
        <w:pStyle w:val="Heading2"/>
        <w:rPr>
          <w:rFonts w:cstheme="majorHAnsi"/>
        </w:rPr>
      </w:pPr>
      <w:bookmarkStart w:id="8" w:name="_Toc243326526"/>
      <w:r w:rsidRPr="00FE4730">
        <w:rPr>
          <w:rFonts w:cstheme="majorHAnsi"/>
        </w:rPr>
        <w:t>2.</w:t>
      </w:r>
      <w:r w:rsidR="002257F9" w:rsidRPr="00FE4730">
        <w:rPr>
          <w:rFonts w:cstheme="majorHAnsi"/>
        </w:rPr>
        <w:t>5</w:t>
      </w:r>
      <w:r w:rsidRPr="00FE4730">
        <w:rPr>
          <w:rFonts w:cstheme="majorHAnsi"/>
        </w:rPr>
        <w:t xml:space="preserve"> Unresolved questions</w:t>
      </w:r>
      <w:bookmarkEnd w:id="8"/>
    </w:p>
    <w:p w14:paraId="57C25028"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questions below are shared team items awaiting clarification from stakeholders and partner NGOs. Until they are answered, the design follows the interim default shown.</w:t>
      </w:r>
    </w:p>
    <w:tbl>
      <w:tblPr>
        <w:tblStyle w:val="TableGrid"/>
        <w:tblW w:w="0" w:type="auto"/>
        <w:jc w:val="center"/>
        <w:tblLook w:val="04A0" w:firstRow="1" w:lastRow="0" w:firstColumn="1" w:lastColumn="0" w:noHBand="0" w:noVBand="1"/>
      </w:tblPr>
      <w:tblGrid>
        <w:gridCol w:w="3116"/>
        <w:gridCol w:w="3117"/>
        <w:gridCol w:w="3117"/>
      </w:tblGrid>
      <w:tr w:rsidR="00BC6DF5" w:rsidRPr="00FE4730" w14:paraId="39E2F562" w14:textId="77777777">
        <w:trPr>
          <w:jc w:val="center"/>
        </w:trPr>
        <w:tc>
          <w:tcPr>
            <w:tcW w:w="3120" w:type="dxa"/>
            <w:shd w:val="clear" w:color="auto" w:fill="1B3A5C"/>
          </w:tcPr>
          <w:p w14:paraId="5489F136"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ID</w:t>
            </w:r>
          </w:p>
        </w:tc>
        <w:tc>
          <w:tcPr>
            <w:tcW w:w="3120" w:type="dxa"/>
            <w:shd w:val="clear" w:color="auto" w:fill="1B3A5C"/>
          </w:tcPr>
          <w:p w14:paraId="4AF786EC"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Question</w:t>
            </w:r>
          </w:p>
        </w:tc>
        <w:tc>
          <w:tcPr>
            <w:tcW w:w="3120" w:type="dxa"/>
            <w:shd w:val="clear" w:color="auto" w:fill="1B3A5C"/>
          </w:tcPr>
          <w:p w14:paraId="14FFF191"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Interim Working Default</w:t>
            </w:r>
          </w:p>
        </w:tc>
      </w:tr>
      <w:tr w:rsidR="00BC6DF5" w:rsidRPr="00FE4730" w14:paraId="57AF4320" w14:textId="77777777">
        <w:trPr>
          <w:jc w:val="center"/>
        </w:trPr>
        <w:tc>
          <w:tcPr>
            <w:tcW w:w="3120" w:type="dxa"/>
          </w:tcPr>
          <w:p w14:paraId="52EC82C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Q-1</w:t>
            </w:r>
          </w:p>
        </w:tc>
        <w:tc>
          <w:tcPr>
            <w:tcW w:w="3120" w:type="dxa"/>
          </w:tcPr>
          <w:p w14:paraId="5662AFE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 NGOs be able to re-submit after rejection, or must they create a new registration?</w:t>
            </w:r>
          </w:p>
        </w:tc>
        <w:tc>
          <w:tcPr>
            <w:tcW w:w="3120" w:type="dxa"/>
          </w:tcPr>
          <w:p w14:paraId="23037BC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Allow re-submission with updated documents; keep rejection history for audit</w:t>
            </w:r>
          </w:p>
        </w:tc>
      </w:tr>
      <w:tr w:rsidR="00BC6DF5" w:rsidRPr="00FE4730" w14:paraId="0F518186" w14:textId="77777777">
        <w:trPr>
          <w:jc w:val="center"/>
        </w:trPr>
        <w:tc>
          <w:tcPr>
            <w:tcW w:w="3120" w:type="dxa"/>
            <w:shd w:val="clear" w:color="auto" w:fill="E8F4FD"/>
          </w:tcPr>
          <w:p w14:paraId="79AEFC5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Q-2</w:t>
            </w:r>
          </w:p>
        </w:tc>
        <w:tc>
          <w:tcPr>
            <w:tcW w:w="3120" w:type="dxa"/>
            <w:shd w:val="clear" w:color="auto" w:fill="E8F4FD"/>
          </w:tcPr>
          <w:p w14:paraId="4912732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What is the maximum document upload size for verification?</w:t>
            </w:r>
          </w:p>
        </w:tc>
        <w:tc>
          <w:tcPr>
            <w:tcW w:w="3120" w:type="dxa"/>
            <w:shd w:val="clear" w:color="auto" w:fill="E8F4FD"/>
          </w:tcPr>
          <w:p w14:paraId="63D8CD8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10 MB per file, 50 MB total per NGO registration</w:t>
            </w:r>
          </w:p>
        </w:tc>
      </w:tr>
      <w:tr w:rsidR="00BC6DF5" w:rsidRPr="00FE4730" w14:paraId="09944253" w14:textId="77777777">
        <w:trPr>
          <w:jc w:val="center"/>
        </w:trPr>
        <w:tc>
          <w:tcPr>
            <w:tcW w:w="3120" w:type="dxa"/>
          </w:tcPr>
          <w:p w14:paraId="44E29E1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Q-3</w:t>
            </w:r>
          </w:p>
        </w:tc>
        <w:tc>
          <w:tcPr>
            <w:tcW w:w="3120" w:type="dxa"/>
          </w:tcPr>
          <w:p w14:paraId="44D88D5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 volunteers be able to apply for opportunities at unverified NGOs?</w:t>
            </w:r>
          </w:p>
        </w:tc>
        <w:tc>
          <w:tcPr>
            <w:tcW w:w="3120" w:type="dxa"/>
          </w:tcPr>
          <w:p w14:paraId="42B3DF8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 only verified NGOs can publish volunteer opportunities</w:t>
            </w:r>
          </w:p>
        </w:tc>
      </w:tr>
      <w:tr w:rsidR="00BC6DF5" w:rsidRPr="00FE4730" w14:paraId="5DBD92EA" w14:textId="77777777">
        <w:trPr>
          <w:jc w:val="center"/>
        </w:trPr>
        <w:tc>
          <w:tcPr>
            <w:tcW w:w="3120" w:type="dxa"/>
            <w:shd w:val="clear" w:color="auto" w:fill="E8F4FD"/>
          </w:tcPr>
          <w:p w14:paraId="17C127A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Q-4</w:t>
            </w:r>
          </w:p>
        </w:tc>
        <w:tc>
          <w:tcPr>
            <w:tcW w:w="3120" w:type="dxa"/>
            <w:shd w:val="clear" w:color="auto" w:fill="E8F4FD"/>
          </w:tcPr>
          <w:p w14:paraId="681BA9D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How long should collaboration requests remain pending before auto-expiry?</w:t>
            </w:r>
          </w:p>
        </w:tc>
        <w:tc>
          <w:tcPr>
            <w:tcW w:w="3120" w:type="dxa"/>
            <w:shd w:val="clear" w:color="auto" w:fill="E8F4FD"/>
          </w:tcPr>
          <w:p w14:paraId="084F1AA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30 days; after which the request status changes to EXPIRED</w:t>
            </w:r>
          </w:p>
        </w:tc>
      </w:tr>
      <w:tr w:rsidR="00BC6DF5" w:rsidRPr="00FE4730" w14:paraId="48A0CE4F" w14:textId="77777777">
        <w:trPr>
          <w:jc w:val="center"/>
        </w:trPr>
        <w:tc>
          <w:tcPr>
            <w:tcW w:w="3120" w:type="dxa"/>
          </w:tcPr>
          <w:p w14:paraId="4CBA019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Q-5</w:t>
            </w:r>
          </w:p>
        </w:tc>
        <w:tc>
          <w:tcPr>
            <w:tcW w:w="3120" w:type="dxa"/>
          </w:tcPr>
          <w:p w14:paraId="16DBA48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 the platform send reminder notifications for overdue project milestones?</w:t>
            </w:r>
          </w:p>
        </w:tc>
        <w:tc>
          <w:tcPr>
            <w:tcW w:w="3120" w:type="dxa"/>
          </w:tcPr>
          <w:p w14:paraId="034351A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Yes; weekly digest emails for projects with overdue milestones</w:t>
            </w:r>
          </w:p>
        </w:tc>
      </w:tr>
      <w:tr w:rsidR="00BC6DF5" w:rsidRPr="00FE4730" w14:paraId="4C1A0B91" w14:textId="77777777">
        <w:trPr>
          <w:jc w:val="center"/>
        </w:trPr>
        <w:tc>
          <w:tcPr>
            <w:tcW w:w="3120" w:type="dxa"/>
            <w:shd w:val="clear" w:color="auto" w:fill="E8F4FD"/>
          </w:tcPr>
          <w:p w14:paraId="5C17879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lastRenderedPageBreak/>
              <w:t>Q-6</w:t>
            </w:r>
          </w:p>
        </w:tc>
        <w:tc>
          <w:tcPr>
            <w:tcW w:w="3120" w:type="dxa"/>
            <w:shd w:val="clear" w:color="auto" w:fill="E8F4FD"/>
          </w:tcPr>
          <w:p w14:paraId="0DB9830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What categories and sectors should be pre-defined vs. user-created?</w:t>
            </w:r>
          </w:p>
        </w:tc>
        <w:tc>
          <w:tcPr>
            <w:tcW w:w="3120" w:type="dxa"/>
            <w:shd w:val="clear" w:color="auto" w:fill="E8F4FD"/>
          </w:tcPr>
          <w:p w14:paraId="20E353F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Pre-define 20 standard sectors (education, health, environment, etc.); allow NGOs to add custom tags</w:t>
            </w:r>
          </w:p>
        </w:tc>
      </w:tr>
      <w:tr w:rsidR="00BC6DF5" w:rsidRPr="00FE4730" w14:paraId="3E20B111" w14:textId="77777777">
        <w:trPr>
          <w:jc w:val="center"/>
        </w:trPr>
        <w:tc>
          <w:tcPr>
            <w:tcW w:w="3120" w:type="dxa"/>
          </w:tcPr>
          <w:p w14:paraId="1E3AA0C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Q-7</w:t>
            </w:r>
          </w:p>
        </w:tc>
        <w:tc>
          <w:tcPr>
            <w:tcW w:w="3120" w:type="dxa"/>
          </w:tcPr>
          <w:p w14:paraId="4A36C9B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 beneficiary contact inquiries be anonymous or require registration?</w:t>
            </w:r>
          </w:p>
        </w:tc>
        <w:tc>
          <w:tcPr>
            <w:tcW w:w="3120" w:type="dxa"/>
          </w:tcPr>
          <w:p w14:paraId="32E60A2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Allow anonymous inquiries with optional contact details; no login required</w:t>
            </w:r>
          </w:p>
        </w:tc>
      </w:tr>
    </w:tbl>
    <w:p w14:paraId="0735C1C8" w14:textId="679A587D" w:rsidR="00BC6DF5" w:rsidRPr="00FE4730" w:rsidRDefault="00BC6DF5">
      <w:pPr>
        <w:rPr>
          <w:rFonts w:asciiTheme="majorHAnsi" w:hAnsiTheme="majorHAnsi" w:cstheme="majorHAnsi"/>
        </w:rPr>
      </w:pPr>
    </w:p>
    <w:p w14:paraId="3457B8A6" w14:textId="77777777" w:rsidR="00BC6DF5" w:rsidRPr="00FE4730" w:rsidRDefault="00000000">
      <w:pPr>
        <w:pStyle w:val="Heading1"/>
        <w:rPr>
          <w:rFonts w:cstheme="majorHAnsi"/>
        </w:rPr>
      </w:pPr>
      <w:bookmarkStart w:id="9" w:name="_Toc243326527"/>
      <w:r w:rsidRPr="00FE4730">
        <w:rPr>
          <w:rFonts w:cstheme="majorHAnsi"/>
        </w:rPr>
        <w:t>3. Actors and Use Cases</w:t>
      </w:r>
      <w:bookmarkEnd w:id="9"/>
    </w:p>
    <w:p w14:paraId="4EF81A60" w14:textId="1F18A474"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24538B7A" w14:textId="1795D9C6" w:rsidR="00BC6DF5" w:rsidRPr="00FE4730" w:rsidRDefault="00000000">
      <w:pPr>
        <w:pStyle w:val="Heading2"/>
        <w:rPr>
          <w:rFonts w:cstheme="majorHAnsi"/>
        </w:rPr>
      </w:pPr>
      <w:bookmarkStart w:id="10" w:name="_Toc243326528"/>
      <w:r w:rsidRPr="00FE4730">
        <w:rPr>
          <w:rFonts w:cstheme="majorHAnsi"/>
        </w:rPr>
        <w:t>3.1 Actors</w:t>
      </w:r>
      <w:bookmarkEnd w:id="10"/>
    </w:p>
    <w:p w14:paraId="341A92A0"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Six authenticated human actors use the system. External parties such as government regulators, partner institutions, and the general public interact with NGOs outside the platform boundary.</w:t>
      </w:r>
    </w:p>
    <w:tbl>
      <w:tblPr>
        <w:tblStyle w:val="TableGrid"/>
        <w:tblW w:w="0" w:type="auto"/>
        <w:jc w:val="center"/>
        <w:tblLook w:val="04A0" w:firstRow="1" w:lastRow="0" w:firstColumn="1" w:lastColumn="0" w:noHBand="0" w:noVBand="1"/>
      </w:tblPr>
      <w:tblGrid>
        <w:gridCol w:w="3116"/>
        <w:gridCol w:w="3117"/>
        <w:gridCol w:w="3117"/>
      </w:tblGrid>
      <w:tr w:rsidR="00BC6DF5" w:rsidRPr="00FE4730" w14:paraId="6CA90A74" w14:textId="77777777">
        <w:trPr>
          <w:jc w:val="center"/>
        </w:trPr>
        <w:tc>
          <w:tcPr>
            <w:tcW w:w="3120" w:type="dxa"/>
            <w:shd w:val="clear" w:color="auto" w:fill="1B3A5C"/>
          </w:tcPr>
          <w:p w14:paraId="7A77CCA7"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Actor</w:t>
            </w:r>
          </w:p>
        </w:tc>
        <w:tc>
          <w:tcPr>
            <w:tcW w:w="3120" w:type="dxa"/>
            <w:shd w:val="clear" w:color="auto" w:fill="1B3A5C"/>
          </w:tcPr>
          <w:p w14:paraId="60F31C46"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Type</w:t>
            </w:r>
          </w:p>
        </w:tc>
        <w:tc>
          <w:tcPr>
            <w:tcW w:w="3120" w:type="dxa"/>
            <w:shd w:val="clear" w:color="auto" w:fill="1B3A5C"/>
          </w:tcPr>
          <w:p w14:paraId="6990A223"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Role in the System</w:t>
            </w:r>
          </w:p>
        </w:tc>
      </w:tr>
      <w:tr w:rsidR="00BC6DF5" w:rsidRPr="00FE4730" w14:paraId="694C3F3A" w14:textId="77777777">
        <w:trPr>
          <w:jc w:val="center"/>
        </w:trPr>
        <w:tc>
          <w:tcPr>
            <w:tcW w:w="3120" w:type="dxa"/>
          </w:tcPr>
          <w:p w14:paraId="2C02FA01"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Platform Administrator</w:t>
            </w:r>
          </w:p>
        </w:tc>
        <w:tc>
          <w:tcPr>
            <w:tcW w:w="3120" w:type="dxa"/>
          </w:tcPr>
          <w:p w14:paraId="093DC79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authenticated</w:t>
            </w:r>
          </w:p>
        </w:tc>
        <w:tc>
          <w:tcPr>
            <w:tcW w:w="3120" w:type="dxa"/>
          </w:tcPr>
          <w:p w14:paraId="221DB8E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 xml:space="preserve">Reviews and verifies NGO registrations. Manages platform-wide settings, user accounts, categories, and tags. Views platform analytics and </w:t>
            </w:r>
            <w:proofErr w:type="gramStart"/>
            <w:r w:rsidRPr="00FE4730">
              <w:rPr>
                <w:rFonts w:asciiTheme="majorHAnsi" w:hAnsiTheme="majorHAnsi" w:cstheme="majorHAnsi"/>
                <w:sz w:val="16"/>
                <w:szCs w:val="16"/>
              </w:rPr>
              <w:t>generates</w:t>
            </w:r>
            <w:proofErr w:type="gramEnd"/>
            <w:r w:rsidRPr="00FE4730">
              <w:rPr>
                <w:rFonts w:asciiTheme="majorHAnsi" w:hAnsiTheme="majorHAnsi" w:cstheme="majorHAnsi"/>
                <w:sz w:val="16"/>
                <w:szCs w:val="16"/>
              </w:rPr>
              <w:t xml:space="preserve"> reports. Can suspend or reactivate NGO accounts.</w:t>
            </w:r>
          </w:p>
        </w:tc>
      </w:tr>
      <w:tr w:rsidR="00BC6DF5" w:rsidRPr="00FE4730" w14:paraId="2D283964" w14:textId="77777777">
        <w:trPr>
          <w:jc w:val="center"/>
        </w:trPr>
        <w:tc>
          <w:tcPr>
            <w:tcW w:w="3120" w:type="dxa"/>
            <w:shd w:val="clear" w:color="auto" w:fill="E8F4FD"/>
          </w:tcPr>
          <w:p w14:paraId="2D2279D3"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NGO Administrator</w:t>
            </w:r>
          </w:p>
        </w:tc>
        <w:tc>
          <w:tcPr>
            <w:tcW w:w="3120" w:type="dxa"/>
            <w:shd w:val="clear" w:color="auto" w:fill="E8F4FD"/>
          </w:tcPr>
          <w:p w14:paraId="1EA860C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External, authenticated</w:t>
            </w:r>
          </w:p>
        </w:tc>
        <w:tc>
          <w:tcPr>
            <w:tcW w:w="3120" w:type="dxa"/>
            <w:shd w:val="clear" w:color="auto" w:fill="E8F4FD"/>
          </w:tcPr>
          <w:p w14:paraId="3C94A26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Registers the NGO on the platform and submits verification documents. Manages the NGO's profile, staff accounts, and organisational details. Initiates collaboration requests with other NGOs. Views NGO-level reports.</w:t>
            </w:r>
          </w:p>
        </w:tc>
      </w:tr>
      <w:tr w:rsidR="00BC6DF5" w:rsidRPr="00FE4730" w14:paraId="11ED5F2B" w14:textId="77777777">
        <w:trPr>
          <w:jc w:val="center"/>
        </w:trPr>
        <w:tc>
          <w:tcPr>
            <w:tcW w:w="3120" w:type="dxa"/>
          </w:tcPr>
          <w:p w14:paraId="7B2E8C96"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NGO Staff / Coordinator</w:t>
            </w:r>
          </w:p>
        </w:tc>
        <w:tc>
          <w:tcPr>
            <w:tcW w:w="3120" w:type="dxa"/>
          </w:tcPr>
          <w:p w14:paraId="43D45FD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External, authenticated</w:t>
            </w:r>
          </w:p>
        </w:tc>
        <w:tc>
          <w:tcPr>
            <w:tcW w:w="3120" w:type="dxa"/>
          </w:tcPr>
          <w:p w14:paraId="456D6CA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Creates and manages projects and activities under the NGO. Publishes volunteer opportunities and reviews applications. Publishes resource requirements and logs resource receipts. Tracks project progress and outcomes.</w:t>
            </w:r>
          </w:p>
        </w:tc>
      </w:tr>
      <w:tr w:rsidR="00BC6DF5" w:rsidRPr="00FE4730" w14:paraId="24C3F575" w14:textId="77777777">
        <w:trPr>
          <w:jc w:val="center"/>
        </w:trPr>
        <w:tc>
          <w:tcPr>
            <w:tcW w:w="3120" w:type="dxa"/>
            <w:shd w:val="clear" w:color="auto" w:fill="E8F4FD"/>
          </w:tcPr>
          <w:p w14:paraId="5A689FB4"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Volunteer</w:t>
            </w:r>
          </w:p>
        </w:tc>
        <w:tc>
          <w:tcPr>
            <w:tcW w:w="3120" w:type="dxa"/>
            <w:shd w:val="clear" w:color="auto" w:fill="E8F4FD"/>
          </w:tcPr>
          <w:p w14:paraId="7AC3A73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External, authenticated</w:t>
            </w:r>
          </w:p>
        </w:tc>
        <w:tc>
          <w:tcPr>
            <w:tcW w:w="3120" w:type="dxa"/>
            <w:shd w:val="clear" w:color="auto" w:fill="E8F4FD"/>
          </w:tcPr>
          <w:p w14:paraId="3EF3A9C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Creates a volunteer profile with skills and availability. Browses and searches for volunteer opportunities. Applies for opportunities and tracks application status. Views personal volunteer activity history.</w:t>
            </w:r>
          </w:p>
        </w:tc>
      </w:tr>
      <w:tr w:rsidR="00BC6DF5" w:rsidRPr="00FE4730" w14:paraId="4DAADE70" w14:textId="77777777">
        <w:trPr>
          <w:jc w:val="center"/>
        </w:trPr>
        <w:tc>
          <w:tcPr>
            <w:tcW w:w="3120" w:type="dxa"/>
          </w:tcPr>
          <w:p w14:paraId="0CAC40A8"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Donor / Supporter</w:t>
            </w:r>
          </w:p>
        </w:tc>
        <w:tc>
          <w:tcPr>
            <w:tcW w:w="3120" w:type="dxa"/>
          </w:tcPr>
          <w:p w14:paraId="4739148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External, authenticated</w:t>
            </w:r>
          </w:p>
        </w:tc>
        <w:tc>
          <w:tcPr>
            <w:tcW w:w="3120" w:type="dxa"/>
          </w:tcPr>
          <w:p w14:paraId="73D5019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Browses NGO resource needs and published requirements. Views verified NGO profiles and project details. Contacts NGOs to offer support. Tracks published contributions.</w:t>
            </w:r>
          </w:p>
        </w:tc>
      </w:tr>
      <w:tr w:rsidR="00BC6DF5" w:rsidRPr="00FE4730" w14:paraId="1CAF0C6F" w14:textId="77777777">
        <w:trPr>
          <w:jc w:val="center"/>
        </w:trPr>
        <w:tc>
          <w:tcPr>
            <w:tcW w:w="3120" w:type="dxa"/>
            <w:shd w:val="clear" w:color="auto" w:fill="E8F4FD"/>
          </w:tcPr>
          <w:p w14:paraId="2F244DC6" w14:textId="77777777" w:rsidR="00BC6DF5" w:rsidRPr="00FE4730" w:rsidRDefault="00000000">
            <w:pPr>
              <w:rPr>
                <w:rFonts w:asciiTheme="majorHAnsi" w:hAnsiTheme="majorHAnsi" w:cstheme="majorHAnsi"/>
                <w:b/>
                <w:bCs/>
                <w:sz w:val="16"/>
                <w:szCs w:val="16"/>
              </w:rPr>
            </w:pPr>
            <w:r w:rsidRPr="00FE4730">
              <w:rPr>
                <w:rFonts w:asciiTheme="majorHAnsi" w:hAnsiTheme="majorHAnsi" w:cstheme="majorHAnsi"/>
                <w:b/>
                <w:bCs/>
                <w:sz w:val="16"/>
                <w:szCs w:val="16"/>
              </w:rPr>
              <w:t>Beneficiary / Public User</w:t>
            </w:r>
          </w:p>
        </w:tc>
        <w:tc>
          <w:tcPr>
            <w:tcW w:w="3120" w:type="dxa"/>
            <w:shd w:val="clear" w:color="auto" w:fill="E8F4FD"/>
          </w:tcPr>
          <w:p w14:paraId="1EC86BA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External, minimal or no auth</w:t>
            </w:r>
          </w:p>
        </w:tc>
        <w:tc>
          <w:tcPr>
            <w:tcW w:w="3120" w:type="dxa"/>
            <w:shd w:val="clear" w:color="auto" w:fill="E8F4FD"/>
          </w:tcPr>
          <w:p w14:paraId="09D71E3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Searches for NGOs by service type, sector, or location. Views public NGO profiles and project details. Contacts NGOs for assistance through an inquiry form. Does not require login for browsing.</w:t>
            </w:r>
          </w:p>
        </w:tc>
      </w:tr>
    </w:tbl>
    <w:p w14:paraId="26A0FDB4" w14:textId="77777777" w:rsidR="00A713FB" w:rsidRPr="00FE4730" w:rsidRDefault="00A713FB" w:rsidP="00A713FB">
      <w:pPr>
        <w:pStyle w:val="Heading2"/>
        <w:rPr>
          <w:rFonts w:cstheme="majorHAnsi"/>
        </w:rPr>
      </w:pPr>
    </w:p>
    <w:p w14:paraId="4FE1A537" w14:textId="77777777" w:rsidR="00A713FB" w:rsidRPr="00FE4730" w:rsidRDefault="00A713FB" w:rsidP="00A713FB">
      <w:pPr>
        <w:rPr>
          <w:rFonts w:asciiTheme="majorHAnsi" w:hAnsiTheme="majorHAnsi" w:cstheme="majorHAnsi"/>
        </w:rPr>
      </w:pPr>
    </w:p>
    <w:p w14:paraId="7CF07552" w14:textId="77777777" w:rsidR="00A713FB" w:rsidRPr="00FE4730" w:rsidRDefault="00A713FB" w:rsidP="00A713FB">
      <w:pPr>
        <w:rPr>
          <w:rFonts w:asciiTheme="majorHAnsi" w:hAnsiTheme="majorHAnsi" w:cstheme="majorHAnsi"/>
        </w:rPr>
      </w:pPr>
    </w:p>
    <w:p w14:paraId="1D235282" w14:textId="77777777" w:rsidR="00A713FB" w:rsidRPr="00FE4730" w:rsidRDefault="00A713FB" w:rsidP="00A713FB">
      <w:pPr>
        <w:rPr>
          <w:rFonts w:asciiTheme="majorHAnsi" w:hAnsiTheme="majorHAnsi" w:cstheme="majorHAnsi"/>
        </w:rPr>
      </w:pPr>
    </w:p>
    <w:p w14:paraId="6019F5BE" w14:textId="77777777" w:rsidR="00A713FB" w:rsidRPr="00FE4730" w:rsidRDefault="00A713FB" w:rsidP="00A713FB">
      <w:pPr>
        <w:rPr>
          <w:rFonts w:asciiTheme="majorHAnsi" w:hAnsiTheme="majorHAnsi" w:cstheme="majorHAnsi"/>
        </w:rPr>
      </w:pPr>
    </w:p>
    <w:p w14:paraId="06BE6891" w14:textId="03E295FF" w:rsidR="00A713FB" w:rsidRPr="00FE4730" w:rsidRDefault="00A713FB" w:rsidP="00A713FB">
      <w:pPr>
        <w:pStyle w:val="Heading2"/>
        <w:rPr>
          <w:rFonts w:cstheme="majorHAnsi"/>
        </w:rPr>
      </w:pPr>
      <w:r w:rsidRPr="00FE4730">
        <w:rPr>
          <w:rFonts w:cstheme="majorHAnsi"/>
        </w:rPr>
        <w:lastRenderedPageBreak/>
        <w:t xml:space="preserve"> </w:t>
      </w:r>
      <w:bookmarkStart w:id="11" w:name="_Toc243326529"/>
      <w:r w:rsidRPr="00FE4730">
        <w:rPr>
          <w:rFonts w:cstheme="majorHAnsi"/>
        </w:rPr>
        <w:t>3.2 Key use cases</w:t>
      </w:r>
      <w:bookmarkEnd w:id="11"/>
      <w:r w:rsidRPr="00FE4730">
        <w:rPr>
          <w:rFonts w:cstheme="majorHAnsi"/>
        </w:rPr>
        <w:t xml:space="preserve"> </w:t>
      </w:r>
    </w:p>
    <w:p w14:paraId="7513FB03" w14:textId="77777777" w:rsidR="00A713FB" w:rsidRPr="00FE4730" w:rsidRDefault="00A713FB" w:rsidP="00A713FB">
      <w:pPr>
        <w:rPr>
          <w:rFonts w:asciiTheme="majorHAnsi" w:hAnsiTheme="majorHAnsi" w:cstheme="majorHAnsi"/>
        </w:rPr>
      </w:pPr>
    </w:p>
    <w:p w14:paraId="2B1B583F" w14:textId="6B443E16" w:rsidR="00BC6DF5" w:rsidRPr="00FE4730" w:rsidRDefault="00A713FB">
      <w:pPr>
        <w:jc w:val="center"/>
        <w:rPr>
          <w:rFonts w:asciiTheme="majorHAnsi" w:hAnsiTheme="majorHAnsi" w:cstheme="majorHAnsi"/>
        </w:rPr>
      </w:pPr>
      <w:r w:rsidRPr="00FE4730">
        <w:rPr>
          <w:rFonts w:asciiTheme="majorHAnsi" w:hAnsiTheme="majorHAnsi" w:cstheme="majorHAnsi"/>
          <w:noProof/>
        </w:rPr>
        <w:drawing>
          <wp:inline distT="0" distB="0" distL="0" distR="0" wp14:anchorId="340EAFBB" wp14:editId="2A43A1A3">
            <wp:extent cx="5943600" cy="4476750"/>
            <wp:effectExtent l="0" t="0" r="0" b="0"/>
            <wp:docPr id="1" name="Figure 1" descr="Actors and use cases, grouped by area of the platform"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43600" cy="4476750"/>
                    </a:xfrm>
                    <a:prstGeom prst="rect">
                      <a:avLst/>
                    </a:prstGeom>
                  </pic:spPr>
                </pic:pic>
              </a:graphicData>
            </a:graphic>
          </wp:inline>
        </w:drawing>
      </w:r>
    </w:p>
    <w:p w14:paraId="53152917" w14:textId="77777777" w:rsidR="00BC6DF5" w:rsidRPr="00FE4730" w:rsidRDefault="00000000">
      <w:pPr>
        <w:jc w:val="center"/>
        <w:rPr>
          <w:rFonts w:asciiTheme="majorHAnsi" w:hAnsiTheme="majorHAnsi" w:cstheme="majorHAnsi"/>
        </w:rPr>
      </w:pPr>
      <w:r w:rsidRPr="00FE4730">
        <w:rPr>
          <w:rFonts w:asciiTheme="majorHAnsi" w:hAnsiTheme="majorHAnsi" w:cstheme="majorHAnsi"/>
          <w:b/>
          <w:color w:val="1B3A5C"/>
          <w:sz w:val="20"/>
        </w:rPr>
        <w:t>Figure 2: Actor and Use-Case Diagram</w:t>
      </w:r>
    </w:p>
    <w:p w14:paraId="6DD63B7F" w14:textId="77777777" w:rsidR="00BC6DF5" w:rsidRPr="00FE4730" w:rsidRDefault="00BC6DF5">
      <w:pPr>
        <w:rPr>
          <w:rFonts w:asciiTheme="majorHAnsi" w:hAnsiTheme="majorHAnsi" w:cstheme="majorHAnsi"/>
        </w:rPr>
      </w:pPr>
    </w:p>
    <w:p w14:paraId="042C6D3B" w14:textId="474FCA63" w:rsidR="00AF3DAF" w:rsidRPr="00FE4730" w:rsidRDefault="00AF3DAF" w:rsidP="00AF3DAF">
      <w:pPr>
        <w:pStyle w:val="Heading2"/>
        <w:rPr>
          <w:rFonts w:cstheme="majorHAnsi"/>
          <w:lang w:val="en-IN"/>
        </w:rPr>
      </w:pPr>
      <w:bookmarkStart w:id="12" w:name="_Toc243326530"/>
      <w:r w:rsidRPr="00FE4730">
        <w:rPr>
          <w:rFonts w:cstheme="majorHAnsi"/>
          <w:lang w:val="en-IN"/>
        </w:rPr>
        <w:t>3.3 Simple Use Case Descriptions</w:t>
      </w:r>
      <w:bookmarkEnd w:id="12"/>
    </w:p>
    <w:p w14:paraId="37673358" w14:textId="77777777" w:rsidR="00AF3DAF" w:rsidRPr="00FE4730" w:rsidRDefault="00AF3DAF" w:rsidP="00AF3DAF">
      <w:pPr>
        <w:pStyle w:val="Heading2"/>
        <w:rPr>
          <w:rFonts w:cstheme="majorHAnsi"/>
          <w:sz w:val="18"/>
          <w:szCs w:val="18"/>
          <w:lang w:val="en-IN"/>
        </w:rPr>
      </w:pPr>
      <w:bookmarkStart w:id="13" w:name="_Toc243326531"/>
      <w:r w:rsidRPr="00FE4730">
        <w:rPr>
          <w:rFonts w:cstheme="majorHAnsi"/>
          <w:sz w:val="18"/>
          <w:szCs w:val="18"/>
          <w:lang w:val="en-IN"/>
        </w:rPr>
        <w:t>Platform Administrator</w:t>
      </w:r>
      <w:bookmarkEnd w:id="13"/>
    </w:p>
    <w:p w14:paraId="0D2998AE"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UC-01 Review NGO applications. The admin checks NGO registration applications.</w:t>
      </w:r>
    </w:p>
    <w:p w14:paraId="0FD2F94C"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UC-02 Approve or reject NGOs. The admin approves or rejects NGOs after checking their documents.</w:t>
      </w:r>
    </w:p>
    <w:p w14:paraId="2BB280EC"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UC-03 Manage NGO accounts. The admin suspends or reactivates NGO accounts.</w:t>
      </w:r>
    </w:p>
    <w:p w14:paraId="7A08ACEE"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UC-04 Manage user accounts. The admin creates, updates, or deactivates user accounts.</w:t>
      </w:r>
    </w:p>
    <w:p w14:paraId="39DF2670"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UC-05 View platform reports. The admin views overall platform statistics.</w:t>
      </w:r>
    </w:p>
    <w:p w14:paraId="40D279D1"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UC-06 Manage categories. The admin adds or updates categories and tags.</w:t>
      </w:r>
    </w:p>
    <w:p w14:paraId="65982CAD" w14:textId="77777777" w:rsidR="00AF3DAF" w:rsidRPr="00FE4730" w:rsidRDefault="00AF3DAF" w:rsidP="00AF3DAF">
      <w:pPr>
        <w:pStyle w:val="Heading2"/>
        <w:rPr>
          <w:rFonts w:cstheme="majorHAnsi"/>
          <w:sz w:val="18"/>
          <w:szCs w:val="18"/>
          <w:lang w:val="en-IN"/>
        </w:rPr>
      </w:pPr>
      <w:bookmarkStart w:id="14" w:name="_Toc243326532"/>
      <w:r w:rsidRPr="00FE4730">
        <w:rPr>
          <w:rFonts w:cstheme="majorHAnsi"/>
          <w:sz w:val="18"/>
          <w:szCs w:val="18"/>
          <w:lang w:val="en-IN"/>
        </w:rPr>
        <w:lastRenderedPageBreak/>
        <w:t>NGO Administrator</w:t>
      </w:r>
      <w:bookmarkEnd w:id="14"/>
    </w:p>
    <w:p w14:paraId="19F6DC51"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UC-07 Register NGO. The NGO admin registers the organisation on the platform.</w:t>
      </w:r>
    </w:p>
    <w:p w14:paraId="2E6EBF6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UC-08 Upload documents. The NGO admin uploads documents for verification.</w:t>
      </w:r>
    </w:p>
    <w:p w14:paraId="69B0CFAA"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UC-09 Update NGO profile. The NGO admin updates NGO details and contact information.</w:t>
      </w:r>
    </w:p>
    <w:p w14:paraId="3F1BAE6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UC-10 Manage staff. The NGO admin creates staff accounts and assigns roles.</w:t>
      </w:r>
    </w:p>
    <w:p w14:paraId="23FDC895"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UC-11 View reports. The NGO admin and authorised staff view NGO reports.</w:t>
      </w:r>
    </w:p>
    <w:p w14:paraId="5A04D3F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UC-12 Request collaboration. An NGO sends a collaboration request to another NGO.</w:t>
      </w:r>
    </w:p>
    <w:p w14:paraId="0643C043" w14:textId="77777777" w:rsidR="00AF3DAF" w:rsidRPr="00FE4730" w:rsidRDefault="00AF3DAF" w:rsidP="00AF3DAF">
      <w:pPr>
        <w:pStyle w:val="Heading2"/>
        <w:rPr>
          <w:rFonts w:cstheme="majorHAnsi"/>
          <w:sz w:val="18"/>
          <w:szCs w:val="18"/>
          <w:lang w:val="en-IN"/>
        </w:rPr>
      </w:pPr>
      <w:bookmarkStart w:id="15" w:name="_Toc243326533"/>
      <w:r w:rsidRPr="00FE4730">
        <w:rPr>
          <w:rFonts w:cstheme="majorHAnsi"/>
          <w:sz w:val="18"/>
          <w:szCs w:val="18"/>
          <w:lang w:val="en-IN"/>
        </w:rPr>
        <w:t>NGO Staff</w:t>
      </w:r>
      <w:bookmarkEnd w:id="15"/>
    </w:p>
    <w:p w14:paraId="7033798B"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UC-13 Manage projects. Staff create projects and update their progress.</w:t>
      </w:r>
    </w:p>
    <w:p w14:paraId="01CAB3F9"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UC-14 Publish volunteer opportunities. Staff post opportunities for volunteers.</w:t>
      </w:r>
    </w:p>
    <w:p w14:paraId="58670F47"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UC-15 Manage volunteer applications. Staff review and accept or reject applications.</w:t>
      </w:r>
    </w:p>
    <w:p w14:paraId="04C1FD00"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UC-16 Publish resource needs. Staff list the resources their NGO needs.</w:t>
      </w:r>
    </w:p>
    <w:p w14:paraId="2113AA31"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UC-17 Manage resources. Staff record received and distributed resources.</w:t>
      </w:r>
    </w:p>
    <w:p w14:paraId="0A74CE54"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UC-18 Track project progress. Staff update project activities and results.</w:t>
      </w:r>
    </w:p>
    <w:p w14:paraId="3E1C2CA8" w14:textId="77777777" w:rsidR="00AF3DAF" w:rsidRPr="00FE4730" w:rsidRDefault="00AF3DAF" w:rsidP="00AF3DAF">
      <w:pPr>
        <w:pStyle w:val="Heading2"/>
        <w:rPr>
          <w:rFonts w:cstheme="majorHAnsi"/>
          <w:sz w:val="18"/>
          <w:szCs w:val="18"/>
          <w:lang w:val="en-IN"/>
        </w:rPr>
      </w:pPr>
      <w:bookmarkStart w:id="16" w:name="_Toc243326534"/>
      <w:r w:rsidRPr="00FE4730">
        <w:rPr>
          <w:rFonts w:cstheme="majorHAnsi"/>
          <w:sz w:val="18"/>
          <w:szCs w:val="18"/>
          <w:lang w:val="en-IN"/>
        </w:rPr>
        <w:t>Volunteer</w:t>
      </w:r>
      <w:bookmarkEnd w:id="16"/>
    </w:p>
    <w:p w14:paraId="59E9EF17"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UC-19 Create volunteer profile. Volunteers register and add their skills.</w:t>
      </w:r>
    </w:p>
    <w:p w14:paraId="7E8618D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UC-20 Search opportunities. Volunteers find suitable opportunities.</w:t>
      </w:r>
    </w:p>
    <w:p w14:paraId="79733DD3"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UC-21 Apply for opportunities. Volunteers submit applications.</w:t>
      </w:r>
    </w:p>
    <w:p w14:paraId="5517CC80"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UC-22 Track applications. Volunteers check their application status.</w:t>
      </w:r>
    </w:p>
    <w:p w14:paraId="0D0D264A"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UC-23 View activity history. Volunteers view their past activities.</w:t>
      </w:r>
    </w:p>
    <w:p w14:paraId="4C82ABEA" w14:textId="77777777" w:rsidR="00AF3DAF" w:rsidRPr="00FE4730" w:rsidRDefault="00AF3DAF" w:rsidP="00AF3DAF">
      <w:pPr>
        <w:pStyle w:val="Heading2"/>
        <w:rPr>
          <w:rFonts w:cstheme="majorHAnsi"/>
          <w:sz w:val="18"/>
          <w:szCs w:val="18"/>
          <w:lang w:val="en-IN"/>
        </w:rPr>
      </w:pPr>
      <w:bookmarkStart w:id="17" w:name="_Toc243326535"/>
      <w:r w:rsidRPr="00FE4730">
        <w:rPr>
          <w:rFonts w:cstheme="majorHAnsi"/>
          <w:sz w:val="18"/>
          <w:szCs w:val="18"/>
          <w:lang w:val="en-IN"/>
        </w:rPr>
        <w:t>Donor</w:t>
      </w:r>
      <w:bookmarkEnd w:id="17"/>
    </w:p>
    <w:p w14:paraId="4C0A1157"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UC-24 View resource needs. Donors check what resources NGOs need.</w:t>
      </w:r>
    </w:p>
    <w:p w14:paraId="39480E9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UC-25 View NGO profiles and projects. Donors, volunteers, and beneficiaries view NGO details and projects.</w:t>
      </w:r>
    </w:p>
    <w:p w14:paraId="1C63DA5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UC-26 Contact NGO. Donors contact NGOs to offer support.</w:t>
      </w:r>
    </w:p>
    <w:p w14:paraId="3DBB491E"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UC-27 Track contributions. Donors check their contribution history.</w:t>
      </w:r>
    </w:p>
    <w:p w14:paraId="54F0C8C2" w14:textId="77777777" w:rsidR="00AF3DAF" w:rsidRPr="00FE4730" w:rsidRDefault="00AF3DAF" w:rsidP="00AF3DAF">
      <w:pPr>
        <w:pStyle w:val="Heading2"/>
        <w:rPr>
          <w:rFonts w:cstheme="majorHAnsi"/>
          <w:sz w:val="18"/>
          <w:szCs w:val="18"/>
          <w:lang w:val="en-IN"/>
        </w:rPr>
      </w:pPr>
      <w:bookmarkStart w:id="18" w:name="_Toc243326536"/>
      <w:r w:rsidRPr="00FE4730">
        <w:rPr>
          <w:rFonts w:cstheme="majorHAnsi"/>
          <w:sz w:val="18"/>
          <w:szCs w:val="18"/>
          <w:lang w:val="en-IN"/>
        </w:rPr>
        <w:t>Beneficiary / Public User</w:t>
      </w:r>
      <w:bookmarkEnd w:id="18"/>
    </w:p>
    <w:p w14:paraId="3452918B"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UC-28 Search NGOs. Users find NGOs by service or location.</w:t>
      </w:r>
    </w:p>
    <w:p w14:paraId="5EA65DE2"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UC-29 View NGO services. Users check NGO details and available services.</w:t>
      </w:r>
    </w:p>
    <w:p w14:paraId="2F6C7F85" w14:textId="77777777" w:rsidR="00AF3DAF" w:rsidRPr="00FE4730" w:rsidRDefault="00AF3DAF" w:rsidP="00AF3DAF">
      <w:pPr>
        <w:rPr>
          <w:rFonts w:asciiTheme="majorHAnsi" w:hAnsiTheme="majorHAnsi" w:cstheme="majorHAnsi"/>
          <w:sz w:val="18"/>
          <w:szCs w:val="18"/>
          <w:lang w:val="en-IN"/>
        </w:rPr>
      </w:pPr>
      <w:r w:rsidRPr="00FE4730">
        <w:rPr>
          <w:rFonts w:asciiTheme="majorHAnsi" w:hAnsiTheme="majorHAnsi" w:cstheme="majorHAnsi"/>
          <w:sz w:val="18"/>
          <w:szCs w:val="18"/>
          <w:lang w:val="en-IN"/>
        </w:rPr>
        <w:t>UC-30 Request assistance. Beneficiaries contact NGOs for help.</w:t>
      </w:r>
    </w:p>
    <w:p w14:paraId="4D5354FD" w14:textId="77777777" w:rsidR="00BC6DF5" w:rsidRPr="00FE4730" w:rsidRDefault="00000000">
      <w:pPr>
        <w:pStyle w:val="Heading2"/>
        <w:rPr>
          <w:rFonts w:cstheme="majorHAnsi"/>
        </w:rPr>
      </w:pPr>
      <w:bookmarkStart w:id="19" w:name="_Toc243326537"/>
      <w:r w:rsidRPr="00FE4730">
        <w:rPr>
          <w:rFonts w:cstheme="majorHAnsi"/>
        </w:rPr>
        <w:lastRenderedPageBreak/>
        <w:t>3.3 Role-based access control</w:t>
      </w:r>
      <w:bookmarkEnd w:id="19"/>
    </w:p>
    <w:p w14:paraId="10F057DD"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Access follows the principle of least privilege: each role receives only the permissions it needs. Roles are checked on the server for every endpoint; hiding a button in the user interface is never treated as security.</w:t>
      </w:r>
    </w:p>
    <w:tbl>
      <w:tblPr>
        <w:tblStyle w:val="TableGrid"/>
        <w:tblW w:w="0" w:type="auto"/>
        <w:jc w:val="center"/>
        <w:tblLook w:val="04A0" w:firstRow="1" w:lastRow="0" w:firstColumn="1" w:lastColumn="0" w:noHBand="0" w:noVBand="1"/>
      </w:tblPr>
      <w:tblGrid>
        <w:gridCol w:w="1337"/>
        <w:gridCol w:w="1336"/>
        <w:gridCol w:w="1335"/>
        <w:gridCol w:w="1335"/>
        <w:gridCol w:w="1336"/>
        <w:gridCol w:w="1335"/>
        <w:gridCol w:w="1336"/>
      </w:tblGrid>
      <w:tr w:rsidR="00BC6DF5" w:rsidRPr="00FE4730" w14:paraId="0017BA15" w14:textId="77777777">
        <w:trPr>
          <w:jc w:val="center"/>
        </w:trPr>
        <w:tc>
          <w:tcPr>
            <w:tcW w:w="1337" w:type="dxa"/>
            <w:shd w:val="clear" w:color="auto" w:fill="1B3A5C"/>
          </w:tcPr>
          <w:p w14:paraId="6F67669D"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Permission</w:t>
            </w:r>
          </w:p>
        </w:tc>
        <w:tc>
          <w:tcPr>
            <w:tcW w:w="1337" w:type="dxa"/>
            <w:shd w:val="clear" w:color="auto" w:fill="1B3A5C"/>
          </w:tcPr>
          <w:p w14:paraId="6CD8911D"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Platform Admin</w:t>
            </w:r>
          </w:p>
        </w:tc>
        <w:tc>
          <w:tcPr>
            <w:tcW w:w="1337" w:type="dxa"/>
            <w:shd w:val="clear" w:color="auto" w:fill="1B3A5C"/>
          </w:tcPr>
          <w:p w14:paraId="4B43FDF2"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NGO Admin</w:t>
            </w:r>
          </w:p>
        </w:tc>
        <w:tc>
          <w:tcPr>
            <w:tcW w:w="1337" w:type="dxa"/>
            <w:shd w:val="clear" w:color="auto" w:fill="1B3A5C"/>
          </w:tcPr>
          <w:p w14:paraId="0A7202DC"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NGO Staff</w:t>
            </w:r>
          </w:p>
        </w:tc>
        <w:tc>
          <w:tcPr>
            <w:tcW w:w="1337" w:type="dxa"/>
            <w:shd w:val="clear" w:color="auto" w:fill="1B3A5C"/>
          </w:tcPr>
          <w:p w14:paraId="52E47282"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Volunteer</w:t>
            </w:r>
          </w:p>
        </w:tc>
        <w:tc>
          <w:tcPr>
            <w:tcW w:w="1337" w:type="dxa"/>
            <w:shd w:val="clear" w:color="auto" w:fill="1B3A5C"/>
          </w:tcPr>
          <w:p w14:paraId="2109D519"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Donor</w:t>
            </w:r>
          </w:p>
        </w:tc>
        <w:tc>
          <w:tcPr>
            <w:tcW w:w="1337" w:type="dxa"/>
            <w:shd w:val="clear" w:color="auto" w:fill="1B3A5C"/>
          </w:tcPr>
          <w:p w14:paraId="1140DAD4"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Beneficiary</w:t>
            </w:r>
          </w:p>
        </w:tc>
      </w:tr>
      <w:tr w:rsidR="00BC6DF5" w:rsidRPr="00FE4730" w14:paraId="32592E8D" w14:textId="77777777">
        <w:trPr>
          <w:jc w:val="center"/>
        </w:trPr>
        <w:tc>
          <w:tcPr>
            <w:tcW w:w="1337" w:type="dxa"/>
          </w:tcPr>
          <w:p w14:paraId="294A5A8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Create / Edit own user profile</w:t>
            </w:r>
          </w:p>
        </w:tc>
        <w:tc>
          <w:tcPr>
            <w:tcW w:w="1337" w:type="dxa"/>
          </w:tcPr>
          <w:p w14:paraId="24807911"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6FB137DF"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7CB956C7"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6D42F85E"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3D3F1387"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37DCF2BE" w14:textId="734554BE"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105359DE" w14:textId="77777777">
        <w:trPr>
          <w:jc w:val="center"/>
        </w:trPr>
        <w:tc>
          <w:tcPr>
            <w:tcW w:w="1337" w:type="dxa"/>
            <w:shd w:val="clear" w:color="auto" w:fill="E8F4FD"/>
          </w:tcPr>
          <w:p w14:paraId="225BB4A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Register a new NGO</w:t>
            </w:r>
          </w:p>
        </w:tc>
        <w:tc>
          <w:tcPr>
            <w:tcW w:w="1337" w:type="dxa"/>
            <w:shd w:val="clear" w:color="auto" w:fill="E8F4FD"/>
          </w:tcPr>
          <w:p w14:paraId="332E7E47" w14:textId="26544E7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19AF3D31"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72CB3AA5" w14:textId="56459A4F"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7995AE78" w14:textId="7C508FE8"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7E532C66" w14:textId="009B65E4"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57DB3A2B" w14:textId="7C059D9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3FEF0558" w14:textId="77777777">
        <w:trPr>
          <w:jc w:val="center"/>
        </w:trPr>
        <w:tc>
          <w:tcPr>
            <w:tcW w:w="1337" w:type="dxa"/>
          </w:tcPr>
          <w:p w14:paraId="68AB4FB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Approve / Reject NGO registrations</w:t>
            </w:r>
          </w:p>
        </w:tc>
        <w:tc>
          <w:tcPr>
            <w:tcW w:w="1337" w:type="dxa"/>
          </w:tcPr>
          <w:p w14:paraId="0F1F31C6"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3AC5352C" w14:textId="5666546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3A95B453" w14:textId="4FAA61F7"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1C3397BD" w14:textId="19C73553"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0251015C" w14:textId="0A301896"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78ADD5C6" w14:textId="1775E00A"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2357BB3A" w14:textId="77777777">
        <w:trPr>
          <w:jc w:val="center"/>
        </w:trPr>
        <w:tc>
          <w:tcPr>
            <w:tcW w:w="1337" w:type="dxa"/>
            <w:shd w:val="clear" w:color="auto" w:fill="E8F4FD"/>
          </w:tcPr>
          <w:p w14:paraId="4FACC77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Manage NGO profile (own NGO)</w:t>
            </w:r>
          </w:p>
        </w:tc>
        <w:tc>
          <w:tcPr>
            <w:tcW w:w="1337" w:type="dxa"/>
            <w:shd w:val="clear" w:color="auto" w:fill="E8F4FD"/>
          </w:tcPr>
          <w:p w14:paraId="326D6A3D" w14:textId="6C2BD29E"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2A91749D"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29336555"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33C32D7E" w14:textId="0FC83031"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61B51CC7" w14:textId="73395ABD"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7C1DEE9B" w14:textId="1CB2AB1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227A8B90" w14:textId="77777777">
        <w:trPr>
          <w:jc w:val="center"/>
        </w:trPr>
        <w:tc>
          <w:tcPr>
            <w:tcW w:w="1337" w:type="dxa"/>
          </w:tcPr>
          <w:p w14:paraId="77B670E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Create / Edit projects (own NGO)</w:t>
            </w:r>
          </w:p>
        </w:tc>
        <w:tc>
          <w:tcPr>
            <w:tcW w:w="1337" w:type="dxa"/>
          </w:tcPr>
          <w:p w14:paraId="2D16C0D6" w14:textId="5AC8580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5CF0A716" w14:textId="6F67B4B6"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1746CC90"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1222746D" w14:textId="470A41FD"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4ED93158" w14:textId="5C2687F9"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7D46DC33" w14:textId="77BCC522"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0255FBD4" w14:textId="77777777">
        <w:trPr>
          <w:jc w:val="center"/>
        </w:trPr>
        <w:tc>
          <w:tcPr>
            <w:tcW w:w="1337" w:type="dxa"/>
            <w:shd w:val="clear" w:color="auto" w:fill="E8F4FD"/>
          </w:tcPr>
          <w:p w14:paraId="5248D0A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Publish volunteer opportunities (own NGO)</w:t>
            </w:r>
          </w:p>
        </w:tc>
        <w:tc>
          <w:tcPr>
            <w:tcW w:w="1337" w:type="dxa"/>
            <w:shd w:val="clear" w:color="auto" w:fill="E8F4FD"/>
          </w:tcPr>
          <w:p w14:paraId="4E7A73FC" w14:textId="7CE3B335"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4AC05D0B" w14:textId="4409D6B4"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50BE484F"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2EE8EC52" w14:textId="392386CA"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38BED5AA" w14:textId="7048BF98"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0C17A65D" w14:textId="22C205D9"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24BFD556" w14:textId="77777777">
        <w:trPr>
          <w:jc w:val="center"/>
        </w:trPr>
        <w:tc>
          <w:tcPr>
            <w:tcW w:w="1337" w:type="dxa"/>
          </w:tcPr>
          <w:p w14:paraId="37AAB6C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Apply for volunteer opportunities</w:t>
            </w:r>
          </w:p>
        </w:tc>
        <w:tc>
          <w:tcPr>
            <w:tcW w:w="1337" w:type="dxa"/>
          </w:tcPr>
          <w:p w14:paraId="2B32C411" w14:textId="2D2866E1"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55988D80" w14:textId="64FC936A"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587952B9" w14:textId="1D02C844"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41675A46"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34FF0BD1" w14:textId="026EEBE6"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37752958" w14:textId="7549FCF2"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00406C00" w14:textId="77777777">
        <w:trPr>
          <w:jc w:val="center"/>
        </w:trPr>
        <w:tc>
          <w:tcPr>
            <w:tcW w:w="1337" w:type="dxa"/>
            <w:shd w:val="clear" w:color="auto" w:fill="E8F4FD"/>
          </w:tcPr>
          <w:p w14:paraId="6E67F8D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View resource needs (all verified NGOs)</w:t>
            </w:r>
          </w:p>
        </w:tc>
        <w:tc>
          <w:tcPr>
            <w:tcW w:w="1337" w:type="dxa"/>
            <w:shd w:val="clear" w:color="auto" w:fill="E8F4FD"/>
          </w:tcPr>
          <w:p w14:paraId="25C23D94" w14:textId="42F66C57"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27C118C7" w14:textId="5F3D8ECC"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35E0651B" w14:textId="17CFC6C6"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7C939C57" w14:textId="15A3582E"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45E1A626"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7CAFD30C"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r>
      <w:tr w:rsidR="00BC6DF5" w:rsidRPr="00FE4730" w14:paraId="5B4FD04A" w14:textId="77777777">
        <w:trPr>
          <w:jc w:val="center"/>
        </w:trPr>
        <w:tc>
          <w:tcPr>
            <w:tcW w:w="1337" w:type="dxa"/>
          </w:tcPr>
          <w:p w14:paraId="427BDA3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Log resource receipts (own NGO)</w:t>
            </w:r>
          </w:p>
        </w:tc>
        <w:tc>
          <w:tcPr>
            <w:tcW w:w="1337" w:type="dxa"/>
          </w:tcPr>
          <w:p w14:paraId="246E91B9" w14:textId="3A10670F"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40D93B1A" w14:textId="3589E6D8"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68BD2691"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tcPr>
          <w:p w14:paraId="3B7D6583" w14:textId="7E11B84B"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54AC2E73" w14:textId="6681DA17"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tcPr>
          <w:p w14:paraId="6C7EE623" w14:textId="5C5068C6"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r w:rsidR="00BC6DF5" w:rsidRPr="00FE4730" w14:paraId="2B28511F" w14:textId="77777777">
        <w:trPr>
          <w:jc w:val="center"/>
        </w:trPr>
        <w:tc>
          <w:tcPr>
            <w:tcW w:w="1337" w:type="dxa"/>
            <w:shd w:val="clear" w:color="auto" w:fill="E8F4FD"/>
          </w:tcPr>
          <w:p w14:paraId="1FF67F3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Access platform admin dashboard</w:t>
            </w:r>
          </w:p>
        </w:tc>
        <w:tc>
          <w:tcPr>
            <w:tcW w:w="1337" w:type="dxa"/>
            <w:shd w:val="clear" w:color="auto" w:fill="E8F4FD"/>
          </w:tcPr>
          <w:p w14:paraId="4E7B8D77" w14:textId="77777777" w:rsidR="00BC6DF5" w:rsidRPr="00FE4730" w:rsidRDefault="00000000">
            <w:pPr>
              <w:rPr>
                <w:rFonts w:asciiTheme="majorHAnsi" w:hAnsiTheme="majorHAnsi" w:cstheme="majorHAnsi"/>
                <w:sz w:val="16"/>
                <w:szCs w:val="16"/>
              </w:rPr>
            </w:pPr>
            <w:r w:rsidRPr="00FE4730">
              <w:rPr>
                <w:rFonts w:ascii="Segoe UI Symbol" w:hAnsi="Segoe UI Symbol" w:cs="Segoe UI Symbol"/>
                <w:sz w:val="16"/>
                <w:szCs w:val="16"/>
              </w:rPr>
              <w:t>✓</w:t>
            </w:r>
          </w:p>
        </w:tc>
        <w:tc>
          <w:tcPr>
            <w:tcW w:w="1337" w:type="dxa"/>
            <w:shd w:val="clear" w:color="auto" w:fill="E8F4FD"/>
          </w:tcPr>
          <w:p w14:paraId="74EEED50" w14:textId="23932EBE"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0D130329" w14:textId="02DF4F1C"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2D6D015B" w14:textId="032DFBA1"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49D9C225" w14:textId="235F25A7"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c>
          <w:tcPr>
            <w:tcW w:w="1337" w:type="dxa"/>
            <w:shd w:val="clear" w:color="auto" w:fill="E8F4FD"/>
          </w:tcPr>
          <w:p w14:paraId="41F9E739" w14:textId="30C6D7D9" w:rsidR="00BC6DF5" w:rsidRPr="00FE4730" w:rsidRDefault="002257F9">
            <w:pPr>
              <w:rPr>
                <w:rFonts w:asciiTheme="majorHAnsi" w:hAnsiTheme="majorHAnsi" w:cstheme="majorHAnsi"/>
                <w:sz w:val="16"/>
                <w:szCs w:val="16"/>
              </w:rPr>
            </w:pPr>
            <w:r w:rsidRPr="00FE4730">
              <w:rPr>
                <w:rFonts w:asciiTheme="majorHAnsi" w:hAnsiTheme="majorHAnsi" w:cstheme="majorHAnsi"/>
                <w:sz w:val="16"/>
                <w:szCs w:val="16"/>
              </w:rPr>
              <w:t>-</w:t>
            </w:r>
          </w:p>
        </w:tc>
      </w:tr>
    </w:tbl>
    <w:p w14:paraId="11C2BD99" w14:textId="0B8C09A6" w:rsidR="00BC6DF5" w:rsidRPr="00FE4730" w:rsidRDefault="00000000" w:rsidP="004E6D2A">
      <w:pPr>
        <w:pStyle w:val="Heading1"/>
        <w:rPr>
          <w:rFonts w:cstheme="majorHAnsi"/>
        </w:rPr>
      </w:pPr>
      <w:bookmarkStart w:id="20" w:name="_Toc243326538"/>
      <w:r w:rsidRPr="00FE4730">
        <w:rPr>
          <w:rFonts w:cstheme="majorHAnsi"/>
        </w:rPr>
        <w:t>4. Functional Requirements</w:t>
      </w:r>
      <w:bookmarkEnd w:id="20"/>
    </w:p>
    <w:p w14:paraId="21278375" w14:textId="03EADFDF"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tbl>
      <w:tblPr>
        <w:tblStyle w:val="TableGrid"/>
        <w:tblW w:w="0" w:type="auto"/>
        <w:jc w:val="center"/>
        <w:tblLook w:val="04A0" w:firstRow="1" w:lastRow="0" w:firstColumn="1" w:lastColumn="0" w:noHBand="0" w:noVBand="1"/>
      </w:tblPr>
      <w:tblGrid>
        <w:gridCol w:w="2337"/>
        <w:gridCol w:w="2337"/>
        <w:gridCol w:w="2338"/>
        <w:gridCol w:w="2338"/>
      </w:tblGrid>
      <w:tr w:rsidR="00BC6DF5" w:rsidRPr="00FE4730" w14:paraId="1F170EFD" w14:textId="77777777">
        <w:trPr>
          <w:jc w:val="center"/>
        </w:trPr>
        <w:tc>
          <w:tcPr>
            <w:tcW w:w="2340" w:type="dxa"/>
            <w:shd w:val="clear" w:color="auto" w:fill="1B3A5C"/>
          </w:tcPr>
          <w:p w14:paraId="76F03EBE"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ID</w:t>
            </w:r>
          </w:p>
        </w:tc>
        <w:tc>
          <w:tcPr>
            <w:tcW w:w="2340" w:type="dxa"/>
            <w:shd w:val="clear" w:color="auto" w:fill="1B3A5C"/>
          </w:tcPr>
          <w:p w14:paraId="79A3E6A5"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Priority</w:t>
            </w:r>
          </w:p>
        </w:tc>
        <w:tc>
          <w:tcPr>
            <w:tcW w:w="2340" w:type="dxa"/>
            <w:shd w:val="clear" w:color="auto" w:fill="1B3A5C"/>
          </w:tcPr>
          <w:p w14:paraId="1FD4503D"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Owner Component</w:t>
            </w:r>
          </w:p>
        </w:tc>
        <w:tc>
          <w:tcPr>
            <w:tcW w:w="2340" w:type="dxa"/>
            <w:shd w:val="clear" w:color="auto" w:fill="1B3A5C"/>
          </w:tcPr>
          <w:p w14:paraId="2F16F739"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Requirement</w:t>
            </w:r>
          </w:p>
        </w:tc>
      </w:tr>
      <w:tr w:rsidR="00BC6DF5" w:rsidRPr="00FE4730" w14:paraId="1DCF374B" w14:textId="77777777">
        <w:trPr>
          <w:jc w:val="center"/>
        </w:trPr>
        <w:tc>
          <w:tcPr>
            <w:tcW w:w="2340" w:type="dxa"/>
          </w:tcPr>
          <w:p w14:paraId="52A6CC1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FR-01</w:t>
            </w:r>
          </w:p>
        </w:tc>
        <w:tc>
          <w:tcPr>
            <w:tcW w:w="2340" w:type="dxa"/>
          </w:tcPr>
          <w:p w14:paraId="63F143F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39C8FC8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Authentication &amp; Authorization</w:t>
            </w:r>
          </w:p>
        </w:tc>
        <w:tc>
          <w:tcPr>
            <w:tcW w:w="2340" w:type="dxa"/>
          </w:tcPr>
          <w:p w14:paraId="6E8C777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users to register with email and password, and authenticate via JWT tokens with role claims.</w:t>
            </w:r>
          </w:p>
        </w:tc>
      </w:tr>
      <w:tr w:rsidR="00BC6DF5" w:rsidRPr="00FE4730" w14:paraId="0E810025" w14:textId="77777777">
        <w:trPr>
          <w:jc w:val="center"/>
        </w:trPr>
        <w:tc>
          <w:tcPr>
            <w:tcW w:w="2340" w:type="dxa"/>
            <w:shd w:val="clear" w:color="auto" w:fill="E8F4FD"/>
          </w:tcPr>
          <w:p w14:paraId="3188FAD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FR-02</w:t>
            </w:r>
          </w:p>
        </w:tc>
        <w:tc>
          <w:tcPr>
            <w:tcW w:w="2340" w:type="dxa"/>
            <w:shd w:val="clear" w:color="auto" w:fill="E8F4FD"/>
          </w:tcPr>
          <w:p w14:paraId="6F0C8FC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4FF3C40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Registration &amp; Verification</w:t>
            </w:r>
          </w:p>
        </w:tc>
        <w:tc>
          <w:tcPr>
            <w:tcW w:w="2340" w:type="dxa"/>
            <w:shd w:val="clear" w:color="auto" w:fill="E8F4FD"/>
          </w:tcPr>
          <w:p w14:paraId="55B4A73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Administrators to submit registration forms with organisation details and upload verification documents.</w:t>
            </w:r>
          </w:p>
        </w:tc>
      </w:tr>
      <w:tr w:rsidR="00BC6DF5" w:rsidRPr="00FE4730" w14:paraId="0D265E33" w14:textId="77777777">
        <w:trPr>
          <w:jc w:val="center"/>
        </w:trPr>
        <w:tc>
          <w:tcPr>
            <w:tcW w:w="2340" w:type="dxa"/>
          </w:tcPr>
          <w:p w14:paraId="05EF404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FR-03</w:t>
            </w:r>
          </w:p>
        </w:tc>
        <w:tc>
          <w:tcPr>
            <w:tcW w:w="2340" w:type="dxa"/>
          </w:tcPr>
          <w:p w14:paraId="46814CB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6968E46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Registration &amp; Verification</w:t>
            </w:r>
          </w:p>
        </w:tc>
        <w:tc>
          <w:tcPr>
            <w:tcW w:w="2340" w:type="dxa"/>
          </w:tcPr>
          <w:p w14:paraId="780FB1D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support a verification workflow where Platform Administrators review, approve, or reject NGO registrations with remarks.</w:t>
            </w:r>
          </w:p>
        </w:tc>
      </w:tr>
      <w:tr w:rsidR="00BC6DF5" w:rsidRPr="00FE4730" w14:paraId="64B9CD7F" w14:textId="77777777">
        <w:trPr>
          <w:jc w:val="center"/>
        </w:trPr>
        <w:tc>
          <w:tcPr>
            <w:tcW w:w="2340" w:type="dxa"/>
            <w:shd w:val="clear" w:color="auto" w:fill="E8F4FD"/>
          </w:tcPr>
          <w:p w14:paraId="13F87CF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FR-04</w:t>
            </w:r>
          </w:p>
        </w:tc>
        <w:tc>
          <w:tcPr>
            <w:tcW w:w="2340" w:type="dxa"/>
            <w:shd w:val="clear" w:color="auto" w:fill="E8F4FD"/>
          </w:tcPr>
          <w:p w14:paraId="3EDE7FD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78DB6E3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Registration &amp; Verification</w:t>
            </w:r>
          </w:p>
        </w:tc>
        <w:tc>
          <w:tcPr>
            <w:tcW w:w="2340" w:type="dxa"/>
            <w:shd w:val="clear" w:color="auto" w:fill="E8F4FD"/>
          </w:tcPr>
          <w:p w14:paraId="151F16C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check for duplicate NGO registrations using the official registration number.</w:t>
            </w:r>
          </w:p>
        </w:tc>
      </w:tr>
      <w:tr w:rsidR="00BC6DF5" w:rsidRPr="00FE4730" w14:paraId="37D6CA52" w14:textId="77777777">
        <w:trPr>
          <w:jc w:val="center"/>
        </w:trPr>
        <w:tc>
          <w:tcPr>
            <w:tcW w:w="2340" w:type="dxa"/>
          </w:tcPr>
          <w:p w14:paraId="470D6EF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FR-05</w:t>
            </w:r>
          </w:p>
        </w:tc>
        <w:tc>
          <w:tcPr>
            <w:tcW w:w="2340" w:type="dxa"/>
          </w:tcPr>
          <w:p w14:paraId="696777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4171FDF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Directory &amp; Search</w:t>
            </w:r>
          </w:p>
        </w:tc>
        <w:tc>
          <w:tcPr>
            <w:tcW w:w="2340" w:type="dxa"/>
          </w:tcPr>
          <w:p w14:paraId="4D28F89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 xml:space="preserve">The system must provide a searchable directory of verified </w:t>
            </w:r>
            <w:r w:rsidRPr="00FE4730">
              <w:rPr>
                <w:rFonts w:asciiTheme="majorHAnsi" w:hAnsiTheme="majorHAnsi" w:cstheme="majorHAnsi"/>
                <w:sz w:val="16"/>
                <w:szCs w:val="16"/>
              </w:rPr>
              <w:lastRenderedPageBreak/>
              <w:t>NGOs filterable by sector, location, and services offered.</w:t>
            </w:r>
          </w:p>
        </w:tc>
      </w:tr>
      <w:tr w:rsidR="00BC6DF5" w:rsidRPr="00FE4730" w14:paraId="022473AF" w14:textId="77777777">
        <w:trPr>
          <w:jc w:val="center"/>
        </w:trPr>
        <w:tc>
          <w:tcPr>
            <w:tcW w:w="2340" w:type="dxa"/>
            <w:shd w:val="clear" w:color="auto" w:fill="E8F4FD"/>
          </w:tcPr>
          <w:p w14:paraId="461C8E7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lastRenderedPageBreak/>
              <w:t>FR-06</w:t>
            </w:r>
          </w:p>
        </w:tc>
        <w:tc>
          <w:tcPr>
            <w:tcW w:w="2340" w:type="dxa"/>
            <w:shd w:val="clear" w:color="auto" w:fill="E8F4FD"/>
          </w:tcPr>
          <w:p w14:paraId="509273E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1D75246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&amp; Activity Management</w:t>
            </w:r>
          </w:p>
        </w:tc>
        <w:tc>
          <w:tcPr>
            <w:tcW w:w="2340" w:type="dxa"/>
            <w:shd w:val="clear" w:color="auto" w:fill="E8F4FD"/>
          </w:tcPr>
          <w:p w14:paraId="320197A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Staff to create, update, and close projects with title, description, category, timeline, and target location.</w:t>
            </w:r>
          </w:p>
        </w:tc>
      </w:tr>
      <w:tr w:rsidR="00BC6DF5" w:rsidRPr="00FE4730" w14:paraId="6ECF68D2" w14:textId="77777777">
        <w:trPr>
          <w:jc w:val="center"/>
        </w:trPr>
        <w:tc>
          <w:tcPr>
            <w:tcW w:w="2340" w:type="dxa"/>
          </w:tcPr>
          <w:p w14:paraId="4B76BE0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FR-07</w:t>
            </w:r>
          </w:p>
        </w:tc>
        <w:tc>
          <w:tcPr>
            <w:tcW w:w="2340" w:type="dxa"/>
          </w:tcPr>
          <w:p w14:paraId="2564773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1A3D9E8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Management</w:t>
            </w:r>
          </w:p>
        </w:tc>
        <w:tc>
          <w:tcPr>
            <w:tcW w:w="2340" w:type="dxa"/>
          </w:tcPr>
          <w:p w14:paraId="48F80B1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Staff to publish volunteer opportunities linked to projects, specifying skills, location, dates, and available slots.</w:t>
            </w:r>
          </w:p>
        </w:tc>
      </w:tr>
      <w:tr w:rsidR="00BC6DF5" w:rsidRPr="00FE4730" w14:paraId="58E1320D" w14:textId="77777777">
        <w:trPr>
          <w:jc w:val="center"/>
        </w:trPr>
        <w:tc>
          <w:tcPr>
            <w:tcW w:w="2340" w:type="dxa"/>
            <w:shd w:val="clear" w:color="auto" w:fill="E8F4FD"/>
          </w:tcPr>
          <w:p w14:paraId="25F521D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FR-08</w:t>
            </w:r>
          </w:p>
        </w:tc>
        <w:tc>
          <w:tcPr>
            <w:tcW w:w="2340" w:type="dxa"/>
            <w:shd w:val="clear" w:color="auto" w:fill="E8F4FD"/>
          </w:tcPr>
          <w:p w14:paraId="4820487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1989C84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Management</w:t>
            </w:r>
          </w:p>
        </w:tc>
        <w:tc>
          <w:tcPr>
            <w:tcW w:w="2340" w:type="dxa"/>
            <w:shd w:val="clear" w:color="auto" w:fill="E8F4FD"/>
          </w:tcPr>
          <w:p w14:paraId="55D49EE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Volunteers to browse opportunities, apply with a cover note, and track application status.</w:t>
            </w:r>
          </w:p>
        </w:tc>
      </w:tr>
      <w:tr w:rsidR="00BC6DF5" w:rsidRPr="00FE4730" w14:paraId="6DA69F38" w14:textId="77777777">
        <w:trPr>
          <w:jc w:val="center"/>
        </w:trPr>
        <w:tc>
          <w:tcPr>
            <w:tcW w:w="2340" w:type="dxa"/>
          </w:tcPr>
          <w:p w14:paraId="5249FBA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FR-09</w:t>
            </w:r>
          </w:p>
        </w:tc>
        <w:tc>
          <w:tcPr>
            <w:tcW w:w="2340" w:type="dxa"/>
          </w:tcPr>
          <w:p w14:paraId="7B483B3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1D13948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Management</w:t>
            </w:r>
          </w:p>
        </w:tc>
        <w:tc>
          <w:tcPr>
            <w:tcW w:w="2340" w:type="dxa"/>
          </w:tcPr>
          <w:p w14:paraId="1334DA4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Staff to accept or reject volunteer applications and notify applicants of the decision.</w:t>
            </w:r>
          </w:p>
        </w:tc>
      </w:tr>
      <w:tr w:rsidR="00BC6DF5" w:rsidRPr="00FE4730" w14:paraId="5F9499AC" w14:textId="77777777">
        <w:trPr>
          <w:jc w:val="center"/>
        </w:trPr>
        <w:tc>
          <w:tcPr>
            <w:tcW w:w="2340" w:type="dxa"/>
            <w:shd w:val="clear" w:color="auto" w:fill="E8F4FD"/>
          </w:tcPr>
          <w:p w14:paraId="2C3727D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FR-10</w:t>
            </w:r>
          </w:p>
        </w:tc>
        <w:tc>
          <w:tcPr>
            <w:tcW w:w="2340" w:type="dxa"/>
            <w:shd w:val="clear" w:color="auto" w:fill="E8F4FD"/>
          </w:tcPr>
          <w:p w14:paraId="5B00771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3BE57D3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Donation &amp; Resource Requirement Mgmt</w:t>
            </w:r>
          </w:p>
        </w:tc>
        <w:tc>
          <w:tcPr>
            <w:tcW w:w="2340" w:type="dxa"/>
            <w:shd w:val="clear" w:color="auto" w:fill="E8F4FD"/>
          </w:tcPr>
          <w:p w14:paraId="6E020C0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Staff to publish resource requirements with type, quantity, priority, and fulfilment status.</w:t>
            </w:r>
          </w:p>
        </w:tc>
      </w:tr>
      <w:tr w:rsidR="00BC6DF5" w:rsidRPr="00FE4730" w14:paraId="3457DBBC" w14:textId="77777777">
        <w:trPr>
          <w:jc w:val="center"/>
        </w:trPr>
        <w:tc>
          <w:tcPr>
            <w:tcW w:w="2340" w:type="dxa"/>
          </w:tcPr>
          <w:p w14:paraId="62D8449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FR-11</w:t>
            </w:r>
          </w:p>
        </w:tc>
        <w:tc>
          <w:tcPr>
            <w:tcW w:w="2340" w:type="dxa"/>
          </w:tcPr>
          <w:p w14:paraId="1DCCE87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w:t>
            </w:r>
          </w:p>
        </w:tc>
        <w:tc>
          <w:tcPr>
            <w:tcW w:w="2340" w:type="dxa"/>
          </w:tcPr>
          <w:p w14:paraId="58FE13B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Donation &amp; Resource Requirement Mgmt</w:t>
            </w:r>
          </w:p>
        </w:tc>
        <w:tc>
          <w:tcPr>
            <w:tcW w:w="2340" w:type="dxa"/>
          </w:tcPr>
          <w:p w14:paraId="2648079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should allow NGO Staff to log resource receipts against published requirements, updating fulfilment status.</w:t>
            </w:r>
          </w:p>
        </w:tc>
      </w:tr>
      <w:tr w:rsidR="00BC6DF5" w:rsidRPr="00FE4730" w14:paraId="28519743" w14:textId="77777777">
        <w:trPr>
          <w:jc w:val="center"/>
        </w:trPr>
        <w:tc>
          <w:tcPr>
            <w:tcW w:w="2340" w:type="dxa"/>
            <w:shd w:val="clear" w:color="auto" w:fill="E8F4FD"/>
          </w:tcPr>
          <w:p w14:paraId="299597C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FR-12</w:t>
            </w:r>
          </w:p>
        </w:tc>
        <w:tc>
          <w:tcPr>
            <w:tcW w:w="2340" w:type="dxa"/>
            <w:shd w:val="clear" w:color="auto" w:fill="E8F4FD"/>
          </w:tcPr>
          <w:p w14:paraId="6AEBCCD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731EF68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Collaboration Management</w:t>
            </w:r>
          </w:p>
        </w:tc>
        <w:tc>
          <w:tcPr>
            <w:tcW w:w="2340" w:type="dxa"/>
            <w:shd w:val="clear" w:color="auto" w:fill="E8F4FD"/>
          </w:tcPr>
          <w:p w14:paraId="05E4746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NGO Administrators to search for partner NGOs and send collaboration requests with type, scope, and duration.</w:t>
            </w:r>
          </w:p>
        </w:tc>
      </w:tr>
      <w:tr w:rsidR="00BC6DF5" w:rsidRPr="00FE4730" w14:paraId="09E92651" w14:textId="77777777">
        <w:trPr>
          <w:jc w:val="center"/>
        </w:trPr>
        <w:tc>
          <w:tcPr>
            <w:tcW w:w="2340" w:type="dxa"/>
          </w:tcPr>
          <w:p w14:paraId="5D24C00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FR-13</w:t>
            </w:r>
          </w:p>
        </w:tc>
        <w:tc>
          <w:tcPr>
            <w:tcW w:w="2340" w:type="dxa"/>
          </w:tcPr>
          <w:p w14:paraId="65E6B7F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5F2C2AC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Collaboration Management</w:t>
            </w:r>
          </w:p>
        </w:tc>
        <w:tc>
          <w:tcPr>
            <w:tcW w:w="2340" w:type="dxa"/>
          </w:tcPr>
          <w:p w14:paraId="3C7259B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the target NGO to accept or decline collaboration requests with remarks.</w:t>
            </w:r>
          </w:p>
        </w:tc>
      </w:tr>
      <w:tr w:rsidR="00BC6DF5" w:rsidRPr="00FE4730" w14:paraId="5C7EC75D" w14:textId="77777777">
        <w:trPr>
          <w:jc w:val="center"/>
        </w:trPr>
        <w:tc>
          <w:tcPr>
            <w:tcW w:w="2340" w:type="dxa"/>
            <w:shd w:val="clear" w:color="auto" w:fill="E8F4FD"/>
          </w:tcPr>
          <w:p w14:paraId="506F9A9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FR-14</w:t>
            </w:r>
          </w:p>
        </w:tc>
        <w:tc>
          <w:tcPr>
            <w:tcW w:w="2340" w:type="dxa"/>
            <w:shd w:val="clear" w:color="auto" w:fill="E8F4FD"/>
          </w:tcPr>
          <w:p w14:paraId="6489556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039F7C5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Beneficiary Service Discovery</w:t>
            </w:r>
          </w:p>
        </w:tc>
        <w:tc>
          <w:tcPr>
            <w:tcW w:w="2340" w:type="dxa"/>
            <w:shd w:val="clear" w:color="auto" w:fill="E8F4FD"/>
          </w:tcPr>
          <w:p w14:paraId="1871B02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allow Beneficiaries to search for NGOs and services by need, sector, or location without requiring login.</w:t>
            </w:r>
          </w:p>
        </w:tc>
      </w:tr>
      <w:tr w:rsidR="00BC6DF5" w:rsidRPr="00FE4730" w14:paraId="1C3BC7DD" w14:textId="77777777">
        <w:trPr>
          <w:jc w:val="center"/>
        </w:trPr>
        <w:tc>
          <w:tcPr>
            <w:tcW w:w="2340" w:type="dxa"/>
          </w:tcPr>
          <w:p w14:paraId="06B331C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FR-15</w:t>
            </w:r>
          </w:p>
        </w:tc>
        <w:tc>
          <w:tcPr>
            <w:tcW w:w="2340" w:type="dxa"/>
          </w:tcPr>
          <w:p w14:paraId="23893D7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w:t>
            </w:r>
          </w:p>
        </w:tc>
        <w:tc>
          <w:tcPr>
            <w:tcW w:w="2340" w:type="dxa"/>
          </w:tcPr>
          <w:p w14:paraId="6308C5F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Beneficiary Service Discovery</w:t>
            </w:r>
          </w:p>
        </w:tc>
        <w:tc>
          <w:tcPr>
            <w:tcW w:w="2340" w:type="dxa"/>
          </w:tcPr>
          <w:p w14:paraId="629F819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should allow Beneficiaries to submit contact inquiries to NGOs through a form.</w:t>
            </w:r>
          </w:p>
        </w:tc>
      </w:tr>
      <w:tr w:rsidR="00BC6DF5" w:rsidRPr="00FE4730" w14:paraId="3FAC1BBC" w14:textId="77777777">
        <w:trPr>
          <w:jc w:val="center"/>
        </w:trPr>
        <w:tc>
          <w:tcPr>
            <w:tcW w:w="2340" w:type="dxa"/>
            <w:shd w:val="clear" w:color="auto" w:fill="E8F4FD"/>
          </w:tcPr>
          <w:p w14:paraId="3C6F37B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FR-16</w:t>
            </w:r>
          </w:p>
        </w:tc>
        <w:tc>
          <w:tcPr>
            <w:tcW w:w="2340" w:type="dxa"/>
            <w:shd w:val="clear" w:color="auto" w:fill="E8F4FD"/>
          </w:tcPr>
          <w:p w14:paraId="11BA07F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28D0019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Management</w:t>
            </w:r>
          </w:p>
        </w:tc>
        <w:tc>
          <w:tcPr>
            <w:tcW w:w="2340" w:type="dxa"/>
            <w:shd w:val="clear" w:color="auto" w:fill="E8F4FD"/>
          </w:tcPr>
          <w:p w14:paraId="4EDAEC6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send email notifications for registration status changes, collaboration requests, volunteer application updates, and beneficiary inquiries.</w:t>
            </w:r>
          </w:p>
        </w:tc>
      </w:tr>
      <w:tr w:rsidR="00BC6DF5" w:rsidRPr="00FE4730" w14:paraId="502BB30A" w14:textId="77777777">
        <w:trPr>
          <w:jc w:val="center"/>
        </w:trPr>
        <w:tc>
          <w:tcPr>
            <w:tcW w:w="2340" w:type="dxa"/>
          </w:tcPr>
          <w:p w14:paraId="48B0DFD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FR-17</w:t>
            </w:r>
          </w:p>
        </w:tc>
        <w:tc>
          <w:tcPr>
            <w:tcW w:w="2340" w:type="dxa"/>
          </w:tcPr>
          <w:p w14:paraId="44887EE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tcPr>
          <w:p w14:paraId="4378E2B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Management</w:t>
            </w:r>
          </w:p>
        </w:tc>
        <w:tc>
          <w:tcPr>
            <w:tcW w:w="2340" w:type="dxa"/>
          </w:tcPr>
          <w:p w14:paraId="0F9E8A4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maintain an in-app notification feed for each authenticated user.</w:t>
            </w:r>
          </w:p>
        </w:tc>
      </w:tr>
      <w:tr w:rsidR="00BC6DF5" w:rsidRPr="00FE4730" w14:paraId="008B66E7" w14:textId="77777777">
        <w:trPr>
          <w:jc w:val="center"/>
        </w:trPr>
        <w:tc>
          <w:tcPr>
            <w:tcW w:w="2340" w:type="dxa"/>
            <w:shd w:val="clear" w:color="auto" w:fill="E8F4FD"/>
          </w:tcPr>
          <w:p w14:paraId="37805A0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FR-18</w:t>
            </w:r>
          </w:p>
        </w:tc>
        <w:tc>
          <w:tcPr>
            <w:tcW w:w="2340" w:type="dxa"/>
            <w:shd w:val="clear" w:color="auto" w:fill="E8F4FD"/>
          </w:tcPr>
          <w:p w14:paraId="520A9EC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Must</w:t>
            </w:r>
          </w:p>
        </w:tc>
        <w:tc>
          <w:tcPr>
            <w:tcW w:w="2340" w:type="dxa"/>
            <w:shd w:val="clear" w:color="auto" w:fill="E8F4FD"/>
          </w:tcPr>
          <w:p w14:paraId="7C790E4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Administration &amp; Reporting</w:t>
            </w:r>
          </w:p>
        </w:tc>
        <w:tc>
          <w:tcPr>
            <w:tcW w:w="2340" w:type="dxa"/>
            <w:shd w:val="clear" w:color="auto" w:fill="E8F4FD"/>
          </w:tcPr>
          <w:p w14:paraId="4B25B48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must provide Platform Administrators with dashboards showing NGO registration statistics, user counts, and platform activity summaries.</w:t>
            </w:r>
          </w:p>
        </w:tc>
      </w:tr>
      <w:tr w:rsidR="00BC6DF5" w:rsidRPr="00FE4730" w14:paraId="3BA319AF" w14:textId="77777777">
        <w:trPr>
          <w:jc w:val="center"/>
        </w:trPr>
        <w:tc>
          <w:tcPr>
            <w:tcW w:w="2340" w:type="dxa"/>
          </w:tcPr>
          <w:p w14:paraId="7EF766C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FR-19</w:t>
            </w:r>
          </w:p>
        </w:tc>
        <w:tc>
          <w:tcPr>
            <w:tcW w:w="2340" w:type="dxa"/>
          </w:tcPr>
          <w:p w14:paraId="74300A8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Should</w:t>
            </w:r>
          </w:p>
        </w:tc>
        <w:tc>
          <w:tcPr>
            <w:tcW w:w="2340" w:type="dxa"/>
          </w:tcPr>
          <w:p w14:paraId="721202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Administration &amp; Reporting</w:t>
            </w:r>
          </w:p>
        </w:tc>
        <w:tc>
          <w:tcPr>
            <w:tcW w:w="2340" w:type="dxa"/>
          </w:tcPr>
          <w:p w14:paraId="380890A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should allow Platform Administrators to export reports in CSV format.</w:t>
            </w:r>
          </w:p>
        </w:tc>
      </w:tr>
      <w:tr w:rsidR="00BC6DF5" w:rsidRPr="00FE4730" w14:paraId="31E21417" w14:textId="77777777">
        <w:trPr>
          <w:jc w:val="center"/>
        </w:trPr>
        <w:tc>
          <w:tcPr>
            <w:tcW w:w="2340" w:type="dxa"/>
            <w:shd w:val="clear" w:color="auto" w:fill="E8F4FD"/>
          </w:tcPr>
          <w:p w14:paraId="7B1D2A6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lastRenderedPageBreak/>
              <w:t>FR-20</w:t>
            </w:r>
          </w:p>
        </w:tc>
        <w:tc>
          <w:tcPr>
            <w:tcW w:w="2340" w:type="dxa"/>
            <w:shd w:val="clear" w:color="auto" w:fill="E8F4FD"/>
          </w:tcPr>
          <w:p w14:paraId="28F1D8B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Could</w:t>
            </w:r>
          </w:p>
        </w:tc>
        <w:tc>
          <w:tcPr>
            <w:tcW w:w="2340" w:type="dxa"/>
            <w:shd w:val="clear" w:color="auto" w:fill="E8F4FD"/>
          </w:tcPr>
          <w:p w14:paraId="6112B53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Directory &amp; Search</w:t>
            </w:r>
          </w:p>
        </w:tc>
        <w:tc>
          <w:tcPr>
            <w:tcW w:w="2340" w:type="dxa"/>
            <w:shd w:val="clear" w:color="auto" w:fill="E8F4FD"/>
          </w:tcPr>
          <w:p w14:paraId="25BF2B0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The system could integrate with a maps/geolocation API to show NGO locations on an interactive map.</w:t>
            </w:r>
          </w:p>
        </w:tc>
      </w:tr>
    </w:tbl>
    <w:p w14:paraId="5B653623" w14:textId="11D9FCDE" w:rsidR="00BC6DF5" w:rsidRPr="00FE4730" w:rsidRDefault="00000000" w:rsidP="00AF3DAF">
      <w:pPr>
        <w:pStyle w:val="Heading1"/>
        <w:rPr>
          <w:rFonts w:cstheme="majorHAnsi"/>
        </w:rPr>
      </w:pPr>
      <w:bookmarkStart w:id="21" w:name="_Toc243326539"/>
      <w:r w:rsidRPr="00FE4730">
        <w:rPr>
          <w:rFonts w:cstheme="majorHAnsi"/>
        </w:rPr>
        <w:t>5. System Boundary</w:t>
      </w:r>
      <w:bookmarkEnd w:id="21"/>
    </w:p>
    <w:p w14:paraId="6290AC53" w14:textId="632FD1FA"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54DAB3EE" w14:textId="77777777" w:rsidR="00BC6DF5" w:rsidRPr="00FE4730" w:rsidRDefault="00000000">
      <w:pPr>
        <w:pStyle w:val="Heading2"/>
        <w:rPr>
          <w:rFonts w:cstheme="majorHAnsi"/>
        </w:rPr>
      </w:pPr>
      <w:bookmarkStart w:id="22" w:name="_Toc243326540"/>
      <w:r w:rsidRPr="00FE4730">
        <w:rPr>
          <w:rFonts w:cstheme="majorHAnsi"/>
        </w:rPr>
        <w:t>Inside and outside the system</w:t>
      </w:r>
      <w:bookmarkEnd w:id="22"/>
    </w:p>
    <w:p w14:paraId="65359BC8"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boundary separates what the software does from the real-world work that people and institutions do. The software records, organises, and facilitates discovery; people make decisions, deliver services, and manage actual resources.</w:t>
      </w:r>
    </w:p>
    <w:tbl>
      <w:tblPr>
        <w:tblStyle w:val="TableGrid"/>
        <w:tblW w:w="0" w:type="auto"/>
        <w:jc w:val="center"/>
        <w:tblLook w:val="04A0" w:firstRow="1" w:lastRow="0" w:firstColumn="1" w:lastColumn="0" w:noHBand="0" w:noVBand="1"/>
      </w:tblPr>
      <w:tblGrid>
        <w:gridCol w:w="4675"/>
        <w:gridCol w:w="4675"/>
      </w:tblGrid>
      <w:tr w:rsidR="00BC6DF5" w:rsidRPr="00FE4730" w14:paraId="671908B6" w14:textId="77777777" w:rsidTr="00A713FB">
        <w:trPr>
          <w:jc w:val="center"/>
        </w:trPr>
        <w:tc>
          <w:tcPr>
            <w:tcW w:w="4675" w:type="dxa"/>
            <w:shd w:val="clear" w:color="auto" w:fill="1B3A5C"/>
          </w:tcPr>
          <w:p w14:paraId="54A63E31" w14:textId="77777777" w:rsidR="00BC6DF5" w:rsidRPr="00FE4730" w:rsidRDefault="00000000" w:rsidP="004E6D2A">
            <w:pPr>
              <w:rPr>
                <w:rFonts w:asciiTheme="majorHAnsi" w:hAnsiTheme="majorHAnsi" w:cstheme="majorHAnsi"/>
                <w:b/>
                <w:bCs/>
                <w:color w:val="FFFFFF" w:themeColor="background1"/>
                <w:sz w:val="16"/>
                <w:szCs w:val="16"/>
              </w:rPr>
            </w:pPr>
            <w:r w:rsidRPr="00FE4730">
              <w:rPr>
                <w:rFonts w:asciiTheme="majorHAnsi" w:hAnsiTheme="majorHAnsi" w:cstheme="majorHAnsi"/>
                <w:b/>
                <w:bCs/>
                <w:color w:val="FFFFFF" w:themeColor="background1"/>
                <w:sz w:val="16"/>
                <w:szCs w:val="16"/>
              </w:rPr>
              <w:t>Inside the Boundary (Software)</w:t>
            </w:r>
          </w:p>
        </w:tc>
        <w:tc>
          <w:tcPr>
            <w:tcW w:w="4675" w:type="dxa"/>
            <w:shd w:val="clear" w:color="auto" w:fill="1B3A5C"/>
          </w:tcPr>
          <w:p w14:paraId="08ACC548" w14:textId="77777777" w:rsidR="00BC6DF5" w:rsidRPr="00FE4730" w:rsidRDefault="00000000" w:rsidP="004E6D2A">
            <w:pPr>
              <w:rPr>
                <w:rFonts w:asciiTheme="majorHAnsi" w:hAnsiTheme="majorHAnsi" w:cstheme="majorHAnsi"/>
                <w:b/>
                <w:bCs/>
                <w:sz w:val="16"/>
                <w:szCs w:val="16"/>
              </w:rPr>
            </w:pPr>
            <w:r w:rsidRPr="00FE4730">
              <w:rPr>
                <w:rFonts w:asciiTheme="majorHAnsi" w:hAnsiTheme="majorHAnsi" w:cstheme="majorHAnsi"/>
                <w:b/>
                <w:bCs/>
                <w:color w:val="FFFFFF" w:themeColor="background1"/>
                <w:sz w:val="16"/>
                <w:szCs w:val="16"/>
              </w:rPr>
              <w:t>Outside the Boundary (People and Institutions)</w:t>
            </w:r>
          </w:p>
        </w:tc>
      </w:tr>
      <w:tr w:rsidR="00BC6DF5" w:rsidRPr="00FE4730" w14:paraId="101254C0" w14:textId="77777777" w:rsidTr="00A713FB">
        <w:trPr>
          <w:jc w:val="center"/>
        </w:trPr>
        <w:tc>
          <w:tcPr>
            <w:tcW w:w="4675" w:type="dxa"/>
          </w:tcPr>
          <w:p w14:paraId="467018BD"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Register and store NGO profiles with structured data</w:t>
            </w:r>
          </w:p>
        </w:tc>
        <w:tc>
          <w:tcPr>
            <w:tcW w:w="4675" w:type="dxa"/>
          </w:tcPr>
          <w:p w14:paraId="5571F6B5"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Verify the physical existence and legitimacy of an NGO through site visits or external audits</w:t>
            </w:r>
          </w:p>
        </w:tc>
      </w:tr>
      <w:tr w:rsidR="00BC6DF5" w:rsidRPr="00FE4730" w14:paraId="4FEBC9DD" w14:textId="77777777" w:rsidTr="00A713FB">
        <w:trPr>
          <w:jc w:val="center"/>
        </w:trPr>
        <w:tc>
          <w:tcPr>
            <w:tcW w:w="4675" w:type="dxa"/>
            <w:shd w:val="clear" w:color="auto" w:fill="E8F4FD"/>
          </w:tcPr>
          <w:p w14:paraId="2A49F8CE"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Manage a verification workflow with document upload, admin review, and status transitions</w:t>
            </w:r>
          </w:p>
        </w:tc>
        <w:tc>
          <w:tcPr>
            <w:tcW w:w="4675" w:type="dxa"/>
            <w:shd w:val="clear" w:color="auto" w:fill="E8F4FD"/>
          </w:tcPr>
          <w:p w14:paraId="72DAD35F"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Issue official government registration certificates or tax exemption documents</w:t>
            </w:r>
          </w:p>
        </w:tc>
      </w:tr>
      <w:tr w:rsidR="00BC6DF5" w:rsidRPr="00FE4730" w14:paraId="5E396400" w14:textId="77777777" w:rsidTr="00A713FB">
        <w:trPr>
          <w:jc w:val="center"/>
        </w:trPr>
        <w:tc>
          <w:tcPr>
            <w:tcW w:w="4675" w:type="dxa"/>
          </w:tcPr>
          <w:p w14:paraId="23AC01EC"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Publish and search volunteer opportunities with skill and location filters</w:t>
            </w:r>
          </w:p>
        </w:tc>
        <w:tc>
          <w:tcPr>
            <w:tcW w:w="4675" w:type="dxa"/>
          </w:tcPr>
          <w:p w14:paraId="18D27E06"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Conduct background checks on volunteers or verify their claimed skills</w:t>
            </w:r>
          </w:p>
        </w:tc>
      </w:tr>
      <w:tr w:rsidR="00BC6DF5" w:rsidRPr="00FE4730" w14:paraId="76C985A4" w14:textId="77777777" w:rsidTr="00A713FB">
        <w:trPr>
          <w:jc w:val="center"/>
        </w:trPr>
        <w:tc>
          <w:tcPr>
            <w:tcW w:w="4675" w:type="dxa"/>
            <w:shd w:val="clear" w:color="auto" w:fill="E8F4FD"/>
          </w:tcPr>
          <w:p w14:paraId="5ABE3A33"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Record and track resource requirements and manually logged contributions</w:t>
            </w:r>
          </w:p>
        </w:tc>
        <w:tc>
          <w:tcPr>
            <w:tcW w:w="4675" w:type="dxa"/>
            <w:shd w:val="clear" w:color="auto" w:fill="E8F4FD"/>
          </w:tcPr>
          <w:p w14:paraId="4ECBAD70"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Process financial transactions, issue tax receipts, or manage bank transfers</w:t>
            </w:r>
          </w:p>
        </w:tc>
      </w:tr>
      <w:tr w:rsidR="00BC6DF5" w:rsidRPr="00FE4730" w14:paraId="7224487A" w14:textId="77777777" w:rsidTr="00A713FB">
        <w:trPr>
          <w:jc w:val="center"/>
        </w:trPr>
        <w:tc>
          <w:tcPr>
            <w:tcW w:w="4675" w:type="dxa"/>
          </w:tcPr>
          <w:p w14:paraId="2C18CA42"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Facilitate inter-NGO collaboration through structured request and response workflows</w:t>
            </w:r>
          </w:p>
        </w:tc>
        <w:tc>
          <w:tcPr>
            <w:tcW w:w="4675" w:type="dxa"/>
          </w:tcPr>
          <w:p w14:paraId="4E140C2F"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Negotiate legal agreements, memoranda of understanding, or contractual terms between NGOs</w:t>
            </w:r>
          </w:p>
        </w:tc>
      </w:tr>
      <w:tr w:rsidR="00BC6DF5" w:rsidRPr="00FE4730" w14:paraId="2995D499" w14:textId="77777777" w:rsidTr="00A713FB">
        <w:trPr>
          <w:jc w:val="center"/>
        </w:trPr>
        <w:tc>
          <w:tcPr>
            <w:tcW w:w="4675" w:type="dxa"/>
            <w:shd w:val="clear" w:color="auto" w:fill="E8F4FD"/>
          </w:tcPr>
          <w:p w14:paraId="74FD759D"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Send email and in-app notifications for status changes and new activities</w:t>
            </w:r>
          </w:p>
        </w:tc>
        <w:tc>
          <w:tcPr>
            <w:tcW w:w="4675" w:type="dxa"/>
            <w:shd w:val="clear" w:color="auto" w:fill="E8F4FD"/>
          </w:tcPr>
          <w:p w14:paraId="3A960DA2"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Deliver SMS via telecom providers (future integration); make phone calls to beneficiaries</w:t>
            </w:r>
          </w:p>
        </w:tc>
      </w:tr>
      <w:tr w:rsidR="00BC6DF5" w:rsidRPr="00FE4730" w14:paraId="10CA7659" w14:textId="77777777" w:rsidTr="00A713FB">
        <w:trPr>
          <w:jc w:val="center"/>
        </w:trPr>
        <w:tc>
          <w:tcPr>
            <w:tcW w:w="4675" w:type="dxa"/>
          </w:tcPr>
          <w:p w14:paraId="7409B5C4"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Provide a searchable directory of verified NGOs with public profiles</w:t>
            </w:r>
          </w:p>
        </w:tc>
        <w:tc>
          <w:tcPr>
            <w:tcW w:w="4675" w:type="dxa"/>
          </w:tcPr>
          <w:p w14:paraId="338F0548"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Certify that an NGO's services meet quality standards or regulatory requirements</w:t>
            </w:r>
          </w:p>
        </w:tc>
      </w:tr>
      <w:tr w:rsidR="00BC6DF5" w:rsidRPr="00FE4730" w14:paraId="7313603A" w14:textId="77777777" w:rsidTr="00A713FB">
        <w:trPr>
          <w:jc w:val="center"/>
        </w:trPr>
        <w:tc>
          <w:tcPr>
            <w:tcW w:w="4675" w:type="dxa"/>
            <w:shd w:val="clear" w:color="auto" w:fill="E8F4FD"/>
          </w:tcPr>
          <w:p w14:paraId="422AE9FB"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Generate platform-level analytics and administrative reports</w:t>
            </w:r>
          </w:p>
        </w:tc>
        <w:tc>
          <w:tcPr>
            <w:tcW w:w="4675" w:type="dxa"/>
            <w:shd w:val="clear" w:color="auto" w:fill="E8F4FD"/>
          </w:tcPr>
          <w:p w14:paraId="035F1E20" w14:textId="77777777" w:rsidR="00BC6DF5" w:rsidRPr="00FE4730" w:rsidRDefault="00000000" w:rsidP="004E6D2A">
            <w:pPr>
              <w:rPr>
                <w:rFonts w:asciiTheme="majorHAnsi" w:hAnsiTheme="majorHAnsi" w:cstheme="majorHAnsi"/>
                <w:sz w:val="16"/>
                <w:szCs w:val="16"/>
              </w:rPr>
            </w:pPr>
            <w:r w:rsidRPr="00FE4730">
              <w:rPr>
                <w:rFonts w:asciiTheme="majorHAnsi" w:hAnsiTheme="majorHAnsi" w:cstheme="majorHAnsi"/>
                <w:sz w:val="16"/>
                <w:szCs w:val="16"/>
              </w:rPr>
              <w:t>Conduct financial audits, compliance reviews, or impact assessments</w:t>
            </w:r>
          </w:p>
        </w:tc>
      </w:tr>
    </w:tbl>
    <w:p w14:paraId="46970269" w14:textId="77777777" w:rsidR="00A713FB" w:rsidRPr="00FE4730" w:rsidRDefault="00A713FB">
      <w:pPr>
        <w:jc w:val="center"/>
        <w:rPr>
          <w:rFonts w:asciiTheme="majorHAnsi" w:hAnsiTheme="majorHAnsi" w:cstheme="majorHAnsi"/>
        </w:rPr>
      </w:pPr>
    </w:p>
    <w:p w14:paraId="495F9086" w14:textId="23E5EBE2" w:rsidR="00BC6DF5" w:rsidRPr="00FE4730" w:rsidRDefault="00A713FB">
      <w:pPr>
        <w:jc w:val="center"/>
        <w:rPr>
          <w:rFonts w:asciiTheme="majorHAnsi" w:hAnsiTheme="majorHAnsi" w:cstheme="majorHAnsi"/>
        </w:rPr>
      </w:pPr>
      <w:r w:rsidRPr="00FE4730">
        <w:rPr>
          <w:rFonts w:asciiTheme="majorHAnsi" w:hAnsiTheme="majorHAnsi" w:cstheme="majorHAnsi"/>
          <w:noProof/>
        </w:rPr>
        <w:drawing>
          <wp:inline distT="0" distB="0" distL="0" distR="0" wp14:anchorId="7C49C0C8" wp14:editId="16B346B3">
            <wp:extent cx="5943600" cy="2543175"/>
            <wp:effectExtent l="0" t="0" r="0" b="9525"/>
            <wp:docPr id="1210341004" name="Figure 2" descr="System context and bounda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2543175"/>
                    </a:xfrm>
                    <a:prstGeom prst="rect">
                      <a:avLst/>
                    </a:prstGeom>
                  </pic:spPr>
                </pic:pic>
              </a:graphicData>
            </a:graphic>
          </wp:inline>
        </w:drawing>
      </w:r>
    </w:p>
    <w:p w14:paraId="72383D78" w14:textId="4EB0E252" w:rsidR="00BC6DF5" w:rsidRPr="00FE4730" w:rsidRDefault="00000000">
      <w:pPr>
        <w:jc w:val="center"/>
        <w:rPr>
          <w:rFonts w:asciiTheme="majorHAnsi" w:hAnsiTheme="majorHAnsi" w:cstheme="majorHAnsi"/>
        </w:rPr>
      </w:pPr>
      <w:r w:rsidRPr="00FE4730">
        <w:rPr>
          <w:rFonts w:asciiTheme="majorHAnsi" w:hAnsiTheme="majorHAnsi" w:cstheme="majorHAnsi"/>
          <w:b/>
          <w:color w:val="1B3A5C"/>
          <w:sz w:val="20"/>
        </w:rPr>
        <w:t xml:space="preserve">Figure 3: System Context Diagram </w:t>
      </w:r>
      <w:r w:rsidR="0015208A" w:rsidRPr="00FE4730">
        <w:rPr>
          <w:rFonts w:asciiTheme="majorHAnsi" w:hAnsiTheme="majorHAnsi" w:cstheme="majorHAnsi"/>
          <w:b/>
          <w:color w:val="1B3A5C"/>
          <w:sz w:val="20"/>
        </w:rPr>
        <w:t>-</w:t>
      </w:r>
      <w:r w:rsidRPr="00FE4730">
        <w:rPr>
          <w:rFonts w:asciiTheme="majorHAnsi" w:hAnsiTheme="majorHAnsi" w:cstheme="majorHAnsi"/>
          <w:b/>
          <w:color w:val="1B3A5C"/>
          <w:sz w:val="20"/>
        </w:rPr>
        <w:t xml:space="preserve"> platform boundary with actors and external services</w:t>
      </w:r>
    </w:p>
    <w:p w14:paraId="408709D5" w14:textId="2E4F62BD" w:rsidR="00BC6DF5" w:rsidRPr="00FE4730" w:rsidRDefault="00000000" w:rsidP="004E6D2A">
      <w:pPr>
        <w:pStyle w:val="Heading1"/>
        <w:rPr>
          <w:rFonts w:cstheme="majorHAnsi"/>
        </w:rPr>
      </w:pPr>
      <w:bookmarkStart w:id="23" w:name="_Toc243326541"/>
      <w:r w:rsidRPr="00FE4730">
        <w:rPr>
          <w:rFonts w:cstheme="majorHAnsi"/>
        </w:rPr>
        <w:lastRenderedPageBreak/>
        <w:t>6. High</w:t>
      </w:r>
      <w:r w:rsidR="002257F9" w:rsidRPr="00FE4730">
        <w:rPr>
          <w:rFonts w:cstheme="majorHAnsi"/>
        </w:rPr>
        <w:t>-</w:t>
      </w:r>
      <w:r w:rsidRPr="00FE4730">
        <w:rPr>
          <w:rFonts w:cstheme="majorHAnsi"/>
        </w:rPr>
        <w:t>Level Architecture and Component Responsibilities</w:t>
      </w:r>
      <w:bookmarkEnd w:id="23"/>
    </w:p>
    <w:p w14:paraId="6E6B2B3F" w14:textId="206707ED"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1790F970" w14:textId="77777777" w:rsidR="00BC6DF5" w:rsidRPr="00FE4730" w:rsidRDefault="00000000">
      <w:pPr>
        <w:pStyle w:val="Heading2"/>
        <w:rPr>
          <w:rFonts w:cstheme="majorHAnsi"/>
        </w:rPr>
      </w:pPr>
      <w:bookmarkStart w:id="24" w:name="_Toc243326542"/>
      <w:r w:rsidRPr="00FE4730">
        <w:rPr>
          <w:rFonts w:cstheme="majorHAnsi"/>
        </w:rPr>
        <w:t>6.1 Architectural principles</w:t>
      </w:r>
      <w:bookmarkEnd w:id="24"/>
    </w:p>
    <w:p w14:paraId="748C13F7" w14:textId="77777777" w:rsidR="004E6D2A" w:rsidRPr="00FE4730" w:rsidRDefault="004E6D2A" w:rsidP="004E6D2A">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Seven Key Design Principles</w:t>
      </w:r>
    </w:p>
    <w:p w14:paraId="3CE6D91A"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Verification-first trust</w:t>
      </w:r>
      <w:r w:rsidRPr="00FE4730">
        <w:rPr>
          <w:rFonts w:asciiTheme="majorHAnsi" w:hAnsiTheme="majorHAnsi" w:cstheme="majorHAnsi"/>
          <w:sz w:val="18"/>
          <w:szCs w:val="18"/>
          <w:lang w:val="en-IN"/>
        </w:rPr>
        <w:t>. Only approved NGOs appear in the public directory.</w:t>
      </w:r>
    </w:p>
    <w:p w14:paraId="7F238359"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Clear data ownership.</w:t>
      </w:r>
      <w:r w:rsidRPr="00FE4730">
        <w:rPr>
          <w:rFonts w:asciiTheme="majorHAnsi" w:hAnsiTheme="majorHAnsi" w:cstheme="majorHAnsi"/>
          <w:sz w:val="18"/>
          <w:szCs w:val="18"/>
          <w:lang w:val="en-IN"/>
        </w:rPr>
        <w:t xml:space="preserve"> Each module manages its own data and communicates through defined interfaces.</w:t>
      </w:r>
    </w:p>
    <w:p w14:paraId="1072E36C"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Secure API Gateway.</w:t>
      </w:r>
      <w:r w:rsidRPr="00FE4730">
        <w:rPr>
          <w:rFonts w:asciiTheme="majorHAnsi" w:hAnsiTheme="majorHAnsi" w:cstheme="majorHAnsi"/>
          <w:sz w:val="18"/>
          <w:szCs w:val="18"/>
          <w:lang w:val="en-IN"/>
        </w:rPr>
        <w:t xml:space="preserve"> Every request passes through security checks before processing.</w:t>
      </w:r>
    </w:p>
    <w:p w14:paraId="228B63E7"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Role-based access.</w:t>
      </w:r>
      <w:r w:rsidRPr="00FE4730">
        <w:rPr>
          <w:rFonts w:asciiTheme="majorHAnsi" w:hAnsiTheme="majorHAnsi" w:cstheme="majorHAnsi"/>
          <w:sz w:val="18"/>
          <w:szCs w:val="18"/>
          <w:lang w:val="en-IN"/>
        </w:rPr>
        <w:t xml:space="preserve"> Users can access only the features and data allowed for their roles.</w:t>
      </w:r>
    </w:p>
    <w:p w14:paraId="58845B33"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Modular design.</w:t>
      </w:r>
      <w:r w:rsidRPr="00FE4730">
        <w:rPr>
          <w:rFonts w:asciiTheme="majorHAnsi" w:hAnsiTheme="majorHAnsi" w:cstheme="majorHAnsi"/>
          <w:sz w:val="18"/>
          <w:szCs w:val="18"/>
          <w:lang w:val="en-IN"/>
        </w:rPr>
        <w:t xml:space="preserve"> Start with one application divided into modules, allowing them to become separate services later.</w:t>
      </w:r>
    </w:p>
    <w:p w14:paraId="68AB9BE6" w14:textId="77777777" w:rsidR="004E6D2A"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Centralised notifications.</w:t>
      </w:r>
      <w:r w:rsidRPr="00FE4730">
        <w:rPr>
          <w:rFonts w:asciiTheme="majorHAnsi" w:hAnsiTheme="majorHAnsi" w:cstheme="majorHAnsi"/>
          <w:sz w:val="18"/>
          <w:szCs w:val="18"/>
          <w:lang w:val="en-IN"/>
        </w:rPr>
        <w:t xml:space="preserve"> One module manages notifications through email and in-app messages.</w:t>
      </w:r>
    </w:p>
    <w:p w14:paraId="7AE08979" w14:textId="5EF55103" w:rsidR="0004163F" w:rsidRPr="00FE4730" w:rsidRDefault="004E6D2A" w:rsidP="004E6D2A">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NGO data isolation.</w:t>
      </w:r>
      <w:r w:rsidRPr="00FE4730">
        <w:rPr>
          <w:rFonts w:asciiTheme="majorHAnsi" w:hAnsiTheme="majorHAnsi" w:cstheme="majorHAnsi"/>
          <w:sz w:val="18"/>
          <w:szCs w:val="18"/>
          <w:lang w:val="en-IN"/>
        </w:rPr>
        <w:t xml:space="preserve"> Each NGO can access only its own private data, keeping organisations' information separate.</w:t>
      </w:r>
    </w:p>
    <w:p w14:paraId="03891FFA" w14:textId="7807E8D0" w:rsidR="00BC6DF5" w:rsidRPr="00FE4730" w:rsidRDefault="00000000">
      <w:pPr>
        <w:pStyle w:val="Heading2"/>
        <w:rPr>
          <w:rFonts w:cstheme="majorHAnsi"/>
        </w:rPr>
      </w:pPr>
      <w:bookmarkStart w:id="25" w:name="_Toc243326543"/>
      <w:r w:rsidRPr="00FE4730">
        <w:rPr>
          <w:rFonts w:cstheme="majorHAnsi"/>
        </w:rPr>
        <w:t>6.2 Architecture diagram</w:t>
      </w:r>
      <w:bookmarkEnd w:id="25"/>
    </w:p>
    <w:p w14:paraId="63B17998" w14:textId="77777777" w:rsidR="00A713FB" w:rsidRPr="00FE4730" w:rsidRDefault="00000000">
      <w:pPr>
        <w:rPr>
          <w:rFonts w:asciiTheme="majorHAnsi" w:hAnsiTheme="majorHAnsi" w:cstheme="majorHAnsi"/>
          <w:noProof/>
        </w:rPr>
      </w:pPr>
      <w:r w:rsidRPr="00FE4730">
        <w:rPr>
          <w:rFonts w:asciiTheme="majorHAnsi" w:hAnsiTheme="majorHAnsi" w:cstheme="majorHAnsi"/>
          <w:sz w:val="18"/>
          <w:szCs w:val="18"/>
        </w:rPr>
        <w:t>Figure 4 shows the system in four tiers. The client tier is the responsive web application. The edge tier is the API Gateway, the only entry point. The application tier contains ten business modules, each with one clear responsibility. The data tier holds the PostgreSQL database and document storage. Two external services — Email/SMS Gateway and Maps/Geolocation API — sit outside the platform boundary.</w:t>
      </w:r>
      <w:r w:rsidR="00A713FB" w:rsidRPr="00FE4730">
        <w:rPr>
          <w:rFonts w:asciiTheme="majorHAnsi" w:hAnsiTheme="majorHAnsi" w:cstheme="majorHAnsi"/>
          <w:noProof/>
        </w:rPr>
        <w:t xml:space="preserve"> </w:t>
      </w:r>
    </w:p>
    <w:p w14:paraId="13C4BD28" w14:textId="77777777" w:rsidR="00A713FB" w:rsidRPr="00FE4730" w:rsidRDefault="00A713FB" w:rsidP="00A713FB">
      <w:pPr>
        <w:jc w:val="center"/>
        <w:rPr>
          <w:rFonts w:asciiTheme="majorHAnsi" w:hAnsiTheme="majorHAnsi" w:cstheme="majorHAnsi"/>
          <w:b/>
          <w:color w:val="1B3A5C"/>
          <w:sz w:val="20"/>
        </w:rPr>
      </w:pPr>
      <w:r w:rsidRPr="00FE4730">
        <w:rPr>
          <w:rFonts w:asciiTheme="majorHAnsi" w:hAnsiTheme="majorHAnsi" w:cstheme="majorHAnsi"/>
          <w:noProof/>
        </w:rPr>
        <w:drawing>
          <wp:inline distT="0" distB="0" distL="0" distR="0" wp14:anchorId="5D0F30B6" wp14:editId="2DF6B64D">
            <wp:extent cx="5943600" cy="3611880"/>
            <wp:effectExtent l="0" t="0" r="0" b="7620"/>
            <wp:docPr id="1084978" name="Figure 3" descr="High-level component architecture (modular monolith)"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943600" cy="3611880"/>
                    </a:xfrm>
                    <a:prstGeom prst="rect">
                      <a:avLst/>
                    </a:prstGeom>
                  </pic:spPr>
                </pic:pic>
              </a:graphicData>
            </a:graphic>
          </wp:inline>
        </w:drawing>
      </w:r>
    </w:p>
    <w:p w14:paraId="18A573FC" w14:textId="6CBC6D94" w:rsidR="00BC6DF5" w:rsidRPr="00FE4730" w:rsidRDefault="00000000" w:rsidP="00A713FB">
      <w:pPr>
        <w:jc w:val="center"/>
        <w:rPr>
          <w:rFonts w:asciiTheme="majorHAnsi" w:hAnsiTheme="majorHAnsi" w:cstheme="majorHAnsi"/>
          <w:b/>
          <w:color w:val="1B3A5C"/>
          <w:sz w:val="20"/>
        </w:rPr>
      </w:pPr>
      <w:r w:rsidRPr="00FE4730">
        <w:rPr>
          <w:rFonts w:asciiTheme="majorHAnsi" w:hAnsiTheme="majorHAnsi" w:cstheme="majorHAnsi"/>
          <w:b/>
          <w:color w:val="1B3A5C"/>
          <w:sz w:val="20"/>
        </w:rPr>
        <w:t xml:space="preserve">Figure 4: High-Level System Architecture </w:t>
      </w:r>
      <w:r w:rsidR="0015208A" w:rsidRPr="00FE4730">
        <w:rPr>
          <w:rFonts w:asciiTheme="majorHAnsi" w:hAnsiTheme="majorHAnsi" w:cstheme="majorHAnsi"/>
          <w:b/>
          <w:color w:val="1B3A5C"/>
          <w:sz w:val="20"/>
        </w:rPr>
        <w:t>-</w:t>
      </w:r>
      <w:r w:rsidRPr="00FE4730">
        <w:rPr>
          <w:rFonts w:asciiTheme="majorHAnsi" w:hAnsiTheme="majorHAnsi" w:cstheme="majorHAnsi"/>
          <w:b/>
          <w:color w:val="1B3A5C"/>
          <w:sz w:val="20"/>
        </w:rPr>
        <w:t xml:space="preserve"> tiers, modules, and data stores</w:t>
      </w:r>
    </w:p>
    <w:p w14:paraId="45DB5FD6" w14:textId="77777777" w:rsidR="0004163F" w:rsidRPr="00FE4730" w:rsidRDefault="0004163F" w:rsidP="0004163F">
      <w:pPr>
        <w:jc w:val="center"/>
        <w:rPr>
          <w:rFonts w:asciiTheme="majorHAnsi" w:hAnsiTheme="majorHAnsi" w:cstheme="majorHAnsi"/>
          <w:b/>
          <w:color w:val="1B3A5C"/>
          <w:sz w:val="20"/>
        </w:rPr>
      </w:pPr>
    </w:p>
    <w:p w14:paraId="52F98FD8" w14:textId="77777777" w:rsidR="0004163F" w:rsidRPr="00FE4730" w:rsidRDefault="0004163F" w:rsidP="0004163F">
      <w:pPr>
        <w:jc w:val="center"/>
        <w:rPr>
          <w:rFonts w:asciiTheme="majorHAnsi" w:hAnsiTheme="majorHAnsi" w:cstheme="majorHAnsi"/>
        </w:rPr>
      </w:pPr>
    </w:p>
    <w:p w14:paraId="4A1CD859" w14:textId="77777777" w:rsidR="00BC6DF5" w:rsidRPr="00FE4730" w:rsidRDefault="00000000">
      <w:pPr>
        <w:pStyle w:val="Heading2"/>
        <w:rPr>
          <w:rFonts w:cstheme="majorHAnsi"/>
        </w:rPr>
      </w:pPr>
      <w:bookmarkStart w:id="26" w:name="_Toc243326544"/>
      <w:r w:rsidRPr="00FE4730">
        <w:rPr>
          <w:rFonts w:cstheme="majorHAnsi"/>
        </w:rPr>
        <w:t>6.3 Component responsibilities</w:t>
      </w:r>
      <w:bookmarkEnd w:id="26"/>
    </w:p>
    <w:p w14:paraId="4FA4A1E0"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system is split into twelve components, each with one clear purpose and its own data.</w:t>
      </w:r>
    </w:p>
    <w:tbl>
      <w:tblPr>
        <w:tblStyle w:val="TableGrid"/>
        <w:tblW w:w="0" w:type="auto"/>
        <w:jc w:val="center"/>
        <w:tblLook w:val="04A0" w:firstRow="1" w:lastRow="0" w:firstColumn="1" w:lastColumn="0" w:noHBand="0" w:noVBand="1"/>
      </w:tblPr>
      <w:tblGrid>
        <w:gridCol w:w="1869"/>
        <w:gridCol w:w="1870"/>
        <w:gridCol w:w="1871"/>
        <w:gridCol w:w="1870"/>
        <w:gridCol w:w="1870"/>
      </w:tblGrid>
      <w:tr w:rsidR="00BC6DF5" w:rsidRPr="00FE4730" w14:paraId="4AE477D8" w14:textId="77777777">
        <w:trPr>
          <w:jc w:val="center"/>
        </w:trPr>
        <w:tc>
          <w:tcPr>
            <w:tcW w:w="1872" w:type="dxa"/>
            <w:shd w:val="clear" w:color="auto" w:fill="1B3A5C"/>
          </w:tcPr>
          <w:p w14:paraId="79E2FC84" w14:textId="3B0DDAB7" w:rsidR="00BC6DF5" w:rsidRPr="00FE4730" w:rsidRDefault="0004163F">
            <w:pPr>
              <w:jc w:val="center"/>
              <w:rPr>
                <w:rFonts w:asciiTheme="majorHAnsi" w:hAnsiTheme="majorHAnsi" w:cstheme="majorHAnsi"/>
                <w:sz w:val="16"/>
                <w:szCs w:val="16"/>
              </w:rPr>
            </w:pPr>
            <w:r w:rsidRPr="00FE4730">
              <w:rPr>
                <w:rFonts w:asciiTheme="majorHAnsi" w:hAnsiTheme="majorHAnsi" w:cstheme="majorHAnsi"/>
                <w:color w:val="FFFFFF" w:themeColor="background1"/>
                <w:sz w:val="16"/>
                <w:szCs w:val="16"/>
              </w:rPr>
              <w:t>No</w:t>
            </w:r>
          </w:p>
        </w:tc>
        <w:tc>
          <w:tcPr>
            <w:tcW w:w="1872" w:type="dxa"/>
            <w:shd w:val="clear" w:color="auto" w:fill="1B3A5C"/>
          </w:tcPr>
          <w:p w14:paraId="13FE549C"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Component</w:t>
            </w:r>
          </w:p>
        </w:tc>
        <w:tc>
          <w:tcPr>
            <w:tcW w:w="1872" w:type="dxa"/>
            <w:shd w:val="clear" w:color="auto" w:fill="1B3A5C"/>
          </w:tcPr>
          <w:p w14:paraId="1F009381"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Purpose and Responsibilities</w:t>
            </w:r>
          </w:p>
        </w:tc>
        <w:tc>
          <w:tcPr>
            <w:tcW w:w="1872" w:type="dxa"/>
            <w:shd w:val="clear" w:color="auto" w:fill="1B3A5C"/>
          </w:tcPr>
          <w:p w14:paraId="7427837E"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Data Owned</w:t>
            </w:r>
          </w:p>
        </w:tc>
        <w:tc>
          <w:tcPr>
            <w:tcW w:w="1872" w:type="dxa"/>
            <w:shd w:val="clear" w:color="auto" w:fill="1B3A5C"/>
          </w:tcPr>
          <w:p w14:paraId="2AEC6B7E"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Depends On</w:t>
            </w:r>
          </w:p>
        </w:tc>
      </w:tr>
      <w:tr w:rsidR="00BC6DF5" w:rsidRPr="00FE4730" w14:paraId="13BA69EA" w14:textId="77777777">
        <w:trPr>
          <w:jc w:val="center"/>
        </w:trPr>
        <w:tc>
          <w:tcPr>
            <w:tcW w:w="1872" w:type="dxa"/>
          </w:tcPr>
          <w:p w14:paraId="39D686B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1</w:t>
            </w:r>
          </w:p>
        </w:tc>
        <w:tc>
          <w:tcPr>
            <w:tcW w:w="1872" w:type="dxa"/>
          </w:tcPr>
          <w:p w14:paraId="75FAEDD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User Interface / Web Portal</w:t>
            </w:r>
          </w:p>
        </w:tc>
        <w:tc>
          <w:tcPr>
            <w:tcW w:w="1872" w:type="dxa"/>
          </w:tcPr>
          <w:p w14:paraId="36848A9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Responsive single-page web application that renders dashboards, forms, search results, and notifications for all user roles. Handles client-side validation and session management.</w:t>
            </w:r>
          </w:p>
        </w:tc>
        <w:tc>
          <w:tcPr>
            <w:tcW w:w="1872" w:type="dxa"/>
          </w:tcPr>
          <w:p w14:paraId="15C558A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Session tokens, UI state</w:t>
            </w:r>
          </w:p>
        </w:tc>
        <w:tc>
          <w:tcPr>
            <w:tcW w:w="1872" w:type="dxa"/>
          </w:tcPr>
          <w:p w14:paraId="4EE71FC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r>
      <w:tr w:rsidR="00BC6DF5" w:rsidRPr="00FE4730" w14:paraId="7D37C024" w14:textId="77777777">
        <w:trPr>
          <w:jc w:val="center"/>
        </w:trPr>
        <w:tc>
          <w:tcPr>
            <w:tcW w:w="1872" w:type="dxa"/>
            <w:shd w:val="clear" w:color="auto" w:fill="E8F4FD"/>
          </w:tcPr>
          <w:p w14:paraId="717DE2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2</w:t>
            </w:r>
          </w:p>
        </w:tc>
        <w:tc>
          <w:tcPr>
            <w:tcW w:w="1872" w:type="dxa"/>
            <w:shd w:val="clear" w:color="auto" w:fill="E8F4FD"/>
          </w:tcPr>
          <w:p w14:paraId="0578F6F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0CA76ED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Single entry point for all client requests. Terminates TLS, applies rate limiting, validates JWT tokens, checks user roles, and routes requests to the appropriate business module.</w:t>
            </w:r>
          </w:p>
        </w:tc>
        <w:tc>
          <w:tcPr>
            <w:tcW w:w="1872" w:type="dxa"/>
            <w:shd w:val="clear" w:color="auto" w:fill="E8F4FD"/>
          </w:tcPr>
          <w:p w14:paraId="0E53494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Rate-limit counters, route configuration</w:t>
            </w:r>
          </w:p>
        </w:tc>
        <w:tc>
          <w:tcPr>
            <w:tcW w:w="1872" w:type="dxa"/>
            <w:shd w:val="clear" w:color="auto" w:fill="E8F4FD"/>
          </w:tcPr>
          <w:p w14:paraId="2C2E09B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Authentication module</w:t>
            </w:r>
          </w:p>
        </w:tc>
      </w:tr>
      <w:tr w:rsidR="00BC6DF5" w:rsidRPr="00FE4730" w14:paraId="3BD52763" w14:textId="77777777">
        <w:trPr>
          <w:jc w:val="center"/>
        </w:trPr>
        <w:tc>
          <w:tcPr>
            <w:tcW w:w="1872" w:type="dxa"/>
          </w:tcPr>
          <w:p w14:paraId="5ED31F4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3</w:t>
            </w:r>
          </w:p>
        </w:tc>
        <w:tc>
          <w:tcPr>
            <w:tcW w:w="1872" w:type="dxa"/>
          </w:tcPr>
          <w:p w14:paraId="6464173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Authentication &amp; Authorization</w:t>
            </w:r>
          </w:p>
        </w:tc>
        <w:tc>
          <w:tcPr>
            <w:tcW w:w="1872" w:type="dxa"/>
          </w:tcPr>
          <w:p w14:paraId="6EDCC30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Manages user registration, login, password reset, and JWT token issuance. Stores user credentials and role assignments. Validates tokens for the API Gateway on every request.</w:t>
            </w:r>
          </w:p>
        </w:tc>
        <w:tc>
          <w:tcPr>
            <w:tcW w:w="1872" w:type="dxa"/>
          </w:tcPr>
          <w:p w14:paraId="26328FA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User accounts, credentials, role assignments, sessions</w:t>
            </w:r>
          </w:p>
        </w:tc>
        <w:tc>
          <w:tcPr>
            <w:tcW w:w="1872" w:type="dxa"/>
          </w:tcPr>
          <w:p w14:paraId="7CBEB93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PostgreSQL</w:t>
            </w:r>
          </w:p>
        </w:tc>
      </w:tr>
      <w:tr w:rsidR="00BC6DF5" w:rsidRPr="00FE4730" w14:paraId="2B63B59A" w14:textId="77777777">
        <w:trPr>
          <w:jc w:val="center"/>
        </w:trPr>
        <w:tc>
          <w:tcPr>
            <w:tcW w:w="1872" w:type="dxa"/>
            <w:shd w:val="clear" w:color="auto" w:fill="E8F4FD"/>
          </w:tcPr>
          <w:p w14:paraId="7B54CCB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4</w:t>
            </w:r>
          </w:p>
        </w:tc>
        <w:tc>
          <w:tcPr>
            <w:tcW w:w="1872" w:type="dxa"/>
            <w:shd w:val="clear" w:color="auto" w:fill="E8F4FD"/>
          </w:tcPr>
          <w:p w14:paraId="7F3E7AD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Registration &amp; Verification</w:t>
            </w:r>
          </w:p>
        </w:tc>
        <w:tc>
          <w:tcPr>
            <w:tcW w:w="1872" w:type="dxa"/>
            <w:shd w:val="clear" w:color="auto" w:fill="E8F4FD"/>
          </w:tcPr>
          <w:p w14:paraId="1AFAAB5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Handles NGO registration form submission, document upload, duplicate detection (by registration number), verification state machine (PENDING → VERIFIED / REJECTED / SUSPENDED), and administrator review workflow.</w:t>
            </w:r>
          </w:p>
        </w:tc>
        <w:tc>
          <w:tcPr>
            <w:tcW w:w="1872" w:type="dxa"/>
            <w:shd w:val="clear" w:color="auto" w:fill="E8F4FD"/>
          </w:tcPr>
          <w:p w14:paraId="1D8B4B5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records, verification requests, uploaded document references</w:t>
            </w:r>
          </w:p>
        </w:tc>
        <w:tc>
          <w:tcPr>
            <w:tcW w:w="1872" w:type="dxa"/>
            <w:shd w:val="clear" w:color="auto" w:fill="E8F4FD"/>
          </w:tcPr>
          <w:p w14:paraId="03D55D2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Authentication, Document Storage, Notification</w:t>
            </w:r>
          </w:p>
        </w:tc>
      </w:tr>
      <w:tr w:rsidR="00BC6DF5" w:rsidRPr="00FE4730" w14:paraId="35EB8419" w14:textId="77777777">
        <w:trPr>
          <w:jc w:val="center"/>
        </w:trPr>
        <w:tc>
          <w:tcPr>
            <w:tcW w:w="1872" w:type="dxa"/>
          </w:tcPr>
          <w:p w14:paraId="2B3AA84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5</w:t>
            </w:r>
          </w:p>
        </w:tc>
        <w:tc>
          <w:tcPr>
            <w:tcW w:w="1872" w:type="dxa"/>
          </w:tcPr>
          <w:p w14:paraId="045611F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Directory &amp; Search</w:t>
            </w:r>
          </w:p>
        </w:tc>
        <w:tc>
          <w:tcPr>
            <w:tcW w:w="1872" w:type="dxa"/>
          </w:tcPr>
          <w:p w14:paraId="74FB313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Indexes verified NGO profiles and provides search/filter capabilities by sector, location, services, and tags. Serves the public-facing NGO directory and profile pages.</w:t>
            </w:r>
          </w:p>
        </w:tc>
        <w:tc>
          <w:tcPr>
            <w:tcW w:w="1872" w:type="dxa"/>
          </w:tcPr>
          <w:p w14:paraId="639B6BE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Search indices, cached NGO summaries</w:t>
            </w:r>
          </w:p>
        </w:tc>
        <w:tc>
          <w:tcPr>
            <w:tcW w:w="1872" w:type="dxa"/>
          </w:tcPr>
          <w:p w14:paraId="5C86AEC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&amp; Verification, PostgreSQL</w:t>
            </w:r>
          </w:p>
        </w:tc>
      </w:tr>
      <w:tr w:rsidR="00BC6DF5" w:rsidRPr="00FE4730" w14:paraId="4887BBB9" w14:textId="77777777">
        <w:trPr>
          <w:jc w:val="center"/>
        </w:trPr>
        <w:tc>
          <w:tcPr>
            <w:tcW w:w="1872" w:type="dxa"/>
            <w:shd w:val="clear" w:color="auto" w:fill="E8F4FD"/>
          </w:tcPr>
          <w:p w14:paraId="2737865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6</w:t>
            </w:r>
          </w:p>
        </w:tc>
        <w:tc>
          <w:tcPr>
            <w:tcW w:w="1872" w:type="dxa"/>
            <w:shd w:val="clear" w:color="auto" w:fill="E8F4FD"/>
          </w:tcPr>
          <w:p w14:paraId="182916C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&amp; Activity Management</w:t>
            </w:r>
          </w:p>
        </w:tc>
        <w:tc>
          <w:tcPr>
            <w:tcW w:w="1872" w:type="dxa"/>
            <w:shd w:val="clear" w:color="auto" w:fill="E8F4FD"/>
          </w:tcPr>
          <w:p w14:paraId="7B5C07C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Manages the lifecycle of projects and activities within an NGO — creation, update, status tracking (PLANNING → ACTIVE → COMPLETED), milestone management, and closure.</w:t>
            </w:r>
          </w:p>
        </w:tc>
        <w:tc>
          <w:tcPr>
            <w:tcW w:w="1872" w:type="dxa"/>
            <w:shd w:val="clear" w:color="auto" w:fill="E8F4FD"/>
          </w:tcPr>
          <w:p w14:paraId="14A3CA5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records, activity logs, milestones</w:t>
            </w:r>
          </w:p>
        </w:tc>
        <w:tc>
          <w:tcPr>
            <w:tcW w:w="1872" w:type="dxa"/>
            <w:shd w:val="clear" w:color="auto" w:fill="E8F4FD"/>
          </w:tcPr>
          <w:p w14:paraId="6A9746E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Authentication, PostgreSQL</w:t>
            </w:r>
          </w:p>
        </w:tc>
      </w:tr>
      <w:tr w:rsidR="00BC6DF5" w:rsidRPr="00FE4730" w14:paraId="6917018A" w14:textId="77777777">
        <w:trPr>
          <w:jc w:val="center"/>
        </w:trPr>
        <w:tc>
          <w:tcPr>
            <w:tcW w:w="1872" w:type="dxa"/>
          </w:tcPr>
          <w:p w14:paraId="1A397DB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lastRenderedPageBreak/>
              <w:t>7</w:t>
            </w:r>
          </w:p>
        </w:tc>
        <w:tc>
          <w:tcPr>
            <w:tcW w:w="1872" w:type="dxa"/>
          </w:tcPr>
          <w:p w14:paraId="2A981F8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Management</w:t>
            </w:r>
          </w:p>
        </w:tc>
        <w:tc>
          <w:tcPr>
            <w:tcW w:w="1872" w:type="dxa"/>
          </w:tcPr>
          <w:p w14:paraId="28FE86A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Manages volunteer opportunity publication, application submission, acceptance/rejection workflows, volunteer profile management, and activity history tracking.</w:t>
            </w:r>
          </w:p>
        </w:tc>
        <w:tc>
          <w:tcPr>
            <w:tcW w:w="1872" w:type="dxa"/>
          </w:tcPr>
          <w:p w14:paraId="477FFA1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profiles, opportunities, applications, assignments</w:t>
            </w:r>
          </w:p>
        </w:tc>
        <w:tc>
          <w:tcPr>
            <w:tcW w:w="1872" w:type="dxa"/>
          </w:tcPr>
          <w:p w14:paraId="13A9831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Management, Authentication, Notification</w:t>
            </w:r>
          </w:p>
        </w:tc>
      </w:tr>
      <w:tr w:rsidR="00BC6DF5" w:rsidRPr="00FE4730" w14:paraId="2075D6B0" w14:textId="77777777">
        <w:trPr>
          <w:jc w:val="center"/>
        </w:trPr>
        <w:tc>
          <w:tcPr>
            <w:tcW w:w="1872" w:type="dxa"/>
            <w:shd w:val="clear" w:color="auto" w:fill="E8F4FD"/>
          </w:tcPr>
          <w:p w14:paraId="32A2F27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8</w:t>
            </w:r>
          </w:p>
        </w:tc>
        <w:tc>
          <w:tcPr>
            <w:tcW w:w="1872" w:type="dxa"/>
            <w:shd w:val="clear" w:color="auto" w:fill="E8F4FD"/>
          </w:tcPr>
          <w:p w14:paraId="303C5ED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Donation &amp; Resource Requirement Management</w:t>
            </w:r>
          </w:p>
        </w:tc>
        <w:tc>
          <w:tcPr>
            <w:tcW w:w="1872" w:type="dxa"/>
            <w:shd w:val="clear" w:color="auto" w:fill="E8F4FD"/>
          </w:tcPr>
          <w:p w14:paraId="170F9DB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Manages the publication of resource requirements (type, quantity, priority), logging of resource receipts, fulfilment status tracking, and donor-side browsing of needs.</w:t>
            </w:r>
          </w:p>
        </w:tc>
        <w:tc>
          <w:tcPr>
            <w:tcW w:w="1872" w:type="dxa"/>
            <w:shd w:val="clear" w:color="auto" w:fill="E8F4FD"/>
          </w:tcPr>
          <w:p w14:paraId="4D21A0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Resource requirements, resource records, donor contact logs</w:t>
            </w:r>
          </w:p>
        </w:tc>
        <w:tc>
          <w:tcPr>
            <w:tcW w:w="1872" w:type="dxa"/>
            <w:shd w:val="clear" w:color="auto" w:fill="E8F4FD"/>
          </w:tcPr>
          <w:p w14:paraId="1E28DB6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Management, Authentication, Notification</w:t>
            </w:r>
          </w:p>
        </w:tc>
      </w:tr>
      <w:tr w:rsidR="00BC6DF5" w:rsidRPr="00FE4730" w14:paraId="70A10372" w14:textId="77777777">
        <w:trPr>
          <w:jc w:val="center"/>
        </w:trPr>
        <w:tc>
          <w:tcPr>
            <w:tcW w:w="1872" w:type="dxa"/>
          </w:tcPr>
          <w:p w14:paraId="63B9D05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9</w:t>
            </w:r>
          </w:p>
        </w:tc>
        <w:tc>
          <w:tcPr>
            <w:tcW w:w="1872" w:type="dxa"/>
          </w:tcPr>
          <w:p w14:paraId="6A7B62F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Collaboration Management</w:t>
            </w:r>
          </w:p>
        </w:tc>
        <w:tc>
          <w:tcPr>
            <w:tcW w:w="1872" w:type="dxa"/>
          </w:tcPr>
          <w:p w14:paraId="1A9170A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Facilitates inter-NGO collaboration through partner discovery (via Directory), structured request/response workflow (PENDING → ACTIVE / DECLINED), and collaboration tracking.</w:t>
            </w:r>
          </w:p>
        </w:tc>
        <w:tc>
          <w:tcPr>
            <w:tcW w:w="1872" w:type="dxa"/>
          </w:tcPr>
          <w:p w14:paraId="589ABFD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 requests, partnership records</w:t>
            </w:r>
          </w:p>
        </w:tc>
        <w:tc>
          <w:tcPr>
            <w:tcW w:w="1872" w:type="dxa"/>
          </w:tcPr>
          <w:p w14:paraId="43BE251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Directory &amp; Search, Authentication, Notification</w:t>
            </w:r>
          </w:p>
        </w:tc>
      </w:tr>
      <w:tr w:rsidR="00BC6DF5" w:rsidRPr="00FE4730" w14:paraId="5293F4B1" w14:textId="77777777">
        <w:trPr>
          <w:jc w:val="center"/>
        </w:trPr>
        <w:tc>
          <w:tcPr>
            <w:tcW w:w="1872" w:type="dxa"/>
            <w:shd w:val="clear" w:color="auto" w:fill="E8F4FD"/>
          </w:tcPr>
          <w:p w14:paraId="6C0E196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10</w:t>
            </w:r>
          </w:p>
        </w:tc>
        <w:tc>
          <w:tcPr>
            <w:tcW w:w="1872" w:type="dxa"/>
            <w:shd w:val="clear" w:color="auto" w:fill="E8F4FD"/>
          </w:tcPr>
          <w:p w14:paraId="73F29C4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Beneficiary Service Discovery</w:t>
            </w:r>
          </w:p>
        </w:tc>
        <w:tc>
          <w:tcPr>
            <w:tcW w:w="1872" w:type="dxa"/>
            <w:shd w:val="clear" w:color="auto" w:fill="E8F4FD"/>
          </w:tcPr>
          <w:p w14:paraId="3D6136D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Provides a public-facing search interface for beneficiaries to find NGOs and services by need, sector, or location. Handles anonymous contact inquiries to NGOs.</w:t>
            </w:r>
          </w:p>
        </w:tc>
        <w:tc>
          <w:tcPr>
            <w:tcW w:w="1872" w:type="dxa"/>
            <w:shd w:val="clear" w:color="auto" w:fill="E8F4FD"/>
          </w:tcPr>
          <w:p w14:paraId="5582A09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Contact inquiry records</w:t>
            </w:r>
          </w:p>
        </w:tc>
        <w:tc>
          <w:tcPr>
            <w:tcW w:w="1872" w:type="dxa"/>
            <w:shd w:val="clear" w:color="auto" w:fill="E8F4FD"/>
          </w:tcPr>
          <w:p w14:paraId="0F58893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Directory &amp; Search, Notification</w:t>
            </w:r>
          </w:p>
        </w:tc>
      </w:tr>
      <w:tr w:rsidR="00BC6DF5" w:rsidRPr="00FE4730" w14:paraId="2450AE2E" w14:textId="77777777">
        <w:trPr>
          <w:jc w:val="center"/>
        </w:trPr>
        <w:tc>
          <w:tcPr>
            <w:tcW w:w="1872" w:type="dxa"/>
          </w:tcPr>
          <w:p w14:paraId="111F069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11</w:t>
            </w:r>
          </w:p>
        </w:tc>
        <w:tc>
          <w:tcPr>
            <w:tcW w:w="1872" w:type="dxa"/>
          </w:tcPr>
          <w:p w14:paraId="6E4D867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Management</w:t>
            </w:r>
          </w:p>
        </w:tc>
        <w:tc>
          <w:tcPr>
            <w:tcW w:w="1872" w:type="dxa"/>
          </w:tcPr>
          <w:p w14:paraId="2F2D078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Receives events from other modules (registration status, application updates, collaboration requests, inquiries) and dispatches notifications via email and in-app feed. Manages user notification preferences.</w:t>
            </w:r>
          </w:p>
        </w:tc>
        <w:tc>
          <w:tcPr>
            <w:tcW w:w="1872" w:type="dxa"/>
          </w:tcPr>
          <w:p w14:paraId="6D86C72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records, delivery logs, user preferences</w:t>
            </w:r>
          </w:p>
        </w:tc>
        <w:tc>
          <w:tcPr>
            <w:tcW w:w="1872" w:type="dxa"/>
          </w:tcPr>
          <w:p w14:paraId="6692AF0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Email/SMS Gateway (external)</w:t>
            </w:r>
          </w:p>
        </w:tc>
      </w:tr>
      <w:tr w:rsidR="00BC6DF5" w:rsidRPr="00FE4730" w14:paraId="2E7DDFEE" w14:textId="77777777">
        <w:trPr>
          <w:jc w:val="center"/>
        </w:trPr>
        <w:tc>
          <w:tcPr>
            <w:tcW w:w="1872" w:type="dxa"/>
            <w:shd w:val="clear" w:color="auto" w:fill="E8F4FD"/>
          </w:tcPr>
          <w:p w14:paraId="4636D50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12</w:t>
            </w:r>
          </w:p>
        </w:tc>
        <w:tc>
          <w:tcPr>
            <w:tcW w:w="1872" w:type="dxa"/>
            <w:shd w:val="clear" w:color="auto" w:fill="E8F4FD"/>
          </w:tcPr>
          <w:p w14:paraId="40966D5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Administration &amp; Reporting</w:t>
            </w:r>
          </w:p>
        </w:tc>
        <w:tc>
          <w:tcPr>
            <w:tcW w:w="1872" w:type="dxa"/>
            <w:shd w:val="clear" w:color="auto" w:fill="E8F4FD"/>
          </w:tcPr>
          <w:p w14:paraId="65ED849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Provides Platform Administrators with dashboards, registration queue management, user account management, platform analytics, and report generation (CSV export).</w:t>
            </w:r>
          </w:p>
        </w:tc>
        <w:tc>
          <w:tcPr>
            <w:tcW w:w="1872" w:type="dxa"/>
            <w:shd w:val="clear" w:color="auto" w:fill="E8F4FD"/>
          </w:tcPr>
          <w:p w14:paraId="640544F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Report definitions, analytics cache, audit logs</w:t>
            </w:r>
          </w:p>
        </w:tc>
        <w:tc>
          <w:tcPr>
            <w:tcW w:w="1872" w:type="dxa"/>
            <w:shd w:val="clear" w:color="auto" w:fill="E8F4FD"/>
          </w:tcPr>
          <w:p w14:paraId="3934827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All business modules (read-only queries)</w:t>
            </w:r>
          </w:p>
        </w:tc>
      </w:tr>
    </w:tbl>
    <w:p w14:paraId="7CA25F58" w14:textId="53CED94D" w:rsidR="00BC6DF5" w:rsidRPr="00FE4730" w:rsidRDefault="00000000" w:rsidP="002257F9">
      <w:pPr>
        <w:pStyle w:val="Heading1"/>
        <w:rPr>
          <w:rFonts w:cstheme="majorHAnsi"/>
        </w:rPr>
      </w:pPr>
      <w:bookmarkStart w:id="27" w:name="_Toc243326545"/>
      <w:r w:rsidRPr="00FE4730">
        <w:rPr>
          <w:rFonts w:cstheme="majorHAnsi"/>
        </w:rPr>
        <w:t>7. Data Flow</w:t>
      </w:r>
      <w:bookmarkEnd w:id="27"/>
      <w:r w:rsidRPr="00FE4730">
        <w:rPr>
          <w:rFonts w:cstheme="majorHAnsi"/>
        </w:rPr>
        <w:t xml:space="preserve"> </w:t>
      </w:r>
    </w:p>
    <w:p w14:paraId="57B81A64" w14:textId="1F1796ED" w:rsidR="000B1F91" w:rsidRPr="00FE4730" w:rsidRDefault="002412F8" w:rsidP="000B1F91">
      <w:pPr>
        <w:rPr>
          <w:rStyle w:val="Strong"/>
          <w:rFonts w:asciiTheme="majorHAnsi" w:hAnsiTheme="majorHAnsi" w:cstheme="majorHAnsi"/>
          <w:lang w:val="en-IN"/>
        </w:rPr>
      </w:pPr>
      <w:r w:rsidRPr="00FE4730">
        <w:rPr>
          <w:rFonts w:ascii="MS Gothic" w:eastAsia="MS Gothic" w:hAnsi="MS Gothic" w:cs="MS Gothic" w:hint="eastAsia"/>
          <w:color w:val="2E8B8B"/>
          <w:sz w:val="24"/>
        </w:rPr>
        <w:t>━━━━━━━━━━━━━━━━━━━━━━━━━━━━━━━━━━━━━━━</w:t>
      </w:r>
      <w:r w:rsidR="000B1F91" w:rsidRPr="00FE4730">
        <w:rPr>
          <w:rFonts w:asciiTheme="majorHAnsi" w:eastAsiaTheme="majorEastAsia" w:hAnsiTheme="majorHAnsi" w:cstheme="majorHAnsi"/>
          <w:b/>
          <w:bCs/>
          <w:color w:val="1B3A5C"/>
          <w:sz w:val="20"/>
          <w:szCs w:val="20"/>
          <w:lang w:val="en-IN"/>
        </w:rPr>
        <w:t>7.1 How Data Moves Through the System</w:t>
      </w:r>
    </w:p>
    <w:p w14:paraId="4CD94013" w14:textId="6FD2CC9F" w:rsidR="000B1F91"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User action.</w:t>
      </w:r>
      <w:r w:rsidRPr="00FE4730">
        <w:rPr>
          <w:rFonts w:asciiTheme="majorHAnsi" w:hAnsiTheme="majorHAnsi" w:cstheme="majorHAnsi"/>
          <w:sz w:val="18"/>
          <w:szCs w:val="18"/>
          <w:lang w:val="en-IN"/>
        </w:rPr>
        <w:t xml:space="preserve"> The user performs an action on the web portal, and the client sends an HTTPS request with a JWT token.</w:t>
      </w:r>
    </w:p>
    <w:p w14:paraId="457BF943" w14:textId="6BC4659B" w:rsidR="000B1F91"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Gateway security.</w:t>
      </w:r>
      <w:r w:rsidRPr="00FE4730">
        <w:rPr>
          <w:rFonts w:asciiTheme="majorHAnsi" w:hAnsiTheme="majorHAnsi" w:cstheme="majorHAnsi"/>
          <w:sz w:val="18"/>
          <w:szCs w:val="18"/>
          <w:lang w:val="en-IN"/>
        </w:rPr>
        <w:t xml:space="preserve"> The API Gateway checks the token, user role, and request limits. Invalid requests are rejected with a 401 or 403 status.</w:t>
      </w:r>
    </w:p>
    <w:p w14:paraId="40164972" w14:textId="687AD315" w:rsidR="000B1F91"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Business processing.</w:t>
      </w:r>
      <w:r w:rsidRPr="00FE4730">
        <w:rPr>
          <w:rFonts w:asciiTheme="majorHAnsi" w:hAnsiTheme="majorHAnsi" w:cstheme="majorHAnsi"/>
          <w:sz w:val="18"/>
          <w:szCs w:val="18"/>
          <w:lang w:val="en-IN"/>
        </w:rPr>
        <w:t xml:space="preserve"> The correct module handles the request, validates the input, and applies business rules.</w:t>
      </w:r>
    </w:p>
    <w:p w14:paraId="320C668B" w14:textId="4B00BC7F" w:rsidR="000B1F91"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Data storage.</w:t>
      </w:r>
      <w:r w:rsidRPr="00FE4730">
        <w:rPr>
          <w:rFonts w:asciiTheme="majorHAnsi" w:hAnsiTheme="majorHAnsi" w:cstheme="majorHAnsi"/>
          <w:sz w:val="18"/>
          <w:szCs w:val="18"/>
          <w:lang w:val="en-IN"/>
        </w:rPr>
        <w:t xml:space="preserve"> The module saves data in its own PostgreSQL schema. Uploaded documents are stored separately.</w:t>
      </w:r>
    </w:p>
    <w:p w14:paraId="20C6AAF4" w14:textId="764C353E" w:rsidR="000B1F91"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lastRenderedPageBreak/>
        <w:t>Response.</w:t>
      </w:r>
      <w:r w:rsidRPr="00FE4730">
        <w:rPr>
          <w:rFonts w:asciiTheme="majorHAnsi" w:hAnsiTheme="majorHAnsi" w:cstheme="majorHAnsi"/>
          <w:sz w:val="18"/>
          <w:szCs w:val="18"/>
          <w:lang w:val="en-IN"/>
        </w:rPr>
        <w:t xml:space="preserve"> The result is returned to the user through the API Gateway without waiting for notifications to finish.</w:t>
      </w:r>
    </w:p>
    <w:p w14:paraId="6A8514D2" w14:textId="64A374F2" w:rsidR="00A713FB" w:rsidRPr="00FE4730" w:rsidRDefault="000B1F91" w:rsidP="00A713FB">
      <w:pPr>
        <w:pStyle w:val="NoSpacing"/>
        <w:numPr>
          <w:ilvl w:val="0"/>
          <w:numId w:val="23"/>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Events and notifications.</w:t>
      </w:r>
      <w:r w:rsidRPr="00FE4730">
        <w:rPr>
          <w:rFonts w:asciiTheme="majorHAnsi" w:hAnsiTheme="majorHAnsi" w:cstheme="majorHAnsi"/>
          <w:sz w:val="18"/>
          <w:szCs w:val="18"/>
          <w:lang w:val="en-IN"/>
        </w:rPr>
        <w:t xml:space="preserve"> The module generates an event, and the Notification module uses it to send email or in-app notifications.</w:t>
      </w:r>
    </w:p>
    <w:p w14:paraId="615DEAB2" w14:textId="77777777" w:rsidR="00A713FB" w:rsidRPr="00FE4730" w:rsidRDefault="00A713FB" w:rsidP="000B1F91">
      <w:pPr>
        <w:pStyle w:val="NoSpacing"/>
        <w:rPr>
          <w:rFonts w:asciiTheme="majorHAnsi" w:hAnsiTheme="majorHAnsi" w:cstheme="majorHAnsi"/>
          <w:sz w:val="18"/>
          <w:szCs w:val="18"/>
          <w:lang w:val="en-IN"/>
        </w:rPr>
      </w:pPr>
    </w:p>
    <w:p w14:paraId="36CA186C" w14:textId="77777777" w:rsidR="00A713FB" w:rsidRPr="00FE4730" w:rsidRDefault="00A713FB" w:rsidP="000B1F91">
      <w:pPr>
        <w:pStyle w:val="NoSpacing"/>
        <w:rPr>
          <w:rFonts w:asciiTheme="majorHAnsi" w:hAnsiTheme="majorHAnsi" w:cstheme="majorHAnsi"/>
          <w:sz w:val="18"/>
          <w:szCs w:val="18"/>
          <w:lang w:val="en-IN"/>
        </w:rPr>
      </w:pPr>
    </w:p>
    <w:p w14:paraId="03EFD53B" w14:textId="1ACF2C24" w:rsidR="00BC6DF5" w:rsidRPr="00FE4730" w:rsidRDefault="00A713FB" w:rsidP="000B1F91">
      <w:pPr>
        <w:pStyle w:val="NoSpacing"/>
        <w:rPr>
          <w:rFonts w:asciiTheme="majorHAnsi" w:hAnsiTheme="majorHAnsi" w:cstheme="majorHAnsi"/>
          <w:lang w:val="en-IN"/>
        </w:rPr>
      </w:pPr>
      <w:r w:rsidRPr="00FE4730">
        <w:rPr>
          <w:rFonts w:asciiTheme="majorHAnsi" w:hAnsiTheme="majorHAnsi" w:cstheme="majorHAnsi"/>
          <w:noProof/>
        </w:rPr>
        <w:drawing>
          <wp:inline distT="0" distB="0" distL="0" distR="0" wp14:anchorId="18DD300E" wp14:editId="7C663306">
            <wp:extent cx="5943600" cy="3962400"/>
            <wp:effectExtent l="0" t="0" r="0" b="0"/>
            <wp:docPr id="1819109340" name="Figure 4" descr="Data flow between actors, components and data stores"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943600" cy="3962400"/>
                    </a:xfrm>
                    <a:prstGeom prst="rect">
                      <a:avLst/>
                    </a:prstGeom>
                  </pic:spPr>
                </pic:pic>
              </a:graphicData>
            </a:graphic>
          </wp:inline>
        </w:drawing>
      </w:r>
    </w:p>
    <w:p w14:paraId="716F7D7D" w14:textId="77777777" w:rsidR="00A713FB" w:rsidRPr="00FE4730" w:rsidRDefault="00A713FB" w:rsidP="000B1F91">
      <w:pPr>
        <w:pStyle w:val="NoSpacing"/>
        <w:rPr>
          <w:rFonts w:asciiTheme="majorHAnsi" w:hAnsiTheme="majorHAnsi" w:cstheme="majorHAnsi"/>
          <w:lang w:val="en-IN"/>
        </w:rPr>
      </w:pPr>
    </w:p>
    <w:p w14:paraId="387B2AE5" w14:textId="6153C14E" w:rsidR="00BC6DF5" w:rsidRPr="00FE4730" w:rsidRDefault="00000000" w:rsidP="000B1F91">
      <w:pPr>
        <w:jc w:val="center"/>
        <w:rPr>
          <w:rFonts w:asciiTheme="majorHAnsi" w:hAnsiTheme="majorHAnsi" w:cstheme="majorHAnsi"/>
        </w:rPr>
      </w:pPr>
      <w:r w:rsidRPr="00FE4730">
        <w:rPr>
          <w:rFonts w:asciiTheme="majorHAnsi" w:hAnsiTheme="majorHAnsi" w:cstheme="majorHAnsi"/>
          <w:b/>
          <w:color w:val="1B3A5C"/>
          <w:sz w:val="20"/>
        </w:rPr>
        <w:t xml:space="preserve">Figure </w:t>
      </w:r>
      <w:r w:rsidR="0015208A" w:rsidRPr="00FE4730">
        <w:rPr>
          <w:rFonts w:asciiTheme="majorHAnsi" w:hAnsiTheme="majorHAnsi" w:cstheme="majorHAnsi"/>
          <w:b/>
          <w:color w:val="1B3A5C"/>
          <w:sz w:val="20"/>
        </w:rPr>
        <w:t>5</w:t>
      </w:r>
      <w:r w:rsidRPr="00FE4730">
        <w:rPr>
          <w:rFonts w:asciiTheme="majorHAnsi" w:hAnsiTheme="majorHAnsi" w:cstheme="majorHAnsi"/>
          <w:b/>
          <w:color w:val="1B3A5C"/>
          <w:sz w:val="20"/>
        </w:rPr>
        <w:t xml:space="preserve">: Data Flow Diagram </w:t>
      </w:r>
      <w:r w:rsidR="0015208A" w:rsidRPr="00FE4730">
        <w:rPr>
          <w:rFonts w:asciiTheme="majorHAnsi" w:hAnsiTheme="majorHAnsi" w:cstheme="majorHAnsi"/>
          <w:b/>
          <w:color w:val="1B3A5C"/>
          <w:sz w:val="20"/>
        </w:rPr>
        <w:t>-</w:t>
      </w:r>
      <w:r w:rsidRPr="00FE4730">
        <w:rPr>
          <w:rFonts w:asciiTheme="majorHAnsi" w:hAnsiTheme="majorHAnsi" w:cstheme="majorHAnsi"/>
          <w:b/>
          <w:color w:val="1B3A5C"/>
          <w:sz w:val="20"/>
        </w:rPr>
        <w:t xml:space="preserve"> Level 1</w:t>
      </w:r>
    </w:p>
    <w:p w14:paraId="60901AF7" w14:textId="77777777" w:rsidR="000B1F91" w:rsidRPr="00FE4730" w:rsidRDefault="000B1F91" w:rsidP="000B1F91">
      <w:pPr>
        <w:pStyle w:val="NoSpacing"/>
        <w:rPr>
          <w:rFonts w:asciiTheme="majorHAnsi" w:hAnsiTheme="majorHAnsi" w:cstheme="majorHAnsi"/>
          <w:sz w:val="18"/>
          <w:szCs w:val="18"/>
          <w:lang w:val="en-IN"/>
        </w:rPr>
      </w:pPr>
      <w:r w:rsidRPr="00FE4730">
        <w:rPr>
          <w:rFonts w:asciiTheme="majorHAnsi" w:hAnsiTheme="majorHAnsi" w:cstheme="majorHAnsi"/>
          <w:sz w:val="18"/>
          <w:szCs w:val="18"/>
          <w:lang w:val="en-IN"/>
        </w:rPr>
        <w:t>The data flows are divided into six groups in Section 7.2.</w:t>
      </w:r>
    </w:p>
    <w:p w14:paraId="13675DF5" w14:textId="7616835B"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Authentication (DF-01 to DF-03).</w:t>
      </w:r>
      <w:r w:rsidRPr="00FE4730">
        <w:rPr>
          <w:rFonts w:asciiTheme="majorHAnsi" w:hAnsiTheme="majorHAnsi" w:cstheme="majorHAnsi"/>
          <w:sz w:val="18"/>
          <w:szCs w:val="18"/>
          <w:lang w:val="en-IN"/>
        </w:rPr>
        <w:t xml:space="preserve"> Users enter their login details. The Authentication module verifies them and provides a signed JWT token containing their role and NGO ID, if applicable.</w:t>
      </w:r>
    </w:p>
    <w:p w14:paraId="7F8C4CE0" w14:textId="5A6277BE"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NGO Registration (DF-04 to DF-08).</w:t>
      </w:r>
      <w:r w:rsidRPr="00FE4730">
        <w:rPr>
          <w:rFonts w:asciiTheme="majorHAnsi" w:hAnsiTheme="majorHAnsi" w:cstheme="majorHAnsi"/>
          <w:sz w:val="18"/>
          <w:szCs w:val="18"/>
          <w:lang w:val="en-IN"/>
        </w:rPr>
        <w:t xml:space="preserve"> An NGO submits its details and documents. The Registration module stores the information and sends an event to notify the administrator that a new application is ready for review.</w:t>
      </w:r>
    </w:p>
    <w:p w14:paraId="446E3B84" w14:textId="59B1DDBB"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Projects and Volunteers (DF-09 to DF-14).</w:t>
      </w:r>
      <w:r w:rsidRPr="00FE4730">
        <w:rPr>
          <w:rFonts w:asciiTheme="majorHAnsi" w:hAnsiTheme="majorHAnsi" w:cstheme="majorHAnsi"/>
          <w:sz w:val="18"/>
          <w:szCs w:val="18"/>
          <w:lang w:val="en-IN"/>
        </w:rPr>
        <w:t xml:space="preserve"> NGO staff create projects and publish volunteer opportunities. Volunteers apply, and notifications inform them when their application status changes.</w:t>
      </w:r>
    </w:p>
    <w:p w14:paraId="53EE0075" w14:textId="33493F1D"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Resource Management (DF-15 to DF-17).</w:t>
      </w:r>
      <w:r w:rsidRPr="00FE4730">
        <w:rPr>
          <w:rFonts w:asciiTheme="majorHAnsi" w:hAnsiTheme="majorHAnsi" w:cstheme="majorHAnsi"/>
          <w:sz w:val="18"/>
          <w:szCs w:val="18"/>
          <w:lang w:val="en-IN"/>
        </w:rPr>
        <w:t xml:space="preserve"> NGOs publish the resources they need and record the resources they receive. Notifications inform the relevant people when a request is fulfilled or its status changes.</w:t>
      </w:r>
    </w:p>
    <w:p w14:paraId="6C94699C" w14:textId="607289CD"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Collaboration (DF-18 to DF-20).</w:t>
      </w:r>
      <w:r w:rsidRPr="00FE4730">
        <w:rPr>
          <w:rFonts w:asciiTheme="majorHAnsi" w:hAnsiTheme="majorHAnsi" w:cstheme="majorHAnsi"/>
          <w:sz w:val="18"/>
          <w:szCs w:val="18"/>
          <w:lang w:val="en-IN"/>
        </w:rPr>
        <w:t xml:space="preserve"> One NGO sends a collaboration request to another NGO. The system records the request and notifies both organisations when the request or its status changes.</w:t>
      </w:r>
    </w:p>
    <w:p w14:paraId="14A46F19" w14:textId="19D0EA67" w:rsidR="000B1F91" w:rsidRPr="00FE4730" w:rsidRDefault="000B1F91" w:rsidP="00A713FB">
      <w:pPr>
        <w:pStyle w:val="ListParagraph"/>
        <w:numPr>
          <w:ilvl w:val="0"/>
          <w:numId w:val="21"/>
        </w:numPr>
        <w:rPr>
          <w:rFonts w:asciiTheme="majorHAnsi" w:hAnsiTheme="majorHAnsi" w:cstheme="majorHAnsi"/>
          <w:sz w:val="18"/>
          <w:szCs w:val="18"/>
          <w:lang w:val="en-IN"/>
        </w:rPr>
      </w:pPr>
      <w:r w:rsidRPr="00FE4730">
        <w:rPr>
          <w:rFonts w:asciiTheme="majorHAnsi" w:hAnsiTheme="majorHAnsi" w:cstheme="majorHAnsi"/>
          <w:b/>
          <w:bCs/>
          <w:sz w:val="18"/>
          <w:szCs w:val="18"/>
          <w:lang w:val="en-IN"/>
        </w:rPr>
        <w:t>Search and Discovery (DF-21 to DF-23).</w:t>
      </w:r>
      <w:r w:rsidRPr="00FE4730">
        <w:rPr>
          <w:rFonts w:asciiTheme="majorHAnsi" w:hAnsiTheme="majorHAnsi" w:cstheme="majorHAnsi"/>
          <w:sz w:val="18"/>
          <w:szCs w:val="18"/>
          <w:lang w:val="en-IN"/>
        </w:rPr>
        <w:t xml:space="preserve"> Volunteers, donors, and beneficiaries search for NGOs, services, projects, and resources. Beneficiaries can also send assistance enquiries, which the system records and forwards to the relevant NGO.</w:t>
      </w:r>
    </w:p>
    <w:p w14:paraId="40784DD3" w14:textId="77777777" w:rsidR="00BC6DF5" w:rsidRPr="00FE4730" w:rsidRDefault="00000000">
      <w:pPr>
        <w:pStyle w:val="Heading2"/>
        <w:rPr>
          <w:rFonts w:cstheme="majorHAnsi"/>
        </w:rPr>
      </w:pPr>
      <w:bookmarkStart w:id="28" w:name="_Toc243326546"/>
      <w:r w:rsidRPr="00FE4730">
        <w:rPr>
          <w:rFonts w:cstheme="majorHAnsi"/>
        </w:rPr>
        <w:t>7.2 Data flow catalogue</w:t>
      </w:r>
      <w:bookmarkEnd w:id="28"/>
    </w:p>
    <w:p w14:paraId="624E6042"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table lists each numbered flow with its payload and whether it is synchronous (the caller waits) or asynchronous (carried by an event).</w:t>
      </w:r>
    </w:p>
    <w:tbl>
      <w:tblPr>
        <w:tblStyle w:val="TableGrid"/>
        <w:tblW w:w="0" w:type="auto"/>
        <w:jc w:val="center"/>
        <w:tblLook w:val="04A0" w:firstRow="1" w:lastRow="0" w:firstColumn="1" w:lastColumn="0" w:noHBand="0" w:noVBand="1"/>
      </w:tblPr>
      <w:tblGrid>
        <w:gridCol w:w="1743"/>
        <w:gridCol w:w="1802"/>
        <w:gridCol w:w="1794"/>
        <w:gridCol w:w="2189"/>
        <w:gridCol w:w="1822"/>
      </w:tblGrid>
      <w:tr w:rsidR="00BC6DF5" w:rsidRPr="00FE4730" w14:paraId="3D16941E" w14:textId="77777777">
        <w:trPr>
          <w:jc w:val="center"/>
        </w:trPr>
        <w:tc>
          <w:tcPr>
            <w:tcW w:w="1872" w:type="dxa"/>
            <w:shd w:val="clear" w:color="auto" w:fill="1B3A5C"/>
          </w:tcPr>
          <w:p w14:paraId="73CF9E30"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lastRenderedPageBreak/>
              <w:t>ID</w:t>
            </w:r>
          </w:p>
        </w:tc>
        <w:tc>
          <w:tcPr>
            <w:tcW w:w="1872" w:type="dxa"/>
            <w:shd w:val="clear" w:color="auto" w:fill="1B3A5C"/>
          </w:tcPr>
          <w:p w14:paraId="7EF48BF3"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From</w:t>
            </w:r>
          </w:p>
        </w:tc>
        <w:tc>
          <w:tcPr>
            <w:tcW w:w="1872" w:type="dxa"/>
            <w:shd w:val="clear" w:color="auto" w:fill="1B3A5C"/>
          </w:tcPr>
          <w:p w14:paraId="06A9D481"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To</w:t>
            </w:r>
          </w:p>
        </w:tc>
        <w:tc>
          <w:tcPr>
            <w:tcW w:w="1872" w:type="dxa"/>
            <w:shd w:val="clear" w:color="auto" w:fill="1B3A5C"/>
          </w:tcPr>
          <w:p w14:paraId="3C4A09A4"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Payload</w:t>
            </w:r>
          </w:p>
        </w:tc>
        <w:tc>
          <w:tcPr>
            <w:tcW w:w="1872" w:type="dxa"/>
            <w:shd w:val="clear" w:color="auto" w:fill="1B3A5C"/>
          </w:tcPr>
          <w:p w14:paraId="7F60BBEE" w14:textId="77777777" w:rsidR="00BC6DF5" w:rsidRPr="00FE4730" w:rsidRDefault="00000000">
            <w:pPr>
              <w:jc w:val="center"/>
              <w:rPr>
                <w:rFonts w:asciiTheme="majorHAnsi" w:hAnsiTheme="majorHAnsi" w:cstheme="majorHAnsi"/>
                <w:sz w:val="16"/>
                <w:szCs w:val="16"/>
              </w:rPr>
            </w:pPr>
            <w:r w:rsidRPr="00FE4730">
              <w:rPr>
                <w:rFonts w:asciiTheme="majorHAnsi" w:hAnsiTheme="majorHAnsi" w:cstheme="majorHAnsi"/>
                <w:b/>
                <w:color w:val="FFFFFF"/>
                <w:sz w:val="16"/>
                <w:szCs w:val="16"/>
              </w:rPr>
              <w:t>Protocol / Mode</w:t>
            </w:r>
          </w:p>
        </w:tc>
      </w:tr>
      <w:tr w:rsidR="00BC6DF5" w:rsidRPr="00FE4730" w14:paraId="019AE154" w14:textId="77777777">
        <w:trPr>
          <w:jc w:val="center"/>
        </w:trPr>
        <w:tc>
          <w:tcPr>
            <w:tcW w:w="1872" w:type="dxa"/>
          </w:tcPr>
          <w:p w14:paraId="263D2A1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DF-01</w:t>
            </w:r>
          </w:p>
        </w:tc>
        <w:tc>
          <w:tcPr>
            <w:tcW w:w="1872" w:type="dxa"/>
          </w:tcPr>
          <w:p w14:paraId="1383F95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tcPr>
          <w:p w14:paraId="490046C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tcPr>
          <w:p w14:paraId="2AA9376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Login credentials (email, password)</w:t>
            </w:r>
          </w:p>
        </w:tc>
        <w:tc>
          <w:tcPr>
            <w:tcW w:w="1872" w:type="dxa"/>
          </w:tcPr>
          <w:p w14:paraId="38BE8FA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sync</w:t>
            </w:r>
          </w:p>
        </w:tc>
      </w:tr>
      <w:tr w:rsidR="00BC6DF5" w:rsidRPr="00FE4730" w14:paraId="535FE354" w14:textId="77777777">
        <w:trPr>
          <w:jc w:val="center"/>
        </w:trPr>
        <w:tc>
          <w:tcPr>
            <w:tcW w:w="1872" w:type="dxa"/>
            <w:shd w:val="clear" w:color="auto" w:fill="E8F4FD"/>
          </w:tcPr>
          <w:p w14:paraId="2DC3023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DF-02</w:t>
            </w:r>
          </w:p>
        </w:tc>
        <w:tc>
          <w:tcPr>
            <w:tcW w:w="1872" w:type="dxa"/>
            <w:shd w:val="clear" w:color="auto" w:fill="E8F4FD"/>
          </w:tcPr>
          <w:p w14:paraId="2D38183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5C0622C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 Module</w:t>
            </w:r>
          </w:p>
        </w:tc>
        <w:tc>
          <w:tcPr>
            <w:tcW w:w="1872" w:type="dxa"/>
            <w:shd w:val="clear" w:color="auto" w:fill="E8F4FD"/>
          </w:tcPr>
          <w:p w14:paraId="7271FDB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Credential validation request</w:t>
            </w:r>
          </w:p>
        </w:tc>
        <w:tc>
          <w:tcPr>
            <w:tcW w:w="1872" w:type="dxa"/>
            <w:shd w:val="clear" w:color="auto" w:fill="E8F4FD"/>
          </w:tcPr>
          <w:p w14:paraId="1A1FDCA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call, sync</w:t>
            </w:r>
          </w:p>
        </w:tc>
      </w:tr>
      <w:tr w:rsidR="00BC6DF5" w:rsidRPr="00FE4730" w14:paraId="19BAC046" w14:textId="77777777">
        <w:trPr>
          <w:jc w:val="center"/>
        </w:trPr>
        <w:tc>
          <w:tcPr>
            <w:tcW w:w="1872" w:type="dxa"/>
          </w:tcPr>
          <w:p w14:paraId="20A0FB5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DF-03</w:t>
            </w:r>
          </w:p>
        </w:tc>
        <w:tc>
          <w:tcPr>
            <w:tcW w:w="1872" w:type="dxa"/>
          </w:tcPr>
          <w:p w14:paraId="5AD7DD3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Auth Module</w:t>
            </w:r>
          </w:p>
        </w:tc>
        <w:tc>
          <w:tcPr>
            <w:tcW w:w="1872" w:type="dxa"/>
          </w:tcPr>
          <w:p w14:paraId="264DD32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tcPr>
          <w:p w14:paraId="12A97E8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JWT token (user_id, role, ngo_id)</w:t>
            </w:r>
          </w:p>
        </w:tc>
        <w:tc>
          <w:tcPr>
            <w:tcW w:w="1872" w:type="dxa"/>
          </w:tcPr>
          <w:p w14:paraId="0B676C8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response, sync</w:t>
            </w:r>
          </w:p>
        </w:tc>
      </w:tr>
      <w:tr w:rsidR="00BC6DF5" w:rsidRPr="00FE4730" w14:paraId="13CEE437" w14:textId="77777777">
        <w:trPr>
          <w:jc w:val="center"/>
        </w:trPr>
        <w:tc>
          <w:tcPr>
            <w:tcW w:w="1872" w:type="dxa"/>
            <w:shd w:val="clear" w:color="auto" w:fill="E8F4FD"/>
          </w:tcPr>
          <w:p w14:paraId="2C6EF96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DF-04</w:t>
            </w:r>
          </w:p>
        </w:tc>
        <w:tc>
          <w:tcPr>
            <w:tcW w:w="1872" w:type="dxa"/>
            <w:shd w:val="clear" w:color="auto" w:fill="E8F4FD"/>
          </w:tcPr>
          <w:p w14:paraId="3861975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shd w:val="clear" w:color="auto" w:fill="E8F4FD"/>
          </w:tcPr>
          <w:p w14:paraId="12F7B8A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4474970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registration form + documents</w:t>
            </w:r>
          </w:p>
        </w:tc>
        <w:tc>
          <w:tcPr>
            <w:tcW w:w="1872" w:type="dxa"/>
            <w:shd w:val="clear" w:color="auto" w:fill="E8F4FD"/>
          </w:tcPr>
          <w:p w14:paraId="47D364C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multipart, sync</w:t>
            </w:r>
          </w:p>
        </w:tc>
      </w:tr>
      <w:tr w:rsidR="00BC6DF5" w:rsidRPr="00FE4730" w14:paraId="542AE80E" w14:textId="77777777">
        <w:trPr>
          <w:jc w:val="center"/>
        </w:trPr>
        <w:tc>
          <w:tcPr>
            <w:tcW w:w="1872" w:type="dxa"/>
          </w:tcPr>
          <w:p w14:paraId="0315E05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DF-05</w:t>
            </w:r>
          </w:p>
        </w:tc>
        <w:tc>
          <w:tcPr>
            <w:tcW w:w="1872" w:type="dxa"/>
          </w:tcPr>
          <w:p w14:paraId="794CDCB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tcPr>
          <w:p w14:paraId="14BD757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Module</w:t>
            </w:r>
          </w:p>
        </w:tc>
        <w:tc>
          <w:tcPr>
            <w:tcW w:w="1872" w:type="dxa"/>
          </w:tcPr>
          <w:p w14:paraId="43510EC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payload</w:t>
            </w:r>
          </w:p>
        </w:tc>
        <w:tc>
          <w:tcPr>
            <w:tcW w:w="1872" w:type="dxa"/>
          </w:tcPr>
          <w:p w14:paraId="17AFF3D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call, sync</w:t>
            </w:r>
          </w:p>
        </w:tc>
      </w:tr>
      <w:tr w:rsidR="00BC6DF5" w:rsidRPr="00FE4730" w14:paraId="26C5FEE5" w14:textId="77777777">
        <w:trPr>
          <w:jc w:val="center"/>
        </w:trPr>
        <w:tc>
          <w:tcPr>
            <w:tcW w:w="1872" w:type="dxa"/>
            <w:shd w:val="clear" w:color="auto" w:fill="E8F4FD"/>
          </w:tcPr>
          <w:p w14:paraId="0D15569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DF-06</w:t>
            </w:r>
          </w:p>
        </w:tc>
        <w:tc>
          <w:tcPr>
            <w:tcW w:w="1872" w:type="dxa"/>
            <w:shd w:val="clear" w:color="auto" w:fill="E8F4FD"/>
          </w:tcPr>
          <w:p w14:paraId="06A7180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Module</w:t>
            </w:r>
          </w:p>
        </w:tc>
        <w:tc>
          <w:tcPr>
            <w:tcW w:w="1872" w:type="dxa"/>
            <w:shd w:val="clear" w:color="auto" w:fill="E8F4FD"/>
          </w:tcPr>
          <w:p w14:paraId="53526B9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PostgreSQL</w:t>
            </w:r>
          </w:p>
        </w:tc>
        <w:tc>
          <w:tcPr>
            <w:tcW w:w="1872" w:type="dxa"/>
            <w:shd w:val="clear" w:color="auto" w:fill="E8F4FD"/>
          </w:tcPr>
          <w:p w14:paraId="1BF7250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 record (status=PENDING)</w:t>
            </w:r>
          </w:p>
        </w:tc>
        <w:tc>
          <w:tcPr>
            <w:tcW w:w="1872" w:type="dxa"/>
            <w:shd w:val="clear" w:color="auto" w:fill="E8F4FD"/>
          </w:tcPr>
          <w:p w14:paraId="7355345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SQL INSERT, sync</w:t>
            </w:r>
          </w:p>
        </w:tc>
      </w:tr>
      <w:tr w:rsidR="00BC6DF5" w:rsidRPr="00FE4730" w14:paraId="2DCBD796" w14:textId="77777777">
        <w:trPr>
          <w:jc w:val="center"/>
        </w:trPr>
        <w:tc>
          <w:tcPr>
            <w:tcW w:w="1872" w:type="dxa"/>
          </w:tcPr>
          <w:p w14:paraId="14D0527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DF-07</w:t>
            </w:r>
          </w:p>
        </w:tc>
        <w:tc>
          <w:tcPr>
            <w:tcW w:w="1872" w:type="dxa"/>
          </w:tcPr>
          <w:p w14:paraId="16F8465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Module</w:t>
            </w:r>
          </w:p>
        </w:tc>
        <w:tc>
          <w:tcPr>
            <w:tcW w:w="1872" w:type="dxa"/>
          </w:tcPr>
          <w:p w14:paraId="4DAF70C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Document Storage</w:t>
            </w:r>
          </w:p>
        </w:tc>
        <w:tc>
          <w:tcPr>
            <w:tcW w:w="1872" w:type="dxa"/>
          </w:tcPr>
          <w:p w14:paraId="5E85DE0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Uploaded document files</w:t>
            </w:r>
          </w:p>
        </w:tc>
        <w:tc>
          <w:tcPr>
            <w:tcW w:w="1872" w:type="dxa"/>
          </w:tcPr>
          <w:p w14:paraId="50A38FA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File write, sync</w:t>
            </w:r>
          </w:p>
        </w:tc>
      </w:tr>
      <w:tr w:rsidR="00BC6DF5" w:rsidRPr="00FE4730" w14:paraId="606431E1" w14:textId="77777777">
        <w:trPr>
          <w:jc w:val="center"/>
        </w:trPr>
        <w:tc>
          <w:tcPr>
            <w:tcW w:w="1872" w:type="dxa"/>
            <w:shd w:val="clear" w:color="auto" w:fill="E8F4FD"/>
          </w:tcPr>
          <w:p w14:paraId="001A530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DF-08</w:t>
            </w:r>
          </w:p>
        </w:tc>
        <w:tc>
          <w:tcPr>
            <w:tcW w:w="1872" w:type="dxa"/>
            <w:shd w:val="clear" w:color="auto" w:fill="E8F4FD"/>
          </w:tcPr>
          <w:p w14:paraId="0CEF527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Registration Module</w:t>
            </w:r>
          </w:p>
        </w:tc>
        <w:tc>
          <w:tcPr>
            <w:tcW w:w="1872" w:type="dxa"/>
            <w:shd w:val="clear" w:color="auto" w:fill="E8F4FD"/>
          </w:tcPr>
          <w:p w14:paraId="543A5CF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Module</w:t>
            </w:r>
          </w:p>
        </w:tc>
        <w:tc>
          <w:tcPr>
            <w:tcW w:w="1872" w:type="dxa"/>
            <w:shd w:val="clear" w:color="auto" w:fill="E8F4FD"/>
          </w:tcPr>
          <w:p w14:paraId="5E0C71F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NGORegistrationSubmitted event</w:t>
            </w:r>
          </w:p>
        </w:tc>
        <w:tc>
          <w:tcPr>
            <w:tcW w:w="1872" w:type="dxa"/>
            <w:shd w:val="clear" w:color="auto" w:fill="E8F4FD"/>
          </w:tcPr>
          <w:p w14:paraId="1E7DEFC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event, async</w:t>
            </w:r>
          </w:p>
        </w:tc>
      </w:tr>
      <w:tr w:rsidR="00BC6DF5" w:rsidRPr="00FE4730" w14:paraId="379FD3BA" w14:textId="77777777">
        <w:trPr>
          <w:jc w:val="center"/>
        </w:trPr>
        <w:tc>
          <w:tcPr>
            <w:tcW w:w="1872" w:type="dxa"/>
          </w:tcPr>
          <w:p w14:paraId="7EDA725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DF-09</w:t>
            </w:r>
          </w:p>
        </w:tc>
        <w:tc>
          <w:tcPr>
            <w:tcW w:w="1872" w:type="dxa"/>
          </w:tcPr>
          <w:p w14:paraId="1D62034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tcPr>
          <w:p w14:paraId="5425465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tcPr>
          <w:p w14:paraId="350929C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creation/update payload</w:t>
            </w:r>
          </w:p>
        </w:tc>
        <w:tc>
          <w:tcPr>
            <w:tcW w:w="1872" w:type="dxa"/>
          </w:tcPr>
          <w:p w14:paraId="3B93FEB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POST/PUT, sync</w:t>
            </w:r>
          </w:p>
        </w:tc>
      </w:tr>
      <w:tr w:rsidR="00BC6DF5" w:rsidRPr="00FE4730" w14:paraId="2B43AF74" w14:textId="77777777">
        <w:trPr>
          <w:jc w:val="center"/>
        </w:trPr>
        <w:tc>
          <w:tcPr>
            <w:tcW w:w="1872" w:type="dxa"/>
            <w:shd w:val="clear" w:color="auto" w:fill="E8F4FD"/>
          </w:tcPr>
          <w:p w14:paraId="098A5C3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DF-10</w:t>
            </w:r>
          </w:p>
        </w:tc>
        <w:tc>
          <w:tcPr>
            <w:tcW w:w="1872" w:type="dxa"/>
            <w:shd w:val="clear" w:color="auto" w:fill="E8F4FD"/>
          </w:tcPr>
          <w:p w14:paraId="1C00751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58979A7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Module</w:t>
            </w:r>
          </w:p>
        </w:tc>
        <w:tc>
          <w:tcPr>
            <w:tcW w:w="1872" w:type="dxa"/>
            <w:shd w:val="clear" w:color="auto" w:fill="E8F4FD"/>
          </w:tcPr>
          <w:p w14:paraId="4B0C9A4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data</w:t>
            </w:r>
          </w:p>
        </w:tc>
        <w:tc>
          <w:tcPr>
            <w:tcW w:w="1872" w:type="dxa"/>
            <w:shd w:val="clear" w:color="auto" w:fill="E8F4FD"/>
          </w:tcPr>
          <w:p w14:paraId="3D8826C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call, sync</w:t>
            </w:r>
          </w:p>
        </w:tc>
      </w:tr>
      <w:tr w:rsidR="00BC6DF5" w:rsidRPr="00FE4730" w14:paraId="7C6C9DCC" w14:textId="77777777">
        <w:trPr>
          <w:jc w:val="center"/>
        </w:trPr>
        <w:tc>
          <w:tcPr>
            <w:tcW w:w="1872" w:type="dxa"/>
          </w:tcPr>
          <w:p w14:paraId="5EAEB9D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DF-11</w:t>
            </w:r>
          </w:p>
        </w:tc>
        <w:tc>
          <w:tcPr>
            <w:tcW w:w="1872" w:type="dxa"/>
          </w:tcPr>
          <w:p w14:paraId="701CA953"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Module</w:t>
            </w:r>
          </w:p>
        </w:tc>
        <w:tc>
          <w:tcPr>
            <w:tcW w:w="1872" w:type="dxa"/>
          </w:tcPr>
          <w:p w14:paraId="1698B9C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PostgreSQL</w:t>
            </w:r>
          </w:p>
        </w:tc>
        <w:tc>
          <w:tcPr>
            <w:tcW w:w="1872" w:type="dxa"/>
          </w:tcPr>
          <w:p w14:paraId="7C1C0565"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Project record</w:t>
            </w:r>
          </w:p>
        </w:tc>
        <w:tc>
          <w:tcPr>
            <w:tcW w:w="1872" w:type="dxa"/>
          </w:tcPr>
          <w:p w14:paraId="5A07E86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SQL INSERT/UPDATE, sync</w:t>
            </w:r>
          </w:p>
        </w:tc>
      </w:tr>
      <w:tr w:rsidR="00BC6DF5" w:rsidRPr="00FE4730" w14:paraId="68FA6A18" w14:textId="77777777">
        <w:trPr>
          <w:jc w:val="center"/>
        </w:trPr>
        <w:tc>
          <w:tcPr>
            <w:tcW w:w="1872" w:type="dxa"/>
            <w:shd w:val="clear" w:color="auto" w:fill="E8F4FD"/>
          </w:tcPr>
          <w:p w14:paraId="6DEE932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DF-12</w:t>
            </w:r>
          </w:p>
        </w:tc>
        <w:tc>
          <w:tcPr>
            <w:tcW w:w="1872" w:type="dxa"/>
            <w:shd w:val="clear" w:color="auto" w:fill="E8F4FD"/>
          </w:tcPr>
          <w:p w14:paraId="748FCBF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shd w:val="clear" w:color="auto" w:fill="E8F4FD"/>
          </w:tcPr>
          <w:p w14:paraId="4B91386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1D2E51C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opportunity payload</w:t>
            </w:r>
          </w:p>
        </w:tc>
        <w:tc>
          <w:tcPr>
            <w:tcW w:w="1872" w:type="dxa"/>
            <w:shd w:val="clear" w:color="auto" w:fill="E8F4FD"/>
          </w:tcPr>
          <w:p w14:paraId="150481F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sync</w:t>
            </w:r>
          </w:p>
        </w:tc>
      </w:tr>
      <w:tr w:rsidR="00BC6DF5" w:rsidRPr="00FE4730" w14:paraId="0CB1BA9F" w14:textId="77777777">
        <w:trPr>
          <w:jc w:val="center"/>
        </w:trPr>
        <w:tc>
          <w:tcPr>
            <w:tcW w:w="1872" w:type="dxa"/>
          </w:tcPr>
          <w:p w14:paraId="69C50F9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DF-13</w:t>
            </w:r>
          </w:p>
        </w:tc>
        <w:tc>
          <w:tcPr>
            <w:tcW w:w="1872" w:type="dxa"/>
          </w:tcPr>
          <w:p w14:paraId="47F494E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tcPr>
          <w:p w14:paraId="0D0276A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Module</w:t>
            </w:r>
          </w:p>
        </w:tc>
        <w:tc>
          <w:tcPr>
            <w:tcW w:w="1872" w:type="dxa"/>
          </w:tcPr>
          <w:p w14:paraId="328FD39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Opportunity data</w:t>
            </w:r>
          </w:p>
        </w:tc>
        <w:tc>
          <w:tcPr>
            <w:tcW w:w="1872" w:type="dxa"/>
          </w:tcPr>
          <w:p w14:paraId="52B534A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call, sync</w:t>
            </w:r>
          </w:p>
        </w:tc>
      </w:tr>
      <w:tr w:rsidR="00BC6DF5" w:rsidRPr="00FE4730" w14:paraId="11AFC48E" w14:textId="77777777">
        <w:trPr>
          <w:jc w:val="center"/>
        </w:trPr>
        <w:tc>
          <w:tcPr>
            <w:tcW w:w="1872" w:type="dxa"/>
            <w:shd w:val="clear" w:color="auto" w:fill="E8F4FD"/>
          </w:tcPr>
          <w:p w14:paraId="195111F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DF-14</w:t>
            </w:r>
          </w:p>
        </w:tc>
        <w:tc>
          <w:tcPr>
            <w:tcW w:w="1872" w:type="dxa"/>
            <w:shd w:val="clear" w:color="auto" w:fill="E8F4FD"/>
          </w:tcPr>
          <w:p w14:paraId="562B376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shd w:val="clear" w:color="auto" w:fill="E8F4FD"/>
          </w:tcPr>
          <w:p w14:paraId="52F8476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19D6FE2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application (cover note)</w:t>
            </w:r>
          </w:p>
        </w:tc>
        <w:tc>
          <w:tcPr>
            <w:tcW w:w="1872" w:type="dxa"/>
            <w:shd w:val="clear" w:color="auto" w:fill="E8F4FD"/>
          </w:tcPr>
          <w:p w14:paraId="67DFD9B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sync</w:t>
            </w:r>
          </w:p>
        </w:tc>
      </w:tr>
      <w:tr w:rsidR="00BC6DF5" w:rsidRPr="00FE4730" w14:paraId="45F52064" w14:textId="77777777">
        <w:trPr>
          <w:jc w:val="center"/>
        </w:trPr>
        <w:tc>
          <w:tcPr>
            <w:tcW w:w="1872" w:type="dxa"/>
          </w:tcPr>
          <w:p w14:paraId="1F14403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DF-15</w:t>
            </w:r>
          </w:p>
        </w:tc>
        <w:tc>
          <w:tcPr>
            <w:tcW w:w="1872" w:type="dxa"/>
          </w:tcPr>
          <w:p w14:paraId="66F08CD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 Module</w:t>
            </w:r>
          </w:p>
        </w:tc>
        <w:tc>
          <w:tcPr>
            <w:tcW w:w="1872" w:type="dxa"/>
          </w:tcPr>
          <w:p w14:paraId="3559096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Module</w:t>
            </w:r>
          </w:p>
        </w:tc>
        <w:tc>
          <w:tcPr>
            <w:tcW w:w="1872" w:type="dxa"/>
          </w:tcPr>
          <w:p w14:paraId="33CA655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VolunteerApplicationReceived event</w:t>
            </w:r>
          </w:p>
        </w:tc>
        <w:tc>
          <w:tcPr>
            <w:tcW w:w="1872" w:type="dxa"/>
          </w:tcPr>
          <w:p w14:paraId="769ED24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event, async</w:t>
            </w:r>
          </w:p>
        </w:tc>
      </w:tr>
      <w:tr w:rsidR="00BC6DF5" w:rsidRPr="00FE4730" w14:paraId="2DAC113A" w14:textId="77777777">
        <w:trPr>
          <w:jc w:val="center"/>
        </w:trPr>
        <w:tc>
          <w:tcPr>
            <w:tcW w:w="1872" w:type="dxa"/>
            <w:shd w:val="clear" w:color="auto" w:fill="E8F4FD"/>
          </w:tcPr>
          <w:p w14:paraId="67E8844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DF-16</w:t>
            </w:r>
          </w:p>
        </w:tc>
        <w:tc>
          <w:tcPr>
            <w:tcW w:w="1872" w:type="dxa"/>
            <w:shd w:val="clear" w:color="auto" w:fill="E8F4FD"/>
          </w:tcPr>
          <w:p w14:paraId="5E2688F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shd w:val="clear" w:color="auto" w:fill="E8F4FD"/>
          </w:tcPr>
          <w:p w14:paraId="0761D71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4F85088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Resource requirement payload</w:t>
            </w:r>
          </w:p>
        </w:tc>
        <w:tc>
          <w:tcPr>
            <w:tcW w:w="1872" w:type="dxa"/>
            <w:shd w:val="clear" w:color="auto" w:fill="E8F4FD"/>
          </w:tcPr>
          <w:p w14:paraId="3DA63E2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sync</w:t>
            </w:r>
          </w:p>
        </w:tc>
      </w:tr>
      <w:tr w:rsidR="00BC6DF5" w:rsidRPr="00FE4730" w14:paraId="3C132036" w14:textId="77777777">
        <w:trPr>
          <w:jc w:val="center"/>
        </w:trPr>
        <w:tc>
          <w:tcPr>
            <w:tcW w:w="1872" w:type="dxa"/>
          </w:tcPr>
          <w:p w14:paraId="3D1D9F7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DF-17</w:t>
            </w:r>
          </w:p>
        </w:tc>
        <w:tc>
          <w:tcPr>
            <w:tcW w:w="1872" w:type="dxa"/>
          </w:tcPr>
          <w:p w14:paraId="347C217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Resource Module</w:t>
            </w:r>
          </w:p>
        </w:tc>
        <w:tc>
          <w:tcPr>
            <w:tcW w:w="1872" w:type="dxa"/>
          </w:tcPr>
          <w:p w14:paraId="191D1F7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PostgreSQL</w:t>
            </w:r>
          </w:p>
        </w:tc>
        <w:tc>
          <w:tcPr>
            <w:tcW w:w="1872" w:type="dxa"/>
          </w:tcPr>
          <w:p w14:paraId="0D4CB90D"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Resource requirement record</w:t>
            </w:r>
          </w:p>
        </w:tc>
        <w:tc>
          <w:tcPr>
            <w:tcW w:w="1872" w:type="dxa"/>
          </w:tcPr>
          <w:p w14:paraId="5363F0A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SQL INSERT, sync</w:t>
            </w:r>
          </w:p>
        </w:tc>
      </w:tr>
      <w:tr w:rsidR="00BC6DF5" w:rsidRPr="00FE4730" w14:paraId="21C91599" w14:textId="77777777">
        <w:trPr>
          <w:jc w:val="center"/>
        </w:trPr>
        <w:tc>
          <w:tcPr>
            <w:tcW w:w="1872" w:type="dxa"/>
            <w:shd w:val="clear" w:color="auto" w:fill="E8F4FD"/>
          </w:tcPr>
          <w:p w14:paraId="44C79BA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DF-18</w:t>
            </w:r>
          </w:p>
        </w:tc>
        <w:tc>
          <w:tcPr>
            <w:tcW w:w="1872" w:type="dxa"/>
            <w:shd w:val="clear" w:color="auto" w:fill="E8F4FD"/>
          </w:tcPr>
          <w:p w14:paraId="38AAF59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shd w:val="clear" w:color="auto" w:fill="E8F4FD"/>
          </w:tcPr>
          <w:p w14:paraId="119C63D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37B0167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 request payload</w:t>
            </w:r>
          </w:p>
        </w:tc>
        <w:tc>
          <w:tcPr>
            <w:tcW w:w="1872" w:type="dxa"/>
            <w:shd w:val="clear" w:color="auto" w:fill="E8F4FD"/>
          </w:tcPr>
          <w:p w14:paraId="795A8C66"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sync</w:t>
            </w:r>
          </w:p>
        </w:tc>
      </w:tr>
      <w:tr w:rsidR="00BC6DF5" w:rsidRPr="00FE4730" w14:paraId="5D295B1D" w14:textId="77777777">
        <w:trPr>
          <w:jc w:val="center"/>
        </w:trPr>
        <w:tc>
          <w:tcPr>
            <w:tcW w:w="1872" w:type="dxa"/>
          </w:tcPr>
          <w:p w14:paraId="3A4E61D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DF-19</w:t>
            </w:r>
          </w:p>
        </w:tc>
        <w:tc>
          <w:tcPr>
            <w:tcW w:w="1872" w:type="dxa"/>
          </w:tcPr>
          <w:p w14:paraId="6C0BD449"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 Module</w:t>
            </w:r>
          </w:p>
        </w:tc>
        <w:tc>
          <w:tcPr>
            <w:tcW w:w="1872" w:type="dxa"/>
          </w:tcPr>
          <w:p w14:paraId="1CDBDF4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PostgreSQL</w:t>
            </w:r>
          </w:p>
        </w:tc>
        <w:tc>
          <w:tcPr>
            <w:tcW w:w="1872" w:type="dxa"/>
          </w:tcPr>
          <w:p w14:paraId="3A1213F1"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 request record</w:t>
            </w:r>
          </w:p>
        </w:tc>
        <w:tc>
          <w:tcPr>
            <w:tcW w:w="1872" w:type="dxa"/>
          </w:tcPr>
          <w:p w14:paraId="6293DA4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SQL INSERT, sync</w:t>
            </w:r>
          </w:p>
        </w:tc>
      </w:tr>
      <w:tr w:rsidR="00BC6DF5" w:rsidRPr="00FE4730" w14:paraId="275420D7" w14:textId="77777777">
        <w:trPr>
          <w:jc w:val="center"/>
        </w:trPr>
        <w:tc>
          <w:tcPr>
            <w:tcW w:w="1872" w:type="dxa"/>
            <w:shd w:val="clear" w:color="auto" w:fill="E8F4FD"/>
          </w:tcPr>
          <w:p w14:paraId="16993D6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DF-20</w:t>
            </w:r>
          </w:p>
        </w:tc>
        <w:tc>
          <w:tcPr>
            <w:tcW w:w="1872" w:type="dxa"/>
            <w:shd w:val="clear" w:color="auto" w:fill="E8F4FD"/>
          </w:tcPr>
          <w:p w14:paraId="0FD57868"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 Module</w:t>
            </w:r>
          </w:p>
        </w:tc>
        <w:tc>
          <w:tcPr>
            <w:tcW w:w="1872" w:type="dxa"/>
            <w:shd w:val="clear" w:color="auto" w:fill="E8F4FD"/>
          </w:tcPr>
          <w:p w14:paraId="0B78D50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Module</w:t>
            </w:r>
          </w:p>
        </w:tc>
        <w:tc>
          <w:tcPr>
            <w:tcW w:w="1872" w:type="dxa"/>
            <w:shd w:val="clear" w:color="auto" w:fill="E8F4FD"/>
          </w:tcPr>
          <w:p w14:paraId="3591E7BB"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CollaborationRequested event</w:t>
            </w:r>
          </w:p>
        </w:tc>
        <w:tc>
          <w:tcPr>
            <w:tcW w:w="1872" w:type="dxa"/>
            <w:shd w:val="clear" w:color="auto" w:fill="E8F4FD"/>
          </w:tcPr>
          <w:p w14:paraId="3973B78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event, async</w:t>
            </w:r>
          </w:p>
        </w:tc>
      </w:tr>
      <w:tr w:rsidR="00BC6DF5" w:rsidRPr="00FE4730" w14:paraId="0A46506A" w14:textId="77777777">
        <w:trPr>
          <w:jc w:val="center"/>
        </w:trPr>
        <w:tc>
          <w:tcPr>
            <w:tcW w:w="1872" w:type="dxa"/>
          </w:tcPr>
          <w:p w14:paraId="617CA26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DF-21</w:t>
            </w:r>
          </w:p>
        </w:tc>
        <w:tc>
          <w:tcPr>
            <w:tcW w:w="1872" w:type="dxa"/>
          </w:tcPr>
          <w:p w14:paraId="05705D5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Web Portal</w:t>
            </w:r>
          </w:p>
        </w:tc>
        <w:tc>
          <w:tcPr>
            <w:tcW w:w="1872" w:type="dxa"/>
          </w:tcPr>
          <w:p w14:paraId="42BA4E8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tcPr>
          <w:p w14:paraId="0062EB5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Search query (sector, location, keywords)</w:t>
            </w:r>
          </w:p>
        </w:tc>
        <w:tc>
          <w:tcPr>
            <w:tcW w:w="1872" w:type="dxa"/>
          </w:tcPr>
          <w:p w14:paraId="6DEBCDE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GET, sync</w:t>
            </w:r>
          </w:p>
        </w:tc>
      </w:tr>
      <w:tr w:rsidR="00BC6DF5" w:rsidRPr="00FE4730" w14:paraId="30CA5199" w14:textId="77777777">
        <w:trPr>
          <w:jc w:val="center"/>
        </w:trPr>
        <w:tc>
          <w:tcPr>
            <w:tcW w:w="1872" w:type="dxa"/>
            <w:shd w:val="clear" w:color="auto" w:fill="E8F4FD"/>
          </w:tcPr>
          <w:p w14:paraId="4687B75E"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DF-22</w:t>
            </w:r>
          </w:p>
        </w:tc>
        <w:tc>
          <w:tcPr>
            <w:tcW w:w="1872" w:type="dxa"/>
            <w:shd w:val="clear" w:color="auto" w:fill="E8F4FD"/>
          </w:tcPr>
          <w:p w14:paraId="5F926837"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API Gateway</w:t>
            </w:r>
          </w:p>
        </w:tc>
        <w:tc>
          <w:tcPr>
            <w:tcW w:w="1872" w:type="dxa"/>
            <w:shd w:val="clear" w:color="auto" w:fill="E8F4FD"/>
          </w:tcPr>
          <w:p w14:paraId="0EB4E25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Directory Module</w:t>
            </w:r>
          </w:p>
        </w:tc>
        <w:tc>
          <w:tcPr>
            <w:tcW w:w="1872" w:type="dxa"/>
            <w:shd w:val="clear" w:color="auto" w:fill="E8F4FD"/>
          </w:tcPr>
          <w:p w14:paraId="4C5D089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Search parameters</w:t>
            </w:r>
          </w:p>
        </w:tc>
        <w:tc>
          <w:tcPr>
            <w:tcW w:w="1872" w:type="dxa"/>
            <w:shd w:val="clear" w:color="auto" w:fill="E8F4FD"/>
          </w:tcPr>
          <w:p w14:paraId="281E630A"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Internal call, sync</w:t>
            </w:r>
          </w:p>
        </w:tc>
      </w:tr>
      <w:tr w:rsidR="00BC6DF5" w:rsidRPr="00FE4730" w14:paraId="420B7661" w14:textId="77777777">
        <w:trPr>
          <w:jc w:val="center"/>
        </w:trPr>
        <w:tc>
          <w:tcPr>
            <w:tcW w:w="1872" w:type="dxa"/>
          </w:tcPr>
          <w:p w14:paraId="5CA921B0"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DF-23</w:t>
            </w:r>
          </w:p>
        </w:tc>
        <w:tc>
          <w:tcPr>
            <w:tcW w:w="1872" w:type="dxa"/>
          </w:tcPr>
          <w:p w14:paraId="5F7E453C"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Module</w:t>
            </w:r>
          </w:p>
        </w:tc>
        <w:tc>
          <w:tcPr>
            <w:tcW w:w="1872" w:type="dxa"/>
          </w:tcPr>
          <w:p w14:paraId="0A330902"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Email/SMS Gateway</w:t>
            </w:r>
          </w:p>
        </w:tc>
        <w:tc>
          <w:tcPr>
            <w:tcW w:w="1872" w:type="dxa"/>
          </w:tcPr>
          <w:p w14:paraId="62ED4F04"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Notification payload (email body, recipient)</w:t>
            </w:r>
          </w:p>
        </w:tc>
        <w:tc>
          <w:tcPr>
            <w:tcW w:w="1872" w:type="dxa"/>
          </w:tcPr>
          <w:p w14:paraId="44FD3C9F" w14:textId="77777777" w:rsidR="00BC6DF5" w:rsidRPr="00FE4730" w:rsidRDefault="00000000">
            <w:pPr>
              <w:rPr>
                <w:rFonts w:asciiTheme="majorHAnsi" w:hAnsiTheme="majorHAnsi" w:cstheme="majorHAnsi"/>
                <w:sz w:val="16"/>
                <w:szCs w:val="16"/>
              </w:rPr>
            </w:pPr>
            <w:r w:rsidRPr="00FE4730">
              <w:rPr>
                <w:rFonts w:asciiTheme="majorHAnsi" w:hAnsiTheme="majorHAnsi" w:cstheme="majorHAnsi"/>
                <w:sz w:val="16"/>
                <w:szCs w:val="16"/>
              </w:rPr>
              <w:t>HTTPS POST, async</w:t>
            </w:r>
          </w:p>
        </w:tc>
      </w:tr>
    </w:tbl>
    <w:p w14:paraId="4CC9402D" w14:textId="77777777" w:rsidR="00BC6DF5" w:rsidRPr="00FE4730" w:rsidRDefault="00000000">
      <w:pPr>
        <w:pStyle w:val="Heading2"/>
        <w:rPr>
          <w:rFonts w:cstheme="majorHAnsi"/>
        </w:rPr>
      </w:pPr>
      <w:bookmarkStart w:id="29" w:name="_Toc243326547"/>
      <w:r w:rsidRPr="00FE4730">
        <w:rPr>
          <w:rFonts w:cstheme="majorHAnsi"/>
        </w:rPr>
        <w:t>7.3 Domain events</w:t>
      </w:r>
      <w:bookmarkEnd w:id="29"/>
    </w:p>
    <w:p w14:paraId="4F9EC95C" w14:textId="77777777" w:rsidR="001844D2"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sz w:val="18"/>
          <w:szCs w:val="18"/>
          <w:lang w:val="en-IN"/>
        </w:rPr>
        <w:t xml:space="preserve">Six Domain Events </w:t>
      </w:r>
    </w:p>
    <w:p w14:paraId="3C5981D0" w14:textId="2533CF2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NGORegistrationSubmitted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an NGO submits its registration form and documents, the system sends a confirmation to the NGO Administrator and alerts the Platform Administrator.</w:t>
      </w:r>
    </w:p>
    <w:p w14:paraId="50D5E9F8" w14:textId="7777777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NGOVerificationDecided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the Platform Administrator approves or rejects an NGO, the system informs the NGO. If approved, the NGO is added to the public directory.</w:t>
      </w:r>
    </w:p>
    <w:p w14:paraId="397DAE07" w14:textId="7777777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VolunteerApplicationReceived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a volunteer applies for an opportunity, the system notifies the NGO Staff who posted it.</w:t>
      </w:r>
    </w:p>
    <w:p w14:paraId="258A21B4" w14:textId="7777777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VolunteerApplicationDecided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NGO Staff accepts or rejects a volunteer's application, the system informs the volunteer of the decision.</w:t>
      </w:r>
    </w:p>
    <w:p w14:paraId="3F3BC417" w14:textId="7777777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CollaborationRequested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one NGO requests collaboration with another NGO, the system notifies the receiving NGO's Administrator.</w:t>
      </w:r>
    </w:p>
    <w:p w14:paraId="72DE8E0E" w14:textId="77777777" w:rsidR="003A476D" w:rsidRPr="00FE4730" w:rsidRDefault="003A476D" w:rsidP="001844D2">
      <w:pPr>
        <w:rPr>
          <w:rFonts w:asciiTheme="majorHAnsi" w:hAnsiTheme="majorHAnsi" w:cstheme="majorHAnsi"/>
          <w:sz w:val="18"/>
          <w:szCs w:val="18"/>
          <w:lang w:val="en-IN"/>
        </w:rPr>
      </w:pPr>
      <w:r w:rsidRPr="00FE4730">
        <w:rPr>
          <w:rFonts w:asciiTheme="majorHAnsi" w:hAnsiTheme="majorHAnsi" w:cstheme="majorHAnsi"/>
          <w:b/>
          <w:bCs/>
          <w:sz w:val="18"/>
          <w:szCs w:val="18"/>
          <w:lang w:val="en-IN"/>
        </w:rPr>
        <w:t xml:space="preserve">- </w:t>
      </w:r>
      <w:proofErr w:type="spellStart"/>
      <w:r w:rsidRPr="00FE4730">
        <w:rPr>
          <w:rFonts w:asciiTheme="majorHAnsi" w:hAnsiTheme="majorHAnsi" w:cstheme="majorHAnsi"/>
          <w:b/>
          <w:bCs/>
          <w:sz w:val="18"/>
          <w:szCs w:val="18"/>
          <w:lang w:val="en-IN"/>
        </w:rPr>
        <w:t>BeneficiaryInquiryReceived</w:t>
      </w:r>
      <w:proofErr w:type="spellEnd"/>
      <w:r w:rsidRPr="00FE4730">
        <w:rPr>
          <w:rFonts w:asciiTheme="majorHAnsi" w:hAnsiTheme="majorHAnsi" w:cstheme="majorHAnsi"/>
          <w:b/>
          <w:bCs/>
          <w:sz w:val="18"/>
          <w:szCs w:val="18"/>
          <w:lang w:val="en-IN"/>
        </w:rPr>
        <w:t>.</w:t>
      </w:r>
      <w:r w:rsidRPr="00FE4730">
        <w:rPr>
          <w:rFonts w:asciiTheme="majorHAnsi" w:hAnsiTheme="majorHAnsi" w:cstheme="majorHAnsi"/>
          <w:sz w:val="18"/>
          <w:szCs w:val="18"/>
          <w:lang w:val="en-IN"/>
        </w:rPr>
        <w:t xml:space="preserve"> When a beneficiary sends a request for help, the system forwards the inquiry to the relevant NGO Staff.</w:t>
      </w:r>
    </w:p>
    <w:p w14:paraId="12363D1C" w14:textId="5245E91E" w:rsidR="00BC6DF5" w:rsidRPr="00FE4730" w:rsidRDefault="00000000">
      <w:pPr>
        <w:pStyle w:val="Heading1"/>
        <w:rPr>
          <w:rFonts w:cstheme="majorHAnsi"/>
        </w:rPr>
      </w:pPr>
      <w:bookmarkStart w:id="30" w:name="_Toc243326548"/>
      <w:r w:rsidRPr="00FE4730">
        <w:rPr>
          <w:rFonts w:cstheme="majorHAnsi"/>
        </w:rPr>
        <w:lastRenderedPageBreak/>
        <w:t>8. Detailed NGO Registration and Verification Workflow</w:t>
      </w:r>
      <w:bookmarkEnd w:id="30"/>
      <w:r w:rsidR="002412F8" w:rsidRPr="00FE4730">
        <w:rPr>
          <w:rFonts w:cstheme="majorHAnsi"/>
        </w:rPr>
        <w:t xml:space="preserve">  </w:t>
      </w:r>
    </w:p>
    <w:p w14:paraId="1337ED43" w14:textId="6395E427"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45D30EF3" w14:textId="77777777" w:rsidR="00BC6DF5" w:rsidRPr="00FE4730" w:rsidRDefault="00000000">
      <w:pPr>
        <w:pStyle w:val="Heading2"/>
        <w:rPr>
          <w:rFonts w:cstheme="majorHAnsi"/>
          <w:sz w:val="18"/>
          <w:szCs w:val="18"/>
        </w:rPr>
      </w:pPr>
      <w:bookmarkStart w:id="31" w:name="_Toc243326549"/>
      <w:r w:rsidRPr="00FE4730">
        <w:rPr>
          <w:rFonts w:cstheme="majorHAnsi"/>
          <w:sz w:val="18"/>
          <w:szCs w:val="18"/>
        </w:rPr>
        <w:t>8.1 Scenario and starting conditions</w:t>
      </w:r>
      <w:bookmarkEnd w:id="31"/>
    </w:p>
    <w:p w14:paraId="69769F6A" w14:textId="77777777" w:rsidR="001844D2" w:rsidRPr="00FE4730" w:rsidRDefault="001844D2" w:rsidP="001844D2">
      <w:pPr>
        <w:rPr>
          <w:rFonts w:asciiTheme="majorHAnsi" w:hAnsiTheme="majorHAnsi" w:cstheme="majorHAnsi"/>
          <w:sz w:val="18"/>
          <w:szCs w:val="18"/>
          <w:lang w:val="en-IN"/>
        </w:rPr>
      </w:pPr>
      <w:r w:rsidRPr="00FE4730">
        <w:rPr>
          <w:rFonts w:asciiTheme="majorHAnsi" w:hAnsiTheme="majorHAnsi" w:cstheme="majorHAnsi"/>
          <w:sz w:val="18"/>
          <w:szCs w:val="18"/>
          <w:lang w:val="en-IN"/>
        </w:rPr>
        <w:t xml:space="preserve">The NGO Administrator of </w:t>
      </w:r>
      <w:r w:rsidRPr="00FE4730">
        <w:rPr>
          <w:rFonts w:asciiTheme="majorHAnsi" w:hAnsiTheme="majorHAnsi" w:cstheme="majorHAnsi"/>
          <w:b/>
          <w:bCs/>
          <w:sz w:val="18"/>
          <w:szCs w:val="18"/>
          <w:lang w:val="en-IN"/>
        </w:rPr>
        <w:t>Bright Futures Foundation</w:t>
      </w:r>
      <w:r w:rsidRPr="00FE4730">
        <w:rPr>
          <w:rFonts w:asciiTheme="majorHAnsi" w:hAnsiTheme="majorHAnsi" w:cstheme="majorHAnsi"/>
          <w:sz w:val="18"/>
          <w:szCs w:val="18"/>
          <w:lang w:val="en-IN"/>
        </w:rPr>
        <w:t xml:space="preserve"> logs in to the platform and enters the organisation's name, registration number, mission, sector, address, email, phone number, and website. The administrator uploads the registration certificate, PAN card, and address proof. The system validates the details and checks for duplicate registration numbers. If everything is valid, it saves the NGO record with </w:t>
      </w:r>
      <w:r w:rsidRPr="00FE4730">
        <w:rPr>
          <w:rFonts w:asciiTheme="majorHAnsi" w:hAnsiTheme="majorHAnsi" w:cstheme="majorHAnsi"/>
          <w:b/>
          <w:bCs/>
          <w:sz w:val="18"/>
          <w:szCs w:val="18"/>
          <w:lang w:val="en-IN"/>
        </w:rPr>
        <w:t>PENDING_VERIFICATION</w:t>
      </w:r>
      <w:r w:rsidRPr="00FE4730">
        <w:rPr>
          <w:rFonts w:asciiTheme="majorHAnsi" w:hAnsiTheme="majorHAnsi" w:cstheme="majorHAnsi"/>
          <w:sz w:val="18"/>
          <w:szCs w:val="18"/>
          <w:lang w:val="en-IN"/>
        </w:rPr>
        <w:t xml:space="preserve"> status, stores the documents securely, and creates a verification request. The NGO Administrator receives a submission confirmation, and Platform Administrators are notified about the new application. Finally, the Platform Administrator reviews the details and documents and either approves or rejects the registration. The NGO appears in the public directory only after approval.</w:t>
      </w:r>
    </w:p>
    <w:p w14:paraId="5ECB6BB2" w14:textId="06CE9CF3" w:rsidR="00BC6DF5" w:rsidRPr="00FE4730" w:rsidRDefault="00000000" w:rsidP="001844D2">
      <w:pPr>
        <w:pStyle w:val="Heading2"/>
        <w:rPr>
          <w:rFonts w:cstheme="majorHAnsi"/>
          <w:lang w:val="en-IN"/>
        </w:rPr>
      </w:pPr>
      <w:bookmarkStart w:id="32" w:name="_Toc243326550"/>
      <w:r w:rsidRPr="00FE4730">
        <w:rPr>
          <w:rFonts w:cstheme="majorHAnsi"/>
        </w:rPr>
        <w:t>8.2 The flow at a glance</w:t>
      </w:r>
      <w:bookmarkEnd w:id="32"/>
    </w:p>
    <w:p w14:paraId="1AB366B2" w14:textId="572EBEB7" w:rsidR="00421363" w:rsidRPr="00FE4730" w:rsidRDefault="00421363" w:rsidP="00A713FB">
      <w:pPr>
        <w:rPr>
          <w:rFonts w:asciiTheme="majorHAnsi" w:hAnsiTheme="majorHAnsi" w:cstheme="majorHAnsi"/>
          <w:sz w:val="18"/>
          <w:szCs w:val="18"/>
        </w:rPr>
      </w:pPr>
      <w:r w:rsidRPr="00FE4730">
        <w:rPr>
          <w:rFonts w:asciiTheme="majorHAnsi" w:hAnsiTheme="majorHAnsi" w:cstheme="majorHAnsi"/>
          <w:sz w:val="18"/>
          <w:szCs w:val="18"/>
        </w:rPr>
        <w:t>Figure 7 illustrates the workflow in chronological order across five phases: submission (steps 1</w:t>
      </w:r>
      <w:r w:rsidR="002257F9" w:rsidRPr="00FE4730">
        <w:rPr>
          <w:rFonts w:asciiTheme="majorHAnsi" w:hAnsiTheme="majorHAnsi" w:cstheme="majorHAnsi"/>
          <w:sz w:val="18"/>
          <w:szCs w:val="18"/>
        </w:rPr>
        <w:t>-</w:t>
      </w:r>
      <w:r w:rsidRPr="00FE4730">
        <w:rPr>
          <w:rFonts w:asciiTheme="majorHAnsi" w:hAnsiTheme="majorHAnsi" w:cstheme="majorHAnsi"/>
          <w:sz w:val="18"/>
          <w:szCs w:val="18"/>
        </w:rPr>
        <w:t>6), server validation and data storage (steps 7</w:t>
      </w:r>
      <w:r w:rsidR="002257F9" w:rsidRPr="00FE4730">
        <w:rPr>
          <w:rFonts w:asciiTheme="majorHAnsi" w:hAnsiTheme="majorHAnsi" w:cstheme="majorHAnsi"/>
          <w:sz w:val="18"/>
          <w:szCs w:val="18"/>
        </w:rPr>
        <w:t>-</w:t>
      </w:r>
      <w:r w:rsidRPr="00FE4730">
        <w:rPr>
          <w:rFonts w:asciiTheme="majorHAnsi" w:hAnsiTheme="majorHAnsi" w:cstheme="majorHAnsi"/>
          <w:sz w:val="18"/>
          <w:szCs w:val="18"/>
        </w:rPr>
        <w:t>14), notifications (steps 15</w:t>
      </w:r>
      <w:r w:rsidR="002257F9" w:rsidRPr="00FE4730">
        <w:rPr>
          <w:rFonts w:asciiTheme="majorHAnsi" w:hAnsiTheme="majorHAnsi" w:cstheme="majorHAnsi"/>
          <w:sz w:val="18"/>
          <w:szCs w:val="18"/>
        </w:rPr>
        <w:t>-</w:t>
      </w:r>
      <w:r w:rsidRPr="00FE4730">
        <w:rPr>
          <w:rFonts w:asciiTheme="majorHAnsi" w:hAnsiTheme="majorHAnsi" w:cstheme="majorHAnsi"/>
          <w:sz w:val="18"/>
          <w:szCs w:val="18"/>
        </w:rPr>
        <w:t>20), admin review (steps 21</w:t>
      </w:r>
      <w:r w:rsidR="002257F9" w:rsidRPr="00FE4730">
        <w:rPr>
          <w:rFonts w:asciiTheme="majorHAnsi" w:hAnsiTheme="majorHAnsi" w:cstheme="majorHAnsi"/>
          <w:sz w:val="18"/>
          <w:szCs w:val="18"/>
        </w:rPr>
        <w:t>-</w:t>
      </w:r>
      <w:r w:rsidRPr="00FE4730">
        <w:rPr>
          <w:rFonts w:asciiTheme="majorHAnsi" w:hAnsiTheme="majorHAnsi" w:cstheme="majorHAnsi"/>
          <w:sz w:val="18"/>
          <w:szCs w:val="18"/>
        </w:rPr>
        <w:t>33), and the final approval or rejection decision (steps34</w:t>
      </w:r>
      <w:r w:rsidR="002257F9" w:rsidRPr="00FE4730">
        <w:rPr>
          <w:rFonts w:asciiTheme="majorHAnsi" w:hAnsiTheme="majorHAnsi" w:cstheme="majorHAnsi"/>
          <w:sz w:val="18"/>
          <w:szCs w:val="18"/>
        </w:rPr>
        <w:t>-</w:t>
      </w:r>
      <w:r w:rsidRPr="00FE4730">
        <w:rPr>
          <w:rFonts w:asciiTheme="majorHAnsi" w:hAnsiTheme="majorHAnsi" w:cstheme="majorHAnsi"/>
          <w:sz w:val="18"/>
          <w:szCs w:val="18"/>
        </w:rPr>
        <w:t>41), followed by a status update and user notification.</w:t>
      </w:r>
    </w:p>
    <w:p w14:paraId="49EA36F2" w14:textId="2FE16F9E" w:rsidR="00BC6DF5" w:rsidRPr="00FE4730" w:rsidRDefault="00A713FB" w:rsidP="00FE4730">
      <w:pPr>
        <w:jc w:val="center"/>
        <w:rPr>
          <w:rFonts w:asciiTheme="majorHAnsi" w:hAnsiTheme="majorHAnsi" w:cstheme="majorHAnsi"/>
        </w:rPr>
      </w:pPr>
      <w:r w:rsidRPr="00FE4730">
        <w:rPr>
          <w:rFonts w:asciiTheme="majorHAnsi" w:hAnsiTheme="majorHAnsi" w:cstheme="majorHAnsi"/>
          <w:noProof/>
        </w:rPr>
        <w:lastRenderedPageBreak/>
        <w:drawing>
          <wp:inline distT="0" distB="0" distL="0" distR="0" wp14:anchorId="0A2C51E5" wp14:editId="2531759E">
            <wp:extent cx="5762625" cy="6572250"/>
            <wp:effectExtent l="0" t="0" r="0" b="0"/>
            <wp:docPr id="2028873351" name="Figure 6" descr="NGO registration and verification (sequence)"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6572250"/>
                    </a:xfrm>
                    <a:prstGeom prst="rect">
                      <a:avLst/>
                    </a:prstGeom>
                  </pic:spPr>
                </pic:pic>
              </a:graphicData>
            </a:graphic>
          </wp:inline>
        </w:drawing>
      </w:r>
    </w:p>
    <w:p w14:paraId="394AB89B" w14:textId="59797B55" w:rsidR="00BC6DF5" w:rsidRPr="00FE4730" w:rsidRDefault="00000000">
      <w:pPr>
        <w:jc w:val="center"/>
        <w:rPr>
          <w:rFonts w:asciiTheme="majorHAnsi" w:hAnsiTheme="majorHAnsi" w:cstheme="majorHAnsi"/>
          <w:b/>
          <w:color w:val="1B3A5C"/>
          <w:sz w:val="20"/>
        </w:rPr>
      </w:pPr>
      <w:r w:rsidRPr="00FE4730">
        <w:rPr>
          <w:rFonts w:asciiTheme="majorHAnsi" w:hAnsiTheme="majorHAnsi" w:cstheme="majorHAnsi"/>
          <w:b/>
          <w:color w:val="1B3A5C"/>
          <w:sz w:val="20"/>
        </w:rPr>
        <w:t xml:space="preserve">Figure </w:t>
      </w:r>
      <w:r w:rsidR="0015208A" w:rsidRPr="00FE4730">
        <w:rPr>
          <w:rFonts w:asciiTheme="majorHAnsi" w:hAnsiTheme="majorHAnsi" w:cstheme="majorHAnsi"/>
          <w:b/>
          <w:color w:val="1B3A5C"/>
          <w:sz w:val="20"/>
        </w:rPr>
        <w:t>6</w:t>
      </w:r>
      <w:r w:rsidRPr="00FE4730">
        <w:rPr>
          <w:rFonts w:asciiTheme="majorHAnsi" w:hAnsiTheme="majorHAnsi" w:cstheme="majorHAnsi"/>
          <w:b/>
          <w:color w:val="1B3A5C"/>
          <w:sz w:val="20"/>
        </w:rPr>
        <w:t xml:space="preserve">: Sequence Diagram </w:t>
      </w:r>
      <w:r w:rsidR="002257F9" w:rsidRPr="00FE4730">
        <w:rPr>
          <w:rFonts w:asciiTheme="majorHAnsi" w:hAnsiTheme="majorHAnsi" w:cstheme="majorHAnsi"/>
          <w:b/>
          <w:color w:val="1B3A5C"/>
          <w:sz w:val="20"/>
        </w:rPr>
        <w:t>-</w:t>
      </w:r>
      <w:r w:rsidRPr="00FE4730">
        <w:rPr>
          <w:rFonts w:asciiTheme="majorHAnsi" w:hAnsiTheme="majorHAnsi" w:cstheme="majorHAnsi"/>
          <w:b/>
          <w:color w:val="1B3A5C"/>
          <w:sz w:val="20"/>
        </w:rPr>
        <w:t xml:space="preserve"> NGO Registration and Verification Workflow</w:t>
      </w:r>
    </w:p>
    <w:p w14:paraId="77F5E865" w14:textId="77777777" w:rsidR="00FE4730" w:rsidRDefault="00FE4730">
      <w:pPr>
        <w:pStyle w:val="Heading2"/>
        <w:rPr>
          <w:rFonts w:cstheme="majorHAnsi"/>
        </w:rPr>
      </w:pPr>
    </w:p>
    <w:p w14:paraId="36F15A87" w14:textId="77777777" w:rsidR="00FE4730" w:rsidRPr="00FE4730" w:rsidRDefault="00FE4730" w:rsidP="00FE4730"/>
    <w:p w14:paraId="1DBE385F" w14:textId="6579426B" w:rsidR="00BC6DF5" w:rsidRPr="00FE4730" w:rsidRDefault="00000000">
      <w:pPr>
        <w:pStyle w:val="Heading2"/>
        <w:rPr>
          <w:rFonts w:cstheme="majorHAnsi"/>
        </w:rPr>
      </w:pPr>
      <w:bookmarkStart w:id="33" w:name="_Toc243326551"/>
      <w:r w:rsidRPr="00FE4730">
        <w:rPr>
          <w:rFonts w:cstheme="majorHAnsi"/>
        </w:rPr>
        <w:lastRenderedPageBreak/>
        <w:t>8.</w:t>
      </w:r>
      <w:r w:rsidR="00421363" w:rsidRPr="00FE4730">
        <w:rPr>
          <w:rFonts w:cstheme="majorHAnsi"/>
        </w:rPr>
        <w:t>3</w:t>
      </w:r>
      <w:r w:rsidRPr="00FE4730">
        <w:rPr>
          <w:rFonts w:cstheme="majorHAnsi"/>
        </w:rPr>
        <w:t xml:space="preserve"> NGO Collaboration Workflow</w:t>
      </w:r>
      <w:bookmarkEnd w:id="33"/>
    </w:p>
    <w:p w14:paraId="258549B6" w14:textId="77777777" w:rsidR="00BC6DF5" w:rsidRPr="00FE4730" w:rsidRDefault="00000000">
      <w:pPr>
        <w:rPr>
          <w:rFonts w:asciiTheme="majorHAnsi" w:hAnsiTheme="majorHAnsi" w:cstheme="majorHAnsi"/>
          <w:sz w:val="18"/>
          <w:szCs w:val="18"/>
        </w:rPr>
      </w:pPr>
      <w:r w:rsidRPr="00FE4730">
        <w:rPr>
          <w:rFonts w:asciiTheme="majorHAnsi" w:hAnsiTheme="majorHAnsi" w:cstheme="majorHAnsi"/>
          <w:sz w:val="18"/>
          <w:szCs w:val="18"/>
        </w:rPr>
        <w:t>The collaboration workflow enables one verified NGO to discover and partner with another. It follows a structured request-response pattern similar to the verification workflow, but between two peer organisations rather than between an NGO and the platform administrator.</w:t>
      </w:r>
    </w:p>
    <w:p w14:paraId="0569A39D" w14:textId="1B31DCE4" w:rsidR="00BC6DF5" w:rsidRPr="00FE4730" w:rsidRDefault="00A713FB">
      <w:pPr>
        <w:jc w:val="center"/>
        <w:rPr>
          <w:rFonts w:asciiTheme="majorHAnsi" w:hAnsiTheme="majorHAnsi" w:cstheme="majorHAnsi"/>
        </w:rPr>
      </w:pPr>
      <w:r w:rsidRPr="00FE4730">
        <w:rPr>
          <w:rFonts w:asciiTheme="majorHAnsi" w:hAnsiTheme="majorHAnsi" w:cstheme="majorHAnsi"/>
          <w:noProof/>
        </w:rPr>
        <w:drawing>
          <wp:inline distT="0" distB="0" distL="0" distR="0" wp14:anchorId="62F3C50F" wp14:editId="3CDBAD10">
            <wp:extent cx="5505450" cy="6400800"/>
            <wp:effectExtent l="0" t="0" r="0" b="0"/>
            <wp:docPr id="2120662361" name="Figure 5" descr="NGO collaboration workflow (sequence)"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505450" cy="6400800"/>
                    </a:xfrm>
                    <a:prstGeom prst="rect">
                      <a:avLst/>
                    </a:prstGeom>
                  </pic:spPr>
                </pic:pic>
              </a:graphicData>
            </a:graphic>
          </wp:inline>
        </w:drawing>
      </w:r>
    </w:p>
    <w:p w14:paraId="40B65F01" w14:textId="2C8A06D6" w:rsidR="00BC6DF5" w:rsidRPr="00FE4730" w:rsidRDefault="00421363" w:rsidP="00421363">
      <w:pPr>
        <w:ind w:left="2160"/>
        <w:rPr>
          <w:rFonts w:asciiTheme="majorHAnsi" w:hAnsiTheme="majorHAnsi" w:cstheme="majorHAnsi"/>
        </w:rPr>
      </w:pPr>
      <w:r w:rsidRPr="00FE4730">
        <w:rPr>
          <w:rFonts w:asciiTheme="majorHAnsi" w:hAnsiTheme="majorHAnsi" w:cstheme="majorHAnsi"/>
          <w:b/>
          <w:color w:val="1B3A5C"/>
          <w:sz w:val="20"/>
        </w:rPr>
        <w:t xml:space="preserve">       Figure 7: Sequence Diagram </w:t>
      </w:r>
      <w:r w:rsidR="002257F9" w:rsidRPr="00FE4730">
        <w:rPr>
          <w:rFonts w:asciiTheme="majorHAnsi" w:hAnsiTheme="majorHAnsi" w:cstheme="majorHAnsi"/>
          <w:b/>
          <w:color w:val="1B3A5C"/>
          <w:sz w:val="20"/>
        </w:rPr>
        <w:t>-</w:t>
      </w:r>
      <w:r w:rsidRPr="00FE4730">
        <w:rPr>
          <w:rFonts w:asciiTheme="majorHAnsi" w:hAnsiTheme="majorHAnsi" w:cstheme="majorHAnsi"/>
          <w:b/>
          <w:color w:val="1B3A5C"/>
          <w:sz w:val="20"/>
        </w:rPr>
        <w:t xml:space="preserve"> NGO Collaboration Workflow</w:t>
      </w:r>
    </w:p>
    <w:p w14:paraId="2F678035" w14:textId="77777777" w:rsidR="00BC6DF5" w:rsidRPr="00FE4730" w:rsidRDefault="00BC6DF5">
      <w:pPr>
        <w:rPr>
          <w:rFonts w:asciiTheme="majorHAnsi" w:hAnsiTheme="majorHAnsi" w:cstheme="majorHAnsi"/>
        </w:rPr>
      </w:pPr>
    </w:p>
    <w:p w14:paraId="30AE38BD"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lastRenderedPageBreak/>
        <w:t>Discovery:</w:t>
      </w:r>
      <w:r w:rsidRPr="00FE4730">
        <w:rPr>
          <w:rFonts w:asciiTheme="majorHAnsi" w:hAnsiTheme="majorHAnsi" w:cstheme="majorHAnsi"/>
          <w:sz w:val="18"/>
          <w:szCs w:val="18"/>
        </w:rPr>
        <w:t xml:space="preserve"> The requesting NGO searches the directory by sector, location, or services. Only verified NGOs appear in results. The requesting NGO views the target's public profile, including their projects and services.</w:t>
      </w:r>
    </w:p>
    <w:p w14:paraId="26C36914"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Request:</w:t>
      </w:r>
      <w:r w:rsidRPr="00FE4730">
        <w:rPr>
          <w:rFonts w:asciiTheme="majorHAnsi" w:hAnsiTheme="majorHAnsi" w:cstheme="majorHAnsi"/>
          <w:sz w:val="18"/>
          <w:szCs w:val="18"/>
        </w:rPr>
        <w:t xml:space="preserve"> The requesting NGO fills a collaboration form specifying the type (joint project, resource sharing, knowledge exchange), scope, proposed duration, and a free-text message. The system validates that both NGOs are verified and that no duplicate active request exists between them.</w:t>
      </w:r>
    </w:p>
    <w:p w14:paraId="31A2E382"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Storage:</w:t>
      </w:r>
      <w:r w:rsidRPr="00FE4730">
        <w:rPr>
          <w:rFonts w:asciiTheme="majorHAnsi" w:hAnsiTheme="majorHAnsi" w:cstheme="majorHAnsi"/>
          <w:sz w:val="18"/>
          <w:szCs w:val="18"/>
        </w:rPr>
        <w:t xml:space="preserve"> A collaboration_request record is created with status PENDING. The request_id is generated and timestamps are recorded.</w:t>
      </w:r>
    </w:p>
    <w:p w14:paraId="50FEB164"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Notification:</w:t>
      </w:r>
      <w:r w:rsidRPr="00FE4730">
        <w:rPr>
          <w:rFonts w:asciiTheme="majorHAnsi" w:hAnsiTheme="majorHAnsi" w:cstheme="majorHAnsi"/>
          <w:sz w:val="18"/>
          <w:szCs w:val="18"/>
        </w:rPr>
        <w:t xml:space="preserve"> The target NGO's Administrator receives an email and in-app notification with the request details. The requesting NGO receives a confirmation that the request was sent.</w:t>
      </w:r>
    </w:p>
    <w:p w14:paraId="55E827E3"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Review:</w:t>
      </w:r>
      <w:r w:rsidRPr="00FE4730">
        <w:rPr>
          <w:rFonts w:asciiTheme="majorHAnsi" w:hAnsiTheme="majorHAnsi" w:cstheme="majorHAnsi"/>
          <w:sz w:val="18"/>
          <w:szCs w:val="18"/>
        </w:rPr>
        <w:t xml:space="preserve"> The target NGO's Administrator reviews the requesting NGO's profile, projects, and the collaboration scope. They can ask questions through the platform's messaging before making a decision.</w:t>
      </w:r>
    </w:p>
    <w:p w14:paraId="464F1225" w14:textId="77777777" w:rsidR="00BC6DF5"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Decision:</w:t>
      </w:r>
      <w:r w:rsidRPr="00FE4730">
        <w:rPr>
          <w:rFonts w:asciiTheme="majorHAnsi" w:hAnsiTheme="majorHAnsi" w:cstheme="majorHAnsi"/>
          <w:sz w:val="18"/>
          <w:szCs w:val="18"/>
        </w:rPr>
        <w:t xml:space="preserve"> The target NGO either accepts (status → ACTIVE) with terms, or declines (status → DECLINED) with a reason. The requesting NGO is notified of the decision via email and in-app notification.</w:t>
      </w:r>
    </w:p>
    <w:p w14:paraId="65C47C19" w14:textId="6C89578B" w:rsidR="00421363" w:rsidRPr="00FE4730" w:rsidRDefault="00000000" w:rsidP="00421363">
      <w:pPr>
        <w:pStyle w:val="ListBullet"/>
        <w:numPr>
          <w:ilvl w:val="0"/>
          <w:numId w:val="14"/>
        </w:numPr>
        <w:rPr>
          <w:rFonts w:asciiTheme="majorHAnsi" w:hAnsiTheme="majorHAnsi" w:cstheme="majorHAnsi"/>
          <w:sz w:val="18"/>
          <w:szCs w:val="18"/>
        </w:rPr>
      </w:pPr>
      <w:r w:rsidRPr="00FE4730">
        <w:rPr>
          <w:rFonts w:asciiTheme="majorHAnsi" w:hAnsiTheme="majorHAnsi" w:cstheme="majorHAnsi"/>
          <w:b/>
          <w:bCs/>
          <w:sz w:val="18"/>
          <w:szCs w:val="18"/>
        </w:rPr>
        <w:t>Tracking:</w:t>
      </w:r>
      <w:r w:rsidRPr="00FE4730">
        <w:rPr>
          <w:rFonts w:asciiTheme="majorHAnsi" w:hAnsiTheme="majorHAnsi" w:cstheme="majorHAnsi"/>
          <w:sz w:val="18"/>
          <w:szCs w:val="18"/>
        </w:rPr>
        <w:t xml:space="preserve"> Active collaborations appear in both NGOs' dashboards. Either NGO can mark the collaboration as COMPLETED when the partnership ends.</w:t>
      </w:r>
    </w:p>
    <w:p w14:paraId="05402979" w14:textId="301FA043" w:rsidR="00BC6DF5" w:rsidRPr="00FE4730" w:rsidRDefault="00C35514">
      <w:pPr>
        <w:pStyle w:val="Heading1"/>
        <w:rPr>
          <w:rFonts w:cstheme="majorHAnsi"/>
        </w:rPr>
      </w:pPr>
      <w:bookmarkStart w:id="34" w:name="_Toc243326552"/>
      <w:r w:rsidRPr="00FE4730">
        <w:rPr>
          <w:rFonts w:cstheme="majorHAnsi"/>
        </w:rPr>
        <w:t>9. Security</w:t>
      </w:r>
      <w:bookmarkEnd w:id="34"/>
      <w:r w:rsidRPr="00FE4730">
        <w:rPr>
          <w:rFonts w:cstheme="majorHAnsi"/>
        </w:rPr>
        <w:t xml:space="preserve"> </w:t>
      </w:r>
      <w:r w:rsidR="002412F8" w:rsidRPr="00FE4730">
        <w:rPr>
          <w:rFonts w:cstheme="majorHAnsi"/>
        </w:rPr>
        <w:t xml:space="preserve"> </w:t>
      </w:r>
    </w:p>
    <w:p w14:paraId="59F4CD19" w14:textId="23BDBD18"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1F5191F4"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Authentication:</w:t>
      </w:r>
      <w:r w:rsidRPr="00FE4730">
        <w:rPr>
          <w:rFonts w:asciiTheme="majorHAnsi" w:hAnsiTheme="majorHAnsi" w:cstheme="majorHAnsi"/>
          <w:sz w:val="18"/>
          <w:szCs w:val="18"/>
        </w:rPr>
        <w:t xml:space="preserve"> All API endpoints except public search and NGO profile viewing require a valid JWT token. Tokens are issued on login and expire after a configurable duration (default: 24 hours). Password storage uses bcrypt with a cost factor of 12.</w:t>
      </w:r>
    </w:p>
    <w:p w14:paraId="1758FE15" w14:textId="77777777" w:rsidR="00BC6DF5" w:rsidRPr="00FE4730" w:rsidRDefault="00000000" w:rsidP="00C35514">
      <w:pPr>
        <w:pStyle w:val="ListBullet"/>
        <w:numPr>
          <w:ilvl w:val="0"/>
          <w:numId w:val="15"/>
        </w:numPr>
        <w:rPr>
          <w:rFonts w:asciiTheme="majorHAnsi" w:hAnsiTheme="majorHAnsi" w:cstheme="majorHAnsi"/>
          <w:sz w:val="18"/>
          <w:szCs w:val="18"/>
        </w:rPr>
      </w:pPr>
      <w:proofErr w:type="spellStart"/>
      <w:r w:rsidRPr="00FE4730">
        <w:rPr>
          <w:rFonts w:asciiTheme="majorHAnsi" w:hAnsiTheme="majorHAnsi" w:cstheme="majorHAnsi"/>
          <w:b/>
          <w:bCs/>
          <w:sz w:val="18"/>
          <w:szCs w:val="18"/>
        </w:rPr>
        <w:t>Authorisation</w:t>
      </w:r>
      <w:proofErr w:type="spellEnd"/>
      <w:r w:rsidRPr="00FE4730">
        <w:rPr>
          <w:rFonts w:asciiTheme="majorHAnsi" w:hAnsiTheme="majorHAnsi" w:cstheme="majorHAnsi"/>
          <w:b/>
          <w:bCs/>
          <w:sz w:val="18"/>
          <w:szCs w:val="18"/>
        </w:rPr>
        <w:t>:</w:t>
      </w:r>
      <w:r w:rsidRPr="00FE4730">
        <w:rPr>
          <w:rFonts w:asciiTheme="majorHAnsi" w:hAnsiTheme="majorHAnsi" w:cstheme="majorHAnsi"/>
          <w:sz w:val="18"/>
          <w:szCs w:val="18"/>
        </w:rPr>
        <w:t xml:space="preserve"> Every endpoint checks the user's role from the JWT claims against the required permission. The server rejects unauthorised requests with HTTP 403 regardless of what the client UI shows or hides.</w:t>
      </w:r>
    </w:p>
    <w:p w14:paraId="4C182732"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Transport security:</w:t>
      </w:r>
      <w:r w:rsidRPr="00FE4730">
        <w:rPr>
          <w:rFonts w:asciiTheme="majorHAnsi" w:hAnsiTheme="majorHAnsi" w:cstheme="majorHAnsi"/>
          <w:sz w:val="18"/>
          <w:szCs w:val="18"/>
        </w:rPr>
        <w:t xml:space="preserve"> All client–server communication uses HTTPS (TLS 1.2+). The API Gateway terminates TLS and does not forward plain HTTP requests.</w:t>
      </w:r>
    </w:p>
    <w:p w14:paraId="55A49283"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Input validation:</w:t>
      </w:r>
      <w:r w:rsidRPr="00FE4730">
        <w:rPr>
          <w:rFonts w:asciiTheme="majorHAnsi" w:hAnsiTheme="majorHAnsi" w:cstheme="majorHAnsi"/>
          <w:sz w:val="18"/>
          <w:szCs w:val="18"/>
        </w:rPr>
        <w:t xml:space="preserve"> All user inputs are validated on both the client and server sides. Server-side validation is authoritative. SQL injection is prevented through parameterised queries. XSS is prevented through output encoding.</w:t>
      </w:r>
    </w:p>
    <w:p w14:paraId="25959444"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Rate limiting:</w:t>
      </w:r>
      <w:r w:rsidRPr="00FE4730">
        <w:rPr>
          <w:rFonts w:asciiTheme="majorHAnsi" w:hAnsiTheme="majorHAnsi" w:cstheme="majorHAnsi"/>
          <w:sz w:val="18"/>
          <w:szCs w:val="18"/>
        </w:rPr>
        <w:t xml:space="preserve"> The API Gateway applies rate limits per IP address and per authenticated user to prevent abuse. Registration and login endpoints have stricter limits to prevent brute-force attacks.</w:t>
      </w:r>
    </w:p>
    <w:p w14:paraId="7665C506"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Document access control:</w:t>
      </w:r>
      <w:r w:rsidRPr="00FE4730">
        <w:rPr>
          <w:rFonts w:asciiTheme="majorHAnsi" w:hAnsiTheme="majorHAnsi" w:cstheme="majorHAnsi"/>
          <w:sz w:val="18"/>
          <w:szCs w:val="18"/>
        </w:rPr>
        <w:t xml:space="preserve"> Uploaded NGO documents are stored in a location that requires authentication. Document URLs are signed with time-limited tokens. Only the owning NGO's administrators and Platform Administrators can access verification documents.</w:t>
      </w:r>
    </w:p>
    <w:p w14:paraId="39446C98"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Data isolation:</w:t>
      </w:r>
      <w:r w:rsidRPr="00FE4730">
        <w:rPr>
          <w:rFonts w:asciiTheme="majorHAnsi" w:hAnsiTheme="majorHAnsi" w:cstheme="majorHAnsi"/>
          <w:sz w:val="18"/>
          <w:szCs w:val="18"/>
        </w:rPr>
        <w:t xml:space="preserve"> NGO-specific data is partitioned by ngo_id. All database queries that return NGO-specific data include the ngo_id filter. This ensures that one NGO cannot access another's internal data through API manipulation.</w:t>
      </w:r>
    </w:p>
    <w:p w14:paraId="1106CEF9"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Audit logging:</w:t>
      </w:r>
      <w:r w:rsidRPr="00FE4730">
        <w:rPr>
          <w:rFonts w:asciiTheme="majorHAnsi" w:hAnsiTheme="majorHAnsi" w:cstheme="majorHAnsi"/>
          <w:sz w:val="18"/>
          <w:szCs w:val="18"/>
        </w:rPr>
        <w:t xml:space="preserve"> All write operations (create, update, delete) are logged with the user_id, timestamp, IP address, and the operation type. Audit logs are append-only and accessible to Platform Administrators.</w:t>
      </w:r>
    </w:p>
    <w:p w14:paraId="4D3EF26F" w14:textId="77777777" w:rsidR="00BC6DF5" w:rsidRPr="00FE4730" w:rsidRDefault="00000000" w:rsidP="00C35514">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Password policy:</w:t>
      </w:r>
      <w:r w:rsidRPr="00FE4730">
        <w:rPr>
          <w:rFonts w:asciiTheme="majorHAnsi" w:hAnsiTheme="majorHAnsi" w:cstheme="majorHAnsi"/>
          <w:sz w:val="18"/>
          <w:szCs w:val="18"/>
        </w:rPr>
        <w:t xml:space="preserve"> Minimum 8 characters, at least one uppercase letter, one lowercase letter, one digit, and one special character. Passwords are never stored in plain text or logged.</w:t>
      </w:r>
    </w:p>
    <w:p w14:paraId="58B2170C" w14:textId="05837752" w:rsidR="00FE4730" w:rsidRDefault="00000000" w:rsidP="002412F8">
      <w:pPr>
        <w:pStyle w:val="ListBullet"/>
        <w:numPr>
          <w:ilvl w:val="0"/>
          <w:numId w:val="15"/>
        </w:numPr>
        <w:rPr>
          <w:rFonts w:asciiTheme="majorHAnsi" w:hAnsiTheme="majorHAnsi" w:cstheme="majorHAnsi"/>
          <w:sz w:val="18"/>
          <w:szCs w:val="18"/>
        </w:rPr>
      </w:pPr>
      <w:r w:rsidRPr="00FE4730">
        <w:rPr>
          <w:rFonts w:asciiTheme="majorHAnsi" w:hAnsiTheme="majorHAnsi" w:cstheme="majorHAnsi"/>
          <w:b/>
          <w:bCs/>
          <w:sz w:val="18"/>
          <w:szCs w:val="18"/>
        </w:rPr>
        <w:t>Session management:</w:t>
      </w:r>
      <w:r w:rsidRPr="00FE4730">
        <w:rPr>
          <w:rFonts w:asciiTheme="majorHAnsi" w:hAnsiTheme="majorHAnsi" w:cstheme="majorHAnsi"/>
          <w:sz w:val="18"/>
          <w:szCs w:val="18"/>
        </w:rPr>
        <w:t xml:space="preserve"> JWT tokens are stored in HTTP-only cookies or secure local storage. Token refresh uses a separate refresh token with longer expiry. Logout invalidates the refresh token on the server.</w:t>
      </w:r>
    </w:p>
    <w:p w14:paraId="52D830E0" w14:textId="77777777" w:rsidR="00FE4730" w:rsidRDefault="00FE4730" w:rsidP="00FE4730">
      <w:pPr>
        <w:pStyle w:val="ListBullet"/>
        <w:numPr>
          <w:ilvl w:val="0"/>
          <w:numId w:val="0"/>
        </w:numPr>
        <w:ind w:left="360" w:hanging="360"/>
        <w:rPr>
          <w:rFonts w:asciiTheme="majorHAnsi" w:hAnsiTheme="majorHAnsi" w:cstheme="majorHAnsi"/>
          <w:sz w:val="18"/>
          <w:szCs w:val="18"/>
        </w:rPr>
      </w:pPr>
    </w:p>
    <w:p w14:paraId="6BAEB1B5" w14:textId="77777777" w:rsidR="00FE4730" w:rsidRDefault="00FE4730" w:rsidP="00FE4730">
      <w:pPr>
        <w:pStyle w:val="ListBullet"/>
        <w:numPr>
          <w:ilvl w:val="0"/>
          <w:numId w:val="0"/>
        </w:numPr>
        <w:ind w:left="360" w:hanging="360"/>
        <w:rPr>
          <w:rFonts w:asciiTheme="majorHAnsi" w:hAnsiTheme="majorHAnsi" w:cstheme="majorHAnsi"/>
          <w:sz w:val="18"/>
          <w:szCs w:val="18"/>
        </w:rPr>
      </w:pPr>
    </w:p>
    <w:p w14:paraId="7EC7E0AE" w14:textId="77777777" w:rsidR="00FE4730" w:rsidRPr="00FE4730" w:rsidRDefault="00FE4730" w:rsidP="00FE4730">
      <w:pPr>
        <w:pStyle w:val="ListBullet"/>
        <w:numPr>
          <w:ilvl w:val="0"/>
          <w:numId w:val="0"/>
        </w:numPr>
        <w:ind w:left="360" w:hanging="360"/>
        <w:rPr>
          <w:rFonts w:asciiTheme="majorHAnsi" w:hAnsiTheme="majorHAnsi" w:cstheme="majorHAnsi"/>
          <w:sz w:val="18"/>
          <w:szCs w:val="18"/>
        </w:rPr>
      </w:pPr>
    </w:p>
    <w:p w14:paraId="79703328" w14:textId="642ACAC7" w:rsidR="00BC6DF5" w:rsidRPr="00FE4730" w:rsidRDefault="00000000" w:rsidP="002412F8">
      <w:pPr>
        <w:pStyle w:val="Heading1"/>
        <w:rPr>
          <w:rFonts w:cstheme="majorHAnsi"/>
        </w:rPr>
      </w:pPr>
      <w:bookmarkStart w:id="35" w:name="_Toc243326553"/>
      <w:r w:rsidRPr="00FE4730">
        <w:rPr>
          <w:rFonts w:cstheme="majorHAnsi"/>
        </w:rPr>
        <w:lastRenderedPageBreak/>
        <w:t>1</w:t>
      </w:r>
      <w:r w:rsidR="00C35514" w:rsidRPr="00FE4730">
        <w:rPr>
          <w:rFonts w:cstheme="majorHAnsi"/>
        </w:rPr>
        <w:t>0</w:t>
      </w:r>
      <w:r w:rsidRPr="00FE4730">
        <w:rPr>
          <w:rFonts w:cstheme="majorHAnsi"/>
        </w:rPr>
        <w:t>. Self-Review</w:t>
      </w:r>
      <w:bookmarkEnd w:id="35"/>
      <w:r w:rsidRPr="00FE4730">
        <w:rPr>
          <w:rFonts w:cstheme="majorHAnsi"/>
        </w:rPr>
        <w:t xml:space="preserve"> </w:t>
      </w:r>
      <w:r w:rsidR="002412F8" w:rsidRPr="00FE4730">
        <w:rPr>
          <w:rFonts w:cstheme="majorHAnsi"/>
        </w:rPr>
        <w:t xml:space="preserve">   </w:t>
      </w:r>
    </w:p>
    <w:p w14:paraId="2F36B8A8" w14:textId="6156C3E5" w:rsidR="002412F8" w:rsidRPr="00FE4730" w:rsidRDefault="002412F8" w:rsidP="002412F8">
      <w:pPr>
        <w:rPr>
          <w:rFonts w:asciiTheme="majorHAnsi" w:hAnsiTheme="majorHAnsi" w:cstheme="majorHAnsi"/>
        </w:rPr>
      </w:pPr>
      <w:r w:rsidRPr="00FE4730">
        <w:rPr>
          <w:rFonts w:ascii="MS Gothic" w:eastAsia="MS Gothic" w:hAnsi="MS Gothic" w:cs="MS Gothic" w:hint="eastAsia"/>
          <w:color w:val="2E8B8B"/>
          <w:sz w:val="24"/>
        </w:rPr>
        <w:t>━━━━━━━━━━━━━━━━━━━━━━━━━━━━━━━━━━━━━━━</w:t>
      </w:r>
    </w:p>
    <w:p w14:paraId="7F91CEB1" w14:textId="77777777" w:rsidR="00C35514" w:rsidRPr="00FE4730" w:rsidRDefault="00000000" w:rsidP="00C35514">
      <w:pPr>
        <w:pStyle w:val="Heading2"/>
        <w:rPr>
          <w:rFonts w:cstheme="majorHAnsi"/>
          <w:sz w:val="20"/>
          <w:szCs w:val="20"/>
        </w:rPr>
      </w:pPr>
      <w:bookmarkStart w:id="36" w:name="_Toc243326554"/>
      <w:r w:rsidRPr="00FE4730">
        <w:rPr>
          <w:rFonts w:cstheme="majorHAnsi"/>
          <w:sz w:val="20"/>
          <w:szCs w:val="20"/>
        </w:rPr>
        <w:t>Review against the assignment questions</w:t>
      </w:r>
      <w:bookmarkEnd w:id="36"/>
    </w:p>
    <w:p w14:paraId="049D2C85" w14:textId="77777777" w:rsidR="0015208A" w:rsidRPr="00FE4730" w:rsidRDefault="00A74308" w:rsidP="0015208A">
      <w:pPr>
        <w:pStyle w:val="ListParagraph"/>
        <w:numPr>
          <w:ilvl w:val="0"/>
          <w:numId w:val="19"/>
        </w:num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Does every component have a clear purpose?</w:t>
      </w:r>
    </w:p>
    <w:p w14:paraId="359BE79A" w14:textId="1CC18DAF" w:rsidR="00A74308" w:rsidRDefault="00A74308" w:rsidP="0015208A">
      <w:pPr>
        <w:ind w:left="360"/>
        <w:rPr>
          <w:rFonts w:asciiTheme="majorHAnsi" w:hAnsiTheme="majorHAnsi" w:cstheme="majorHAnsi"/>
          <w:sz w:val="18"/>
          <w:szCs w:val="18"/>
          <w:lang w:val="en-IN"/>
        </w:rPr>
      </w:pPr>
      <w:r w:rsidRPr="00FE4730">
        <w:rPr>
          <w:rFonts w:asciiTheme="majorHAnsi" w:hAnsiTheme="majorHAnsi" w:cstheme="majorHAnsi"/>
          <w:sz w:val="18"/>
          <w:szCs w:val="18"/>
          <w:lang w:val="en-IN"/>
        </w:rPr>
        <w:t>Yes. The system has 12 components, and each has a specific job, such as NGO registration, project management, volunteer management, notifications, and administration.</w:t>
      </w:r>
    </w:p>
    <w:p w14:paraId="1C864106" w14:textId="77777777" w:rsidR="00FE4730" w:rsidRPr="00FE4730" w:rsidRDefault="00FE4730" w:rsidP="0015208A">
      <w:pPr>
        <w:ind w:left="360"/>
        <w:rPr>
          <w:rFonts w:asciiTheme="majorHAnsi" w:hAnsiTheme="majorHAnsi" w:cstheme="majorHAnsi"/>
          <w:b/>
          <w:bCs/>
          <w:sz w:val="18"/>
          <w:szCs w:val="18"/>
          <w:lang w:val="en-IN"/>
        </w:rPr>
      </w:pPr>
    </w:p>
    <w:p w14:paraId="3910E24D"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2. Are responsibilities separated properly?</w:t>
      </w:r>
    </w:p>
    <w:p w14:paraId="57C67844"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Each component does its own work. For example, the Registration component handles NGO registration, while the Volunteer component manages volunteer applications.</w:t>
      </w:r>
    </w:p>
    <w:p w14:paraId="7400AFCD"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3. Are the system boundaries clear?</w:t>
      </w:r>
    </w:p>
    <w:p w14:paraId="59654947"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system helps NGOs share information, find partners, and manage resources. However, it does not handle payments, issue legal certificates, physically verify NGOs, or check volunteer backgrounds.</w:t>
      </w:r>
    </w:p>
    <w:p w14:paraId="1DB901BC"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4. Can others understand the design easily?</w:t>
      </w:r>
    </w:p>
    <w:p w14:paraId="5D845413"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contains diagrams, database structures, workflows, tables, and examples that help developers understand how the system works.</w:t>
      </w:r>
    </w:p>
    <w:p w14:paraId="389A4162"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5. Is the problem clearly explained?</w:t>
      </w:r>
    </w:p>
    <w:p w14:paraId="10CB1656"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explains seven main problems, such as scattered information, difficulty finding NGO partners, volunteer management issues, and problems accessing services.</w:t>
      </w:r>
    </w:p>
    <w:p w14:paraId="5A248A87"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6. Are users and their responsibilities clear?</w:t>
      </w:r>
    </w:p>
    <w:p w14:paraId="46E33A1B"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explains six types of users, their activities, and what they are allowed to do in the system.</w:t>
      </w:r>
    </w:p>
    <w:p w14:paraId="1638E837"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7. Are assumptions and unanswered questions documented?</w:t>
      </w:r>
    </w:p>
    <w:p w14:paraId="2031479F"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lists system limitations, assumptions, and unanswered questions to help developers understand what needs further clarification.</w:t>
      </w:r>
    </w:p>
    <w:p w14:paraId="1D9556BC"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8. Is security considered?</w:t>
      </w:r>
    </w:p>
    <w:p w14:paraId="052D3814" w14:textId="77777777" w:rsidR="00A74308" w:rsidRPr="00FE4730" w:rsidRDefault="00A74308" w:rsidP="00A74308">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explains security measures such as secure login, access permissions, data protection, input validation, and activity tracking.</w:t>
      </w:r>
    </w:p>
    <w:p w14:paraId="32CCF936" w14:textId="77777777" w:rsidR="00A74308" w:rsidRPr="00FE4730" w:rsidRDefault="00A74308" w:rsidP="00A74308">
      <w:pPr>
        <w:rPr>
          <w:rFonts w:asciiTheme="majorHAnsi" w:hAnsiTheme="majorHAnsi" w:cstheme="majorHAnsi"/>
          <w:b/>
          <w:bCs/>
          <w:sz w:val="18"/>
          <w:szCs w:val="18"/>
          <w:lang w:val="en-IN"/>
        </w:rPr>
      </w:pPr>
      <w:r w:rsidRPr="00FE4730">
        <w:rPr>
          <w:rFonts w:asciiTheme="majorHAnsi" w:hAnsiTheme="majorHAnsi" w:cstheme="majorHAnsi"/>
          <w:b/>
          <w:bCs/>
          <w:sz w:val="18"/>
          <w:szCs w:val="18"/>
          <w:lang w:val="en-IN"/>
        </w:rPr>
        <w:t>9. Are design decisions explained?</w:t>
      </w:r>
    </w:p>
    <w:p w14:paraId="03F13B43" w14:textId="409C4568" w:rsidR="00BC6DF5" w:rsidRPr="00FE4730" w:rsidRDefault="00A74308" w:rsidP="0015208A">
      <w:pPr>
        <w:rPr>
          <w:rFonts w:asciiTheme="majorHAnsi" w:hAnsiTheme="majorHAnsi" w:cstheme="majorHAnsi"/>
          <w:sz w:val="18"/>
          <w:szCs w:val="18"/>
          <w:lang w:val="en-IN"/>
        </w:rPr>
      </w:pPr>
      <w:r w:rsidRPr="00FE4730">
        <w:rPr>
          <w:rFonts w:asciiTheme="majorHAnsi" w:hAnsiTheme="majorHAnsi" w:cstheme="majorHAnsi"/>
          <w:sz w:val="18"/>
          <w:szCs w:val="18"/>
          <w:lang w:val="en-IN"/>
        </w:rPr>
        <w:t>Yes. The document explains eight important design decisions, why they were chosen, and why other options were not selected.</w:t>
      </w:r>
    </w:p>
    <w:sectPr w:rsidR="00BC6DF5" w:rsidRPr="00FE4730" w:rsidSect="00034616">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4E03C" w14:textId="77777777" w:rsidR="00DE1E12" w:rsidRDefault="00DE1E12" w:rsidP="00A74308">
      <w:pPr>
        <w:spacing w:after="0" w:line="240" w:lineRule="auto"/>
      </w:pPr>
      <w:r>
        <w:separator/>
      </w:r>
    </w:p>
  </w:endnote>
  <w:endnote w:type="continuationSeparator" w:id="0">
    <w:p w14:paraId="4BAF53DD" w14:textId="77777777" w:rsidR="00DE1E12" w:rsidRDefault="00DE1E12" w:rsidP="00A743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33F1" w14:textId="2A0F650C" w:rsidR="00FE4730" w:rsidRDefault="00FE4730" w:rsidP="00FE4730">
    <w:pPr>
      <w:pBdr>
        <w:top w:val="single" w:sz="4" w:space="4" w:color="BFC8D6"/>
      </w:pBdr>
      <w:tabs>
        <w:tab w:val="right" w:pos="9360"/>
      </w:tabs>
    </w:pPr>
    <w:r w:rsidRPr="00FE4730">
      <w:rPr>
        <w:color w:val="666666"/>
        <w:sz w:val="17"/>
        <w:szCs w:val="17"/>
      </w:rPr>
      <w:t>Unified NGO Management and Collaboration Platform</w:t>
    </w:r>
    <w:proofErr w:type="gramStart"/>
    <w:r>
      <w:rPr>
        <w:color w:val="666666"/>
        <w:sz w:val="17"/>
        <w:szCs w:val="17"/>
      </w:rPr>
      <w:t>|  C</w:t>
    </w:r>
    <w:proofErr w:type="gramEnd"/>
    <w:r>
      <w:rPr>
        <w:color w:val="666666"/>
        <w:sz w:val="17"/>
        <w:szCs w:val="17"/>
      </w:rPr>
      <w:t>4GT Team 1</w:t>
    </w:r>
    <w:r>
      <w:rPr>
        <w:color w:val="666666"/>
        <w:sz w:val="17"/>
        <w:szCs w:val="17"/>
      </w:rPr>
      <w:tab/>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Pr>
        <w:color w:val="666666"/>
        <w:sz w:val="17"/>
        <w:szCs w:val="17"/>
      </w:rPr>
      <w:t>3</w:t>
    </w:r>
    <w:r>
      <w:rPr>
        <w:color w:val="666666"/>
        <w:sz w:val="17"/>
        <w:szCs w:val="17"/>
      </w:rPr>
      <w:fldChar w:fldCharType="end"/>
    </w:r>
  </w:p>
  <w:p w14:paraId="3D820127" w14:textId="1FEBA96C" w:rsidR="00FE4730" w:rsidRDefault="00FE47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95CEAE" w14:textId="77777777" w:rsidR="00DE1E12" w:rsidRDefault="00DE1E12" w:rsidP="00A74308">
      <w:pPr>
        <w:spacing w:after="0" w:line="240" w:lineRule="auto"/>
      </w:pPr>
      <w:r>
        <w:separator/>
      </w:r>
    </w:p>
  </w:footnote>
  <w:footnote w:type="continuationSeparator" w:id="0">
    <w:p w14:paraId="63D352DB" w14:textId="77777777" w:rsidR="00DE1E12" w:rsidRDefault="00DE1E12" w:rsidP="00A7430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1B82B18E"/>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8222E1"/>
    <w:multiLevelType w:val="hybridMultilevel"/>
    <w:tmpl w:val="7CBEF17C"/>
    <w:lvl w:ilvl="0" w:tplc="CC4C10D8">
      <w:numFmt w:val="bullet"/>
      <w:lvlText w:val="-"/>
      <w:lvlJc w:val="left"/>
      <w:pPr>
        <w:ind w:left="720" w:hanging="360"/>
      </w:pPr>
      <w:rPr>
        <w:rFonts w:ascii="Cambria" w:eastAsiaTheme="minorEastAsia" w:hAnsi="Cambria"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9EC2040"/>
    <w:multiLevelType w:val="hybridMultilevel"/>
    <w:tmpl w:val="724099F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1AE028DD"/>
    <w:multiLevelType w:val="hybridMultilevel"/>
    <w:tmpl w:val="DE027B3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1512FB"/>
    <w:multiLevelType w:val="hybridMultilevel"/>
    <w:tmpl w:val="64907974"/>
    <w:lvl w:ilvl="0" w:tplc="8C960342">
      <w:numFmt w:val="bullet"/>
      <w:lvlText w:val="-"/>
      <w:lvlJc w:val="left"/>
      <w:pPr>
        <w:ind w:left="720" w:hanging="360"/>
      </w:pPr>
      <w:rPr>
        <w:rFonts w:ascii="Calibri" w:eastAsiaTheme="minorEastAsia" w:hAnsi="Calibri" w:cs="Calibr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3D014C8"/>
    <w:multiLevelType w:val="hybridMultilevel"/>
    <w:tmpl w:val="43906DE2"/>
    <w:lvl w:ilvl="0" w:tplc="FB9ADE88">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90B80"/>
    <w:multiLevelType w:val="hybridMultilevel"/>
    <w:tmpl w:val="A9D256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B1209BF"/>
    <w:multiLevelType w:val="hybridMultilevel"/>
    <w:tmpl w:val="DD8A9A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B262B4"/>
    <w:multiLevelType w:val="hybridMultilevel"/>
    <w:tmpl w:val="C95C65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333E112D"/>
    <w:multiLevelType w:val="hybridMultilevel"/>
    <w:tmpl w:val="214CD6FA"/>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3281299"/>
    <w:multiLevelType w:val="hybridMultilevel"/>
    <w:tmpl w:val="560ECA6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4FB10B6D"/>
    <w:multiLevelType w:val="hybridMultilevel"/>
    <w:tmpl w:val="0FF2FD2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04B0F0A"/>
    <w:multiLevelType w:val="hybridMultilevel"/>
    <w:tmpl w:val="4D1CBD1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54C41846"/>
    <w:multiLevelType w:val="hybridMultilevel"/>
    <w:tmpl w:val="B4DE267E"/>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8144C2C"/>
    <w:multiLevelType w:val="hybridMultilevel"/>
    <w:tmpl w:val="404C336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5E2E47DF"/>
    <w:multiLevelType w:val="hybridMultilevel"/>
    <w:tmpl w:val="0EDC5ED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776364378">
    <w:abstractNumId w:val="8"/>
  </w:num>
  <w:num w:numId="2" w16cid:durableId="1181508344">
    <w:abstractNumId w:val="6"/>
  </w:num>
  <w:num w:numId="3" w16cid:durableId="697395357">
    <w:abstractNumId w:val="5"/>
  </w:num>
  <w:num w:numId="4" w16cid:durableId="1368946496">
    <w:abstractNumId w:val="4"/>
  </w:num>
  <w:num w:numId="5" w16cid:durableId="46422483">
    <w:abstractNumId w:val="7"/>
  </w:num>
  <w:num w:numId="6" w16cid:durableId="2050953728">
    <w:abstractNumId w:val="3"/>
  </w:num>
  <w:num w:numId="7" w16cid:durableId="423721540">
    <w:abstractNumId w:val="2"/>
  </w:num>
  <w:num w:numId="8" w16cid:durableId="195581440">
    <w:abstractNumId w:val="1"/>
  </w:num>
  <w:num w:numId="9" w16cid:durableId="1320573377">
    <w:abstractNumId w:val="0"/>
  </w:num>
  <w:num w:numId="10" w16cid:durableId="858784094">
    <w:abstractNumId w:val="16"/>
  </w:num>
  <w:num w:numId="11" w16cid:durableId="1738744069">
    <w:abstractNumId w:val="13"/>
  </w:num>
  <w:num w:numId="12" w16cid:durableId="719089091">
    <w:abstractNumId w:val="17"/>
  </w:num>
  <w:num w:numId="13" w16cid:durableId="2013097436">
    <w:abstractNumId w:val="19"/>
  </w:num>
  <w:num w:numId="14" w16cid:durableId="1162165790">
    <w:abstractNumId w:val="21"/>
  </w:num>
  <w:num w:numId="15" w16cid:durableId="154610909">
    <w:abstractNumId w:val="18"/>
  </w:num>
  <w:num w:numId="16" w16cid:durableId="1755205003">
    <w:abstractNumId w:val="22"/>
  </w:num>
  <w:num w:numId="17" w16cid:durableId="1693412050">
    <w:abstractNumId w:val="10"/>
  </w:num>
  <w:num w:numId="18" w16cid:durableId="459230506">
    <w:abstractNumId w:val="11"/>
  </w:num>
  <w:num w:numId="19" w16cid:durableId="79260759">
    <w:abstractNumId w:val="23"/>
  </w:num>
  <w:num w:numId="20" w16cid:durableId="1763182718">
    <w:abstractNumId w:val="15"/>
  </w:num>
  <w:num w:numId="21" w16cid:durableId="2097555259">
    <w:abstractNumId w:val="14"/>
  </w:num>
  <w:num w:numId="22" w16cid:durableId="404766779">
    <w:abstractNumId w:val="12"/>
  </w:num>
  <w:num w:numId="23" w16cid:durableId="1819615866">
    <w:abstractNumId w:val="20"/>
  </w:num>
  <w:num w:numId="24" w16cid:durableId="12136631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FCB"/>
    <w:rsid w:val="00034616"/>
    <w:rsid w:val="0004163F"/>
    <w:rsid w:val="0006063C"/>
    <w:rsid w:val="000B1F91"/>
    <w:rsid w:val="0012786F"/>
    <w:rsid w:val="0015074B"/>
    <w:rsid w:val="0015208A"/>
    <w:rsid w:val="001844D2"/>
    <w:rsid w:val="002257F9"/>
    <w:rsid w:val="002412F8"/>
    <w:rsid w:val="0029639D"/>
    <w:rsid w:val="002A142F"/>
    <w:rsid w:val="003022D2"/>
    <w:rsid w:val="00326F90"/>
    <w:rsid w:val="003A476D"/>
    <w:rsid w:val="00421363"/>
    <w:rsid w:val="00485A75"/>
    <w:rsid w:val="004E6D2A"/>
    <w:rsid w:val="007A0076"/>
    <w:rsid w:val="008B3B50"/>
    <w:rsid w:val="00A713FB"/>
    <w:rsid w:val="00A74308"/>
    <w:rsid w:val="00AA1D8D"/>
    <w:rsid w:val="00AF3DAF"/>
    <w:rsid w:val="00B47730"/>
    <w:rsid w:val="00BC6DF5"/>
    <w:rsid w:val="00BF7FBA"/>
    <w:rsid w:val="00C35514"/>
    <w:rsid w:val="00CB0664"/>
    <w:rsid w:val="00DE1E12"/>
    <w:rsid w:val="00E33EA0"/>
    <w:rsid w:val="00E9511C"/>
    <w:rsid w:val="00FC693F"/>
    <w:rsid w:val="00FE47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9D2832"/>
  <w14:defaultImageDpi w14:val="300"/>
  <w15:docId w15:val="{4EB8A997-89F6-4362-9A52-7B974E4E2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022D2"/>
    <w:pPr>
      <w:spacing w:after="100"/>
    </w:pPr>
  </w:style>
  <w:style w:type="paragraph" w:styleId="TOC3">
    <w:name w:val="toc 3"/>
    <w:basedOn w:val="Normal"/>
    <w:next w:val="Normal"/>
    <w:autoRedefine/>
    <w:uiPriority w:val="39"/>
    <w:unhideWhenUsed/>
    <w:rsid w:val="003022D2"/>
    <w:pPr>
      <w:spacing w:after="100"/>
      <w:ind w:left="440"/>
    </w:pPr>
  </w:style>
  <w:style w:type="paragraph" w:styleId="TOC2">
    <w:name w:val="toc 2"/>
    <w:basedOn w:val="Normal"/>
    <w:next w:val="Normal"/>
    <w:autoRedefine/>
    <w:uiPriority w:val="39"/>
    <w:unhideWhenUsed/>
    <w:rsid w:val="003022D2"/>
    <w:pPr>
      <w:spacing w:after="100"/>
      <w:ind w:left="220"/>
    </w:pPr>
  </w:style>
  <w:style w:type="character" w:styleId="Hyperlink">
    <w:name w:val="Hyperlink"/>
    <w:basedOn w:val="DefaultParagraphFont"/>
    <w:uiPriority w:val="99"/>
    <w:unhideWhenUsed/>
    <w:rsid w:val="003022D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6134</Words>
  <Characters>34968</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41020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Naveen Kumar</cp:lastModifiedBy>
  <cp:revision>3</cp:revision>
  <dcterms:created xsi:type="dcterms:W3CDTF">2026-10-19T12:39:00Z</dcterms:created>
  <dcterms:modified xsi:type="dcterms:W3CDTF">2026-10-19T12:51:00Z</dcterms:modified>
  <cp:category/>
</cp:coreProperties>
</file>