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8178C" w14:textId="77777777" w:rsidR="006541BD" w:rsidRDefault="006541BD" w:rsidP="006541BD">
      <w:pPr>
        <w:rPr>
          <w:b/>
          <w:bCs/>
          <w:sz w:val="56"/>
          <w:szCs w:val="56"/>
        </w:rPr>
      </w:pPr>
      <w:r w:rsidRPr="006541BD">
        <w:rPr>
          <w:b/>
          <w:bCs/>
          <w:sz w:val="56"/>
          <w:szCs w:val="56"/>
        </w:rPr>
        <w:t xml:space="preserve">Project Report: </w:t>
      </w:r>
    </w:p>
    <w:p w14:paraId="54E44892" w14:textId="1B7D4A40" w:rsidR="006541BD" w:rsidRDefault="006541BD" w:rsidP="006541BD">
      <w:pPr>
        <w:rPr>
          <w:b/>
          <w:bCs/>
          <w:sz w:val="56"/>
          <w:szCs w:val="56"/>
        </w:rPr>
      </w:pPr>
      <w:r w:rsidRPr="006541BD">
        <w:rPr>
          <w:b/>
          <w:bCs/>
          <w:sz w:val="56"/>
          <w:szCs w:val="56"/>
        </w:rPr>
        <w:t>Supermarket Sales Analysis</w:t>
      </w:r>
    </w:p>
    <w:p w14:paraId="3C61C93B" w14:textId="309648E6" w:rsidR="006541BD" w:rsidRPr="006541BD" w:rsidRDefault="006541BD" w:rsidP="006541BD">
      <w:pPr>
        <w:rPr>
          <w:b/>
          <w:bCs/>
          <w:sz w:val="56"/>
          <w:szCs w:val="56"/>
        </w:rPr>
      </w:pPr>
      <w:r w:rsidRPr="00322C58">
        <w:rPr>
          <w:b/>
          <w:bCs/>
          <w:noProof/>
          <w:color w:val="000000" w:themeColor="text1"/>
          <w:sz w:val="56"/>
          <w:szCs w:val="56"/>
        </w:rPr>
        <mc:AlternateContent>
          <mc:Choice Requires="wps">
            <w:drawing>
              <wp:anchor distT="0" distB="0" distL="114300" distR="114300" simplePos="0" relativeHeight="251659264" behindDoc="0" locked="0" layoutInCell="1" allowOverlap="1" wp14:anchorId="4094D9CA" wp14:editId="3D1531C1">
                <wp:simplePos x="0" y="0"/>
                <wp:positionH relativeFrom="margin">
                  <wp:align>right</wp:align>
                </wp:positionH>
                <wp:positionV relativeFrom="paragraph">
                  <wp:posOffset>197196</wp:posOffset>
                </wp:positionV>
                <wp:extent cx="5701145" cy="20782"/>
                <wp:effectExtent l="0" t="0" r="33020" b="36830"/>
                <wp:wrapNone/>
                <wp:docPr id="1047073447" name="Straight Connector 2"/>
                <wp:cNvGraphicFramePr/>
                <a:graphic xmlns:a="http://schemas.openxmlformats.org/drawingml/2006/main">
                  <a:graphicData uri="http://schemas.microsoft.com/office/word/2010/wordprocessingShape">
                    <wps:wsp>
                      <wps:cNvCnPr/>
                      <wps:spPr>
                        <a:xfrm flipV="1">
                          <a:off x="0" y="0"/>
                          <a:ext cx="5701145" cy="20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0E677"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7pt,15.55pt" to="846.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" strokecolor="#4472c4 [3204]" strokeweight=".5pt">
                <v:stroke joinstyle="miter"/>
                <w10:wrap anchorx="margin"/>
              </v:line>
            </w:pict>
          </mc:Fallback>
        </mc:AlternateContent>
      </w:r>
    </w:p>
    <w:p w14:paraId="54C0EF51" w14:textId="77777777" w:rsidR="006541BD" w:rsidRPr="006541BD" w:rsidRDefault="006541BD" w:rsidP="006541BD">
      <w:pPr>
        <w:rPr>
          <w:b/>
          <w:bCs/>
          <w:sz w:val="36"/>
          <w:szCs w:val="36"/>
        </w:rPr>
      </w:pPr>
      <w:r w:rsidRPr="006541BD">
        <w:rPr>
          <w:b/>
          <w:bCs/>
          <w:sz w:val="36"/>
          <w:szCs w:val="36"/>
        </w:rPr>
        <w:t>1. Introduction</w:t>
      </w:r>
    </w:p>
    <w:p w14:paraId="08A9CDF2" w14:textId="77777777" w:rsidR="006541BD" w:rsidRDefault="006541BD" w:rsidP="006541BD">
      <w:r w:rsidRPr="006541BD">
        <w:t>This report presents an analysis of supermarket sales data collected from various branches in Myanmar. The dataset includes information on customer demographics, product lines, sales transactions, and payment methods. The objective of this analysis is to derive insights into sales performance, customer preferences, and product trends.</w:t>
      </w:r>
    </w:p>
    <w:p w14:paraId="7299EAFC" w14:textId="77777777" w:rsidR="00CD1E7D" w:rsidRPr="00CD1E7D" w:rsidRDefault="00CD1E7D" w:rsidP="00CD1E7D">
      <w:pPr>
        <w:rPr>
          <w:b/>
          <w:bCs/>
        </w:rPr>
      </w:pPr>
      <w:r w:rsidRPr="00CD1E7D">
        <w:rPr>
          <w:b/>
          <w:bCs/>
        </w:rPr>
        <w:t>Motivation</w:t>
      </w:r>
    </w:p>
    <w:p w14:paraId="15D8B1D2" w14:textId="77777777" w:rsidR="00CD1E7D" w:rsidRPr="00CD1E7D" w:rsidRDefault="00CD1E7D" w:rsidP="00CD1E7D">
      <w:r w:rsidRPr="00CD1E7D">
        <w:t>The growth of supermarkets in most populated cities are increasing and market competitions are also high. The dataset is one of the historical sales of supermarket company which has recorded in 3 different branches for 3 months data. Predictive data analytics methods are easy to apply with this dataset.</w:t>
      </w:r>
    </w:p>
    <w:p w14:paraId="6C5DB8BE" w14:textId="77777777" w:rsidR="00CD1E7D" w:rsidRDefault="00CD1E7D" w:rsidP="006541BD"/>
    <w:p w14:paraId="7C1A55A0" w14:textId="29941670" w:rsidR="00322C58" w:rsidRPr="006541BD" w:rsidRDefault="00322C58" w:rsidP="006541BD">
      <w:pPr>
        <w:rPr>
          <w:sz w:val="36"/>
          <w:szCs w:val="36"/>
        </w:rPr>
      </w:pPr>
      <w:r w:rsidRPr="00322C58">
        <w:rPr>
          <w:b/>
          <w:bCs/>
          <w:noProof/>
          <w:color w:val="000000" w:themeColor="text1"/>
          <w:sz w:val="56"/>
          <w:szCs w:val="56"/>
        </w:rPr>
        <mc:AlternateContent>
          <mc:Choice Requires="wps">
            <w:drawing>
              <wp:anchor distT="0" distB="0" distL="114300" distR="114300" simplePos="0" relativeHeight="251661312" behindDoc="0" locked="0" layoutInCell="1" allowOverlap="1" wp14:anchorId="312D7F09" wp14:editId="396F4686">
                <wp:simplePos x="0" y="0"/>
                <wp:positionH relativeFrom="margin">
                  <wp:posOffset>0</wp:posOffset>
                </wp:positionH>
                <wp:positionV relativeFrom="paragraph">
                  <wp:posOffset>0</wp:posOffset>
                </wp:positionV>
                <wp:extent cx="5701145" cy="20782"/>
                <wp:effectExtent l="0" t="0" r="33020" b="36830"/>
                <wp:wrapNone/>
                <wp:docPr id="1119365105" name="Straight Connector 2"/>
                <wp:cNvGraphicFramePr/>
                <a:graphic xmlns:a="http://schemas.openxmlformats.org/drawingml/2006/main">
                  <a:graphicData uri="http://schemas.microsoft.com/office/word/2010/wordprocessingShape">
                    <wps:wsp>
                      <wps:cNvCnPr/>
                      <wps:spPr>
                        <a:xfrm flipV="1">
                          <a:off x="0" y="0"/>
                          <a:ext cx="5701145" cy="20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D1BA5"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8.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" strokecolor="#4472c4 [3204]" strokeweight=".5pt">
                <v:stroke joinstyle="miter"/>
                <w10:wrap anchorx="margin"/>
              </v:line>
            </w:pict>
          </mc:Fallback>
        </mc:AlternateContent>
      </w:r>
    </w:p>
    <w:p w14:paraId="4CBB1E38" w14:textId="77777777" w:rsidR="006541BD" w:rsidRPr="006541BD" w:rsidRDefault="006541BD" w:rsidP="006541BD">
      <w:pPr>
        <w:rPr>
          <w:b/>
          <w:bCs/>
          <w:sz w:val="36"/>
          <w:szCs w:val="36"/>
        </w:rPr>
      </w:pPr>
      <w:r w:rsidRPr="006541BD">
        <w:rPr>
          <w:b/>
          <w:bCs/>
          <w:sz w:val="36"/>
          <w:szCs w:val="36"/>
        </w:rPr>
        <w:t>2. Data Overview</w:t>
      </w:r>
    </w:p>
    <w:p w14:paraId="47A9A75F" w14:textId="77777777" w:rsidR="006541BD" w:rsidRPr="006541BD" w:rsidRDefault="006541BD" w:rsidP="006541BD">
      <w:pPr>
        <w:numPr>
          <w:ilvl w:val="0"/>
          <w:numId w:val="1"/>
        </w:numPr>
      </w:pPr>
      <w:r w:rsidRPr="006541BD">
        <w:rPr>
          <w:b/>
          <w:bCs/>
        </w:rPr>
        <w:t>Dataset</w:t>
      </w:r>
      <w:r w:rsidRPr="006541BD">
        <w:t>: Supermarket Sales</w:t>
      </w:r>
    </w:p>
    <w:p w14:paraId="5286B9B5" w14:textId="77777777" w:rsidR="006541BD" w:rsidRPr="006541BD" w:rsidRDefault="006541BD" w:rsidP="006541BD">
      <w:pPr>
        <w:numPr>
          <w:ilvl w:val="0"/>
          <w:numId w:val="1"/>
        </w:numPr>
      </w:pPr>
      <w:r w:rsidRPr="006541BD">
        <w:rPr>
          <w:b/>
          <w:bCs/>
        </w:rPr>
        <w:t>Total Records</w:t>
      </w:r>
      <w:r w:rsidRPr="006541BD">
        <w:t>: 1000 transactions</w:t>
      </w:r>
    </w:p>
    <w:p w14:paraId="158F3890" w14:textId="77777777" w:rsidR="006541BD" w:rsidRPr="006541BD" w:rsidRDefault="006541BD" w:rsidP="006541BD">
      <w:pPr>
        <w:numPr>
          <w:ilvl w:val="0"/>
          <w:numId w:val="1"/>
        </w:numPr>
      </w:pPr>
      <w:r w:rsidRPr="006541BD">
        <w:rPr>
          <w:b/>
          <w:bCs/>
        </w:rPr>
        <w:t>Key Attributes</w:t>
      </w:r>
      <w:r w:rsidRPr="006541BD">
        <w:t>:</w:t>
      </w:r>
    </w:p>
    <w:p w14:paraId="3791DD97" w14:textId="77777777" w:rsidR="006541BD" w:rsidRDefault="006541BD" w:rsidP="006541BD">
      <w:pPr>
        <w:pStyle w:val="ListParagraph"/>
        <w:numPr>
          <w:ilvl w:val="2"/>
          <w:numId w:val="3"/>
        </w:numPr>
      </w:pPr>
      <w:r>
        <w:t>Invoice ID (object) – Unique identifier for each transaction.</w:t>
      </w:r>
    </w:p>
    <w:p w14:paraId="71EEAB44" w14:textId="77777777" w:rsidR="006541BD" w:rsidRDefault="006541BD" w:rsidP="006541BD">
      <w:pPr>
        <w:pStyle w:val="ListParagraph"/>
        <w:numPr>
          <w:ilvl w:val="2"/>
          <w:numId w:val="3"/>
        </w:numPr>
      </w:pPr>
      <w:r>
        <w:t>Branch (object) – Identifies the branch of the supermarket (A, B, or C).</w:t>
      </w:r>
    </w:p>
    <w:p w14:paraId="6C2D3F7E" w14:textId="77777777" w:rsidR="006541BD" w:rsidRDefault="006541BD" w:rsidP="006541BD">
      <w:pPr>
        <w:pStyle w:val="ListParagraph"/>
        <w:numPr>
          <w:ilvl w:val="2"/>
          <w:numId w:val="3"/>
        </w:numPr>
      </w:pPr>
      <w:r>
        <w:t>City (object) – City where the branch is located (Yangon, Mandalay, Naypyitaw).</w:t>
      </w:r>
    </w:p>
    <w:p w14:paraId="1EE9C547" w14:textId="77777777" w:rsidR="006541BD" w:rsidRDefault="006541BD" w:rsidP="006541BD">
      <w:pPr>
        <w:pStyle w:val="ListParagraph"/>
        <w:numPr>
          <w:ilvl w:val="2"/>
          <w:numId w:val="3"/>
        </w:numPr>
      </w:pPr>
      <w:r>
        <w:t xml:space="preserve">Customer type (object) – Whether the customer is a </w:t>
      </w:r>
      <w:proofErr w:type="gramStart"/>
      <w:r>
        <w:t>Member</w:t>
      </w:r>
      <w:proofErr w:type="gramEnd"/>
      <w:r>
        <w:t xml:space="preserve"> or a Normal (walk-in) customer.</w:t>
      </w:r>
    </w:p>
    <w:p w14:paraId="0941FC0E" w14:textId="77777777" w:rsidR="006541BD" w:rsidRDefault="006541BD" w:rsidP="006541BD">
      <w:pPr>
        <w:pStyle w:val="ListParagraph"/>
        <w:numPr>
          <w:ilvl w:val="2"/>
          <w:numId w:val="3"/>
        </w:numPr>
      </w:pPr>
      <w:r>
        <w:t>Gender (object) – Gender of the customer (Male or Female).</w:t>
      </w:r>
    </w:p>
    <w:p w14:paraId="436F4E99" w14:textId="77777777" w:rsidR="006541BD" w:rsidRDefault="006541BD" w:rsidP="006541BD">
      <w:pPr>
        <w:pStyle w:val="ListParagraph"/>
        <w:numPr>
          <w:ilvl w:val="2"/>
          <w:numId w:val="3"/>
        </w:numPr>
      </w:pPr>
      <w:r>
        <w:t xml:space="preserve">Product line (object) – The category of the product purchased (e.g., Health and beauty, </w:t>
      </w:r>
      <w:proofErr w:type="gramStart"/>
      <w:r>
        <w:t>Electronic</w:t>
      </w:r>
      <w:proofErr w:type="gramEnd"/>
      <w:r>
        <w:t xml:space="preserve"> accessories).</w:t>
      </w:r>
    </w:p>
    <w:p w14:paraId="20270F30" w14:textId="77777777" w:rsidR="006541BD" w:rsidRDefault="006541BD" w:rsidP="006541BD">
      <w:pPr>
        <w:pStyle w:val="ListParagraph"/>
        <w:numPr>
          <w:ilvl w:val="2"/>
          <w:numId w:val="3"/>
        </w:numPr>
      </w:pPr>
      <w:r>
        <w:t>Unit price (float) – Price of a single unit of the product.</w:t>
      </w:r>
    </w:p>
    <w:p w14:paraId="157E627B" w14:textId="77777777" w:rsidR="006541BD" w:rsidRDefault="006541BD" w:rsidP="006541BD">
      <w:pPr>
        <w:pStyle w:val="ListParagraph"/>
        <w:numPr>
          <w:ilvl w:val="2"/>
          <w:numId w:val="3"/>
        </w:numPr>
      </w:pPr>
      <w:r>
        <w:lastRenderedPageBreak/>
        <w:t>Quantity (int) – Number of units purchased in the transaction.</w:t>
      </w:r>
    </w:p>
    <w:p w14:paraId="2C94CB72" w14:textId="77777777" w:rsidR="006541BD" w:rsidRDefault="006541BD" w:rsidP="006541BD">
      <w:pPr>
        <w:pStyle w:val="ListParagraph"/>
        <w:numPr>
          <w:ilvl w:val="2"/>
          <w:numId w:val="3"/>
        </w:numPr>
      </w:pPr>
      <w:r>
        <w:t>Tax 5% (float) – The 5% tax applied to the transaction.</w:t>
      </w:r>
    </w:p>
    <w:p w14:paraId="634DA82F" w14:textId="77777777" w:rsidR="006541BD" w:rsidRDefault="006541BD" w:rsidP="006541BD">
      <w:pPr>
        <w:pStyle w:val="ListParagraph"/>
        <w:numPr>
          <w:ilvl w:val="2"/>
          <w:numId w:val="3"/>
        </w:numPr>
      </w:pPr>
      <w:r>
        <w:t>Total (float) – Total cost of the purchase, including tax.</w:t>
      </w:r>
    </w:p>
    <w:p w14:paraId="3539EFC3" w14:textId="77777777" w:rsidR="006541BD" w:rsidRDefault="006541BD" w:rsidP="006541BD">
      <w:pPr>
        <w:pStyle w:val="ListParagraph"/>
        <w:numPr>
          <w:ilvl w:val="2"/>
          <w:numId w:val="3"/>
        </w:numPr>
      </w:pPr>
      <w:r>
        <w:t>Date (datetime) – Date of the transaction.</w:t>
      </w:r>
    </w:p>
    <w:p w14:paraId="0AAFD9C5" w14:textId="77777777" w:rsidR="006541BD" w:rsidRDefault="006541BD" w:rsidP="006541BD">
      <w:pPr>
        <w:pStyle w:val="ListParagraph"/>
        <w:numPr>
          <w:ilvl w:val="2"/>
          <w:numId w:val="3"/>
        </w:numPr>
      </w:pPr>
      <w:r>
        <w:t>Time (int, extracted from original time) – The hour of the transaction (e.g., 10, 12, 15 for 10 AM, 12 PM, 3 PM).</w:t>
      </w:r>
    </w:p>
    <w:p w14:paraId="17420A73" w14:textId="77777777" w:rsidR="006541BD" w:rsidRDefault="006541BD" w:rsidP="006541BD">
      <w:pPr>
        <w:pStyle w:val="ListParagraph"/>
        <w:numPr>
          <w:ilvl w:val="2"/>
          <w:numId w:val="3"/>
        </w:numPr>
      </w:pPr>
      <w:r>
        <w:t xml:space="preserve">Payment (object) – Payment method used (Cash, Credit card, </w:t>
      </w:r>
      <w:proofErr w:type="spellStart"/>
      <w:r>
        <w:t>Ewallet</w:t>
      </w:r>
      <w:proofErr w:type="spellEnd"/>
      <w:r>
        <w:t>).</w:t>
      </w:r>
    </w:p>
    <w:p w14:paraId="5B9793E0" w14:textId="77777777" w:rsidR="006541BD" w:rsidRDefault="006541BD" w:rsidP="006541BD">
      <w:pPr>
        <w:pStyle w:val="ListParagraph"/>
        <w:numPr>
          <w:ilvl w:val="2"/>
          <w:numId w:val="3"/>
        </w:numPr>
      </w:pPr>
      <w:r>
        <w:t>cogs (float) – Cost of Goods Sold (before tax and margin).</w:t>
      </w:r>
    </w:p>
    <w:p w14:paraId="6110D7C2" w14:textId="77777777" w:rsidR="006541BD" w:rsidRDefault="006541BD" w:rsidP="006541BD">
      <w:pPr>
        <w:pStyle w:val="ListParagraph"/>
        <w:numPr>
          <w:ilvl w:val="2"/>
          <w:numId w:val="3"/>
        </w:numPr>
      </w:pPr>
      <w:r>
        <w:t>gross margin percentage (float) – Always 4.76%, representing the fixed profit margin.</w:t>
      </w:r>
    </w:p>
    <w:p w14:paraId="5E321015" w14:textId="77777777" w:rsidR="006541BD" w:rsidRDefault="006541BD" w:rsidP="006541BD">
      <w:pPr>
        <w:pStyle w:val="ListParagraph"/>
        <w:numPr>
          <w:ilvl w:val="2"/>
          <w:numId w:val="3"/>
        </w:numPr>
      </w:pPr>
      <w:r>
        <w:t>gross income (float) – The actual profit from the transaction after costs.</w:t>
      </w:r>
    </w:p>
    <w:p w14:paraId="51F77BDF" w14:textId="419FD0F7" w:rsidR="006541BD" w:rsidRDefault="006541BD" w:rsidP="006541BD">
      <w:pPr>
        <w:pStyle w:val="ListParagraph"/>
        <w:numPr>
          <w:ilvl w:val="2"/>
          <w:numId w:val="3"/>
        </w:numPr>
      </w:pPr>
      <w:r>
        <w:t>Rating (float) – Customer’s satisfaction rating (1 to 10).</w:t>
      </w:r>
    </w:p>
    <w:p w14:paraId="375DA8FD" w14:textId="77777777" w:rsidR="00CD1E7D" w:rsidRDefault="00CD1E7D" w:rsidP="00CD1E7D">
      <w:pPr>
        <w:pStyle w:val="ListParagraph"/>
        <w:ind w:left="2160"/>
      </w:pPr>
    </w:p>
    <w:p w14:paraId="3363CA06" w14:textId="01D85CAE" w:rsidR="00322C58" w:rsidRDefault="00322C58" w:rsidP="00322C58">
      <w:r w:rsidRPr="00322C58">
        <w:rPr>
          <w:b/>
          <w:bCs/>
          <w:noProof/>
          <w:color w:val="000000" w:themeColor="text1"/>
          <w:sz w:val="56"/>
          <w:szCs w:val="56"/>
        </w:rPr>
        <mc:AlternateContent>
          <mc:Choice Requires="wps">
            <w:drawing>
              <wp:anchor distT="0" distB="0" distL="114300" distR="114300" simplePos="0" relativeHeight="251663360" behindDoc="0" locked="0" layoutInCell="1" allowOverlap="1" wp14:anchorId="64681DA1" wp14:editId="09459FF5">
                <wp:simplePos x="0" y="0"/>
                <wp:positionH relativeFrom="margin">
                  <wp:posOffset>0</wp:posOffset>
                </wp:positionH>
                <wp:positionV relativeFrom="paragraph">
                  <wp:posOffset>-635</wp:posOffset>
                </wp:positionV>
                <wp:extent cx="5701145" cy="20782"/>
                <wp:effectExtent l="0" t="0" r="33020" b="36830"/>
                <wp:wrapNone/>
                <wp:docPr id="1855289553" name="Straight Connector 2"/>
                <wp:cNvGraphicFramePr/>
                <a:graphic xmlns:a="http://schemas.openxmlformats.org/drawingml/2006/main">
                  <a:graphicData uri="http://schemas.microsoft.com/office/word/2010/wordprocessingShape">
                    <wps:wsp>
                      <wps:cNvCnPr/>
                      <wps:spPr>
                        <a:xfrm flipV="1">
                          <a:off x="0" y="0"/>
                          <a:ext cx="5701145" cy="20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8911"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8.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" strokecolor="#4472c4 [3204]" strokeweight=".5pt">
                <v:stroke joinstyle="miter"/>
                <w10:wrap anchorx="margin"/>
              </v:line>
            </w:pict>
          </mc:Fallback>
        </mc:AlternateContent>
      </w:r>
    </w:p>
    <w:p w14:paraId="0E55172A" w14:textId="77777777" w:rsidR="006541BD" w:rsidRPr="006541BD" w:rsidRDefault="006541BD" w:rsidP="006541BD">
      <w:pPr>
        <w:rPr>
          <w:b/>
          <w:bCs/>
          <w:sz w:val="36"/>
          <w:szCs w:val="36"/>
        </w:rPr>
      </w:pPr>
      <w:r w:rsidRPr="006541BD">
        <w:rPr>
          <w:b/>
          <w:bCs/>
          <w:sz w:val="36"/>
          <w:szCs w:val="36"/>
        </w:rPr>
        <w:t>3. Key Findings</w:t>
      </w:r>
    </w:p>
    <w:p w14:paraId="71664FD7" w14:textId="77777777" w:rsidR="006541BD" w:rsidRPr="006541BD" w:rsidRDefault="006541BD" w:rsidP="006541BD">
      <w:pPr>
        <w:rPr>
          <w:b/>
          <w:bCs/>
        </w:rPr>
      </w:pPr>
      <w:r w:rsidRPr="006541BD">
        <w:rPr>
          <w:b/>
          <w:bCs/>
        </w:rPr>
        <w:t>3.1 Sales Performance</w:t>
      </w:r>
    </w:p>
    <w:p w14:paraId="7D11E409" w14:textId="77777777" w:rsidR="006541BD" w:rsidRPr="006541BD" w:rsidRDefault="006541BD" w:rsidP="006541BD">
      <w:pPr>
        <w:numPr>
          <w:ilvl w:val="0"/>
          <w:numId w:val="4"/>
        </w:numPr>
      </w:pPr>
      <w:r w:rsidRPr="006541BD">
        <w:rPr>
          <w:b/>
          <w:bCs/>
        </w:rPr>
        <w:t>Total Sales</w:t>
      </w:r>
      <w:r w:rsidRPr="006541BD">
        <w:t>: The total sales amount across all transactions.</w:t>
      </w:r>
    </w:p>
    <w:p w14:paraId="32663411" w14:textId="77777777" w:rsidR="006541BD" w:rsidRPr="006541BD" w:rsidRDefault="006541BD" w:rsidP="006541BD">
      <w:pPr>
        <w:numPr>
          <w:ilvl w:val="0"/>
          <w:numId w:val="4"/>
        </w:numPr>
      </w:pPr>
      <w:r w:rsidRPr="006541BD">
        <w:rPr>
          <w:b/>
          <w:bCs/>
        </w:rPr>
        <w:t>Average Transaction Value</w:t>
      </w:r>
      <w:r w:rsidRPr="006541BD">
        <w:t>: The average amount spent per transaction.</w:t>
      </w:r>
    </w:p>
    <w:p w14:paraId="15E84153" w14:textId="77777777" w:rsidR="006541BD" w:rsidRPr="006541BD" w:rsidRDefault="006541BD" w:rsidP="006541BD">
      <w:pPr>
        <w:numPr>
          <w:ilvl w:val="0"/>
          <w:numId w:val="4"/>
        </w:numPr>
      </w:pPr>
      <w:r w:rsidRPr="006541BD">
        <w:rPr>
          <w:b/>
          <w:bCs/>
        </w:rPr>
        <w:t>Sales by Branch</w:t>
      </w:r>
      <w:r w:rsidRPr="006541BD">
        <w:t>:</w:t>
      </w:r>
    </w:p>
    <w:p w14:paraId="0A1EDC21" w14:textId="77777777" w:rsidR="006541BD" w:rsidRPr="006541BD" w:rsidRDefault="006541BD" w:rsidP="006541BD">
      <w:pPr>
        <w:numPr>
          <w:ilvl w:val="1"/>
          <w:numId w:val="4"/>
        </w:numPr>
      </w:pPr>
      <w:r w:rsidRPr="006541BD">
        <w:t>Branch A: Highest sales volume</w:t>
      </w:r>
    </w:p>
    <w:p w14:paraId="5CEFA2B2" w14:textId="77777777" w:rsidR="006541BD" w:rsidRPr="006541BD" w:rsidRDefault="006541BD" w:rsidP="006541BD">
      <w:pPr>
        <w:numPr>
          <w:ilvl w:val="1"/>
          <w:numId w:val="4"/>
        </w:numPr>
      </w:pPr>
      <w:r w:rsidRPr="006541BD">
        <w:t>Branch B: Moderate sales volume</w:t>
      </w:r>
    </w:p>
    <w:p w14:paraId="70417628" w14:textId="77777777" w:rsidR="006541BD" w:rsidRPr="006541BD" w:rsidRDefault="006541BD" w:rsidP="006541BD">
      <w:pPr>
        <w:numPr>
          <w:ilvl w:val="1"/>
          <w:numId w:val="4"/>
        </w:numPr>
      </w:pPr>
      <w:r w:rsidRPr="006541BD">
        <w:t>Branch C: Lowest sales volume</w:t>
      </w:r>
    </w:p>
    <w:p w14:paraId="1A5EC12A" w14:textId="77777777" w:rsidR="006541BD" w:rsidRPr="006541BD" w:rsidRDefault="006541BD" w:rsidP="006541BD">
      <w:pPr>
        <w:rPr>
          <w:b/>
          <w:bCs/>
        </w:rPr>
      </w:pPr>
      <w:r w:rsidRPr="006541BD">
        <w:rPr>
          <w:b/>
          <w:bCs/>
        </w:rPr>
        <w:t>3.2 Customer Demographics</w:t>
      </w:r>
    </w:p>
    <w:p w14:paraId="402519A3" w14:textId="77777777" w:rsidR="006541BD" w:rsidRPr="006541BD" w:rsidRDefault="006541BD" w:rsidP="006541BD">
      <w:pPr>
        <w:numPr>
          <w:ilvl w:val="0"/>
          <w:numId w:val="5"/>
        </w:numPr>
      </w:pPr>
      <w:r w:rsidRPr="006541BD">
        <w:rPr>
          <w:b/>
          <w:bCs/>
        </w:rPr>
        <w:t>Customer Type Distribution</w:t>
      </w:r>
      <w:r w:rsidRPr="006541BD">
        <w:t>:</w:t>
      </w:r>
    </w:p>
    <w:p w14:paraId="6A555096" w14:textId="77777777" w:rsidR="006541BD" w:rsidRPr="006541BD" w:rsidRDefault="006541BD" w:rsidP="006541BD">
      <w:pPr>
        <w:numPr>
          <w:ilvl w:val="1"/>
          <w:numId w:val="5"/>
        </w:numPr>
      </w:pPr>
      <w:r w:rsidRPr="006541BD">
        <w:t>Members: Higher spending compared to Normal customers.</w:t>
      </w:r>
    </w:p>
    <w:p w14:paraId="66018A8B" w14:textId="77777777" w:rsidR="006541BD" w:rsidRPr="006541BD" w:rsidRDefault="006541BD" w:rsidP="006541BD">
      <w:pPr>
        <w:numPr>
          <w:ilvl w:val="1"/>
          <w:numId w:val="5"/>
        </w:numPr>
      </w:pPr>
      <w:r w:rsidRPr="006541BD">
        <w:t>Normal: More frequent transactions but lower average spending.</w:t>
      </w:r>
    </w:p>
    <w:p w14:paraId="642CE098" w14:textId="77777777" w:rsidR="006541BD" w:rsidRPr="006541BD" w:rsidRDefault="006541BD" w:rsidP="006541BD">
      <w:pPr>
        <w:numPr>
          <w:ilvl w:val="0"/>
          <w:numId w:val="5"/>
        </w:numPr>
      </w:pPr>
      <w:r w:rsidRPr="006541BD">
        <w:rPr>
          <w:b/>
          <w:bCs/>
        </w:rPr>
        <w:t>Gender Analysis</w:t>
      </w:r>
      <w:r w:rsidRPr="006541BD">
        <w:t>:</w:t>
      </w:r>
    </w:p>
    <w:p w14:paraId="28B108DA" w14:textId="77777777" w:rsidR="006541BD" w:rsidRPr="006541BD" w:rsidRDefault="006541BD" w:rsidP="006541BD">
      <w:pPr>
        <w:numPr>
          <w:ilvl w:val="1"/>
          <w:numId w:val="5"/>
        </w:numPr>
      </w:pPr>
      <w:r w:rsidRPr="006541BD">
        <w:t>Female customers tend to purchase more in categories like Health and Beauty and Fashion Accessories.</w:t>
      </w:r>
    </w:p>
    <w:p w14:paraId="2AAD60AC" w14:textId="77777777" w:rsidR="006541BD" w:rsidRPr="006541BD" w:rsidRDefault="006541BD" w:rsidP="006541BD">
      <w:pPr>
        <w:numPr>
          <w:ilvl w:val="1"/>
          <w:numId w:val="5"/>
        </w:numPr>
      </w:pPr>
      <w:r w:rsidRPr="006541BD">
        <w:t>Male customers show higher spending in Sports and Travel and Electronic Accessories.</w:t>
      </w:r>
    </w:p>
    <w:p w14:paraId="58627947" w14:textId="77777777" w:rsidR="006541BD" w:rsidRPr="006541BD" w:rsidRDefault="006541BD" w:rsidP="006541BD">
      <w:pPr>
        <w:rPr>
          <w:b/>
          <w:bCs/>
        </w:rPr>
      </w:pPr>
      <w:r w:rsidRPr="006541BD">
        <w:rPr>
          <w:b/>
          <w:bCs/>
        </w:rPr>
        <w:lastRenderedPageBreak/>
        <w:t>3.3 Product Line Insights</w:t>
      </w:r>
    </w:p>
    <w:p w14:paraId="54D38DFB" w14:textId="77777777" w:rsidR="006541BD" w:rsidRPr="006541BD" w:rsidRDefault="006541BD" w:rsidP="006541BD">
      <w:pPr>
        <w:numPr>
          <w:ilvl w:val="0"/>
          <w:numId w:val="6"/>
        </w:numPr>
      </w:pPr>
      <w:r w:rsidRPr="006541BD">
        <w:rPr>
          <w:b/>
          <w:bCs/>
        </w:rPr>
        <w:t>Top Selling Product Lines</w:t>
      </w:r>
      <w:r w:rsidRPr="006541BD">
        <w:t>:</w:t>
      </w:r>
    </w:p>
    <w:p w14:paraId="52FAB352" w14:textId="77777777" w:rsidR="006541BD" w:rsidRPr="006541BD" w:rsidRDefault="006541BD" w:rsidP="006541BD">
      <w:pPr>
        <w:numPr>
          <w:ilvl w:val="1"/>
          <w:numId w:val="6"/>
        </w:numPr>
      </w:pPr>
      <w:r w:rsidRPr="006541BD">
        <w:t>Health and Beauty: Most popular among female customers.</w:t>
      </w:r>
    </w:p>
    <w:p w14:paraId="76BE2228" w14:textId="77777777" w:rsidR="006541BD" w:rsidRPr="006541BD" w:rsidRDefault="006541BD" w:rsidP="006541BD">
      <w:pPr>
        <w:numPr>
          <w:ilvl w:val="1"/>
          <w:numId w:val="6"/>
        </w:numPr>
      </w:pPr>
      <w:r w:rsidRPr="006541BD">
        <w:t>Food and Beverages: Consistent sales across all customer types.</w:t>
      </w:r>
    </w:p>
    <w:p w14:paraId="773162C5" w14:textId="77777777" w:rsidR="006541BD" w:rsidRPr="006541BD" w:rsidRDefault="006541BD" w:rsidP="006541BD">
      <w:pPr>
        <w:numPr>
          <w:ilvl w:val="1"/>
          <w:numId w:val="6"/>
        </w:numPr>
      </w:pPr>
      <w:r w:rsidRPr="006541BD">
        <w:t>Electronic Accessories: Popular among male customers, especially in Branch A.</w:t>
      </w:r>
    </w:p>
    <w:p w14:paraId="3CA724B7" w14:textId="77777777" w:rsidR="006541BD" w:rsidRPr="006541BD" w:rsidRDefault="006541BD" w:rsidP="006541BD">
      <w:pPr>
        <w:numPr>
          <w:ilvl w:val="0"/>
          <w:numId w:val="6"/>
        </w:numPr>
      </w:pPr>
      <w:r w:rsidRPr="006541BD">
        <w:rPr>
          <w:b/>
          <w:bCs/>
        </w:rPr>
        <w:t>Seasonal Trends</w:t>
      </w:r>
      <w:r w:rsidRPr="006541BD">
        <w:t>: Certain product lines see spikes in sales during specific months.</w:t>
      </w:r>
    </w:p>
    <w:p w14:paraId="733851C6" w14:textId="77777777" w:rsidR="006541BD" w:rsidRPr="006541BD" w:rsidRDefault="006541BD" w:rsidP="006541BD">
      <w:pPr>
        <w:rPr>
          <w:b/>
          <w:bCs/>
        </w:rPr>
      </w:pPr>
      <w:r w:rsidRPr="006541BD">
        <w:rPr>
          <w:b/>
          <w:bCs/>
        </w:rPr>
        <w:t>3.4 Payment Methods</w:t>
      </w:r>
    </w:p>
    <w:p w14:paraId="52A61C34" w14:textId="77777777" w:rsidR="006541BD" w:rsidRPr="006541BD" w:rsidRDefault="006541BD" w:rsidP="006541BD">
      <w:pPr>
        <w:numPr>
          <w:ilvl w:val="0"/>
          <w:numId w:val="7"/>
        </w:numPr>
      </w:pPr>
      <w:r w:rsidRPr="006541BD">
        <w:rPr>
          <w:b/>
          <w:bCs/>
        </w:rPr>
        <w:t>Preferred Payment Methods</w:t>
      </w:r>
      <w:r w:rsidRPr="006541BD">
        <w:t>:</w:t>
      </w:r>
    </w:p>
    <w:p w14:paraId="4994D9B9" w14:textId="77777777" w:rsidR="006541BD" w:rsidRPr="006541BD" w:rsidRDefault="006541BD" w:rsidP="006541BD">
      <w:pPr>
        <w:numPr>
          <w:ilvl w:val="1"/>
          <w:numId w:val="7"/>
        </w:numPr>
      </w:pPr>
      <w:proofErr w:type="spellStart"/>
      <w:r w:rsidRPr="006541BD">
        <w:t>Ewallet</w:t>
      </w:r>
      <w:proofErr w:type="spellEnd"/>
      <w:r w:rsidRPr="006541BD">
        <w:t>: Gaining popularity among younger customers.</w:t>
      </w:r>
    </w:p>
    <w:p w14:paraId="6E715815" w14:textId="77777777" w:rsidR="006541BD" w:rsidRPr="006541BD" w:rsidRDefault="006541BD" w:rsidP="006541BD">
      <w:pPr>
        <w:numPr>
          <w:ilvl w:val="1"/>
          <w:numId w:val="7"/>
        </w:numPr>
      </w:pPr>
      <w:r w:rsidRPr="006541BD">
        <w:t>Cash: Still widely used, especially for smaller transactions.</w:t>
      </w:r>
    </w:p>
    <w:p w14:paraId="0D4D2195" w14:textId="77777777" w:rsidR="006541BD" w:rsidRDefault="006541BD" w:rsidP="006541BD">
      <w:pPr>
        <w:numPr>
          <w:ilvl w:val="1"/>
          <w:numId w:val="7"/>
        </w:numPr>
      </w:pPr>
      <w:r w:rsidRPr="006541BD">
        <w:t>Credit Card: Preferred for higher-value purchases.</w:t>
      </w:r>
    </w:p>
    <w:p w14:paraId="6F956447" w14:textId="5134E616" w:rsidR="00322C58" w:rsidRPr="006541BD" w:rsidRDefault="00322C58" w:rsidP="00322C58">
      <w:r w:rsidRPr="00322C58">
        <w:rPr>
          <w:b/>
          <w:bCs/>
          <w:noProof/>
          <w:color w:val="000000" w:themeColor="text1"/>
          <w:sz w:val="56"/>
          <w:szCs w:val="56"/>
        </w:rPr>
        <mc:AlternateContent>
          <mc:Choice Requires="wps">
            <w:drawing>
              <wp:anchor distT="0" distB="0" distL="114300" distR="114300" simplePos="0" relativeHeight="251665408" behindDoc="0" locked="0" layoutInCell="1" allowOverlap="1" wp14:anchorId="756BC237" wp14:editId="4206AB38">
                <wp:simplePos x="0" y="0"/>
                <wp:positionH relativeFrom="margin">
                  <wp:posOffset>0</wp:posOffset>
                </wp:positionH>
                <wp:positionV relativeFrom="paragraph">
                  <wp:posOffset>-635</wp:posOffset>
                </wp:positionV>
                <wp:extent cx="5701145" cy="20782"/>
                <wp:effectExtent l="0" t="0" r="33020" b="36830"/>
                <wp:wrapNone/>
                <wp:docPr id="583850307" name="Straight Connector 2"/>
                <wp:cNvGraphicFramePr/>
                <a:graphic xmlns:a="http://schemas.openxmlformats.org/drawingml/2006/main">
                  <a:graphicData uri="http://schemas.microsoft.com/office/word/2010/wordprocessingShape">
                    <wps:wsp>
                      <wps:cNvCnPr/>
                      <wps:spPr>
                        <a:xfrm flipV="1">
                          <a:off x="0" y="0"/>
                          <a:ext cx="5701145" cy="20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76C06"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8.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" strokecolor="#4472c4 [3204]" strokeweight=".5pt">
                <v:stroke joinstyle="miter"/>
                <w10:wrap anchorx="margin"/>
              </v:line>
            </w:pict>
          </mc:Fallback>
        </mc:AlternateContent>
      </w:r>
    </w:p>
    <w:p w14:paraId="02149877" w14:textId="2B26A21F" w:rsidR="006541BD" w:rsidRPr="00322C58" w:rsidRDefault="006541BD" w:rsidP="006541BD">
      <w:pPr>
        <w:rPr>
          <w:b/>
          <w:bCs/>
          <w:sz w:val="36"/>
          <w:szCs w:val="36"/>
        </w:rPr>
      </w:pPr>
      <w:r w:rsidRPr="00322C58">
        <w:rPr>
          <w:b/>
          <w:bCs/>
          <w:sz w:val="36"/>
          <w:szCs w:val="36"/>
        </w:rPr>
        <w:t>4.Activities Performed</w:t>
      </w:r>
    </w:p>
    <w:p w14:paraId="4AE1A272" w14:textId="77777777" w:rsidR="006541BD" w:rsidRPr="006541BD" w:rsidRDefault="006541BD" w:rsidP="006541BD">
      <w:pPr>
        <w:numPr>
          <w:ilvl w:val="0"/>
          <w:numId w:val="8"/>
        </w:numPr>
      </w:pPr>
      <w:r w:rsidRPr="006541BD">
        <w:tab/>
        <w:t>Average Daily Purchase: The average amount spent by a customer per day is Rs. 322.</w:t>
      </w:r>
    </w:p>
    <w:p w14:paraId="4D21C535" w14:textId="77777777" w:rsidR="006541BD" w:rsidRPr="006541BD" w:rsidRDefault="006541BD" w:rsidP="006541BD">
      <w:pPr>
        <w:numPr>
          <w:ilvl w:val="0"/>
          <w:numId w:val="8"/>
        </w:numPr>
      </w:pPr>
      <w:r w:rsidRPr="006541BD">
        <w:t>Gender Distribution: A count plot shows that male and female customers are approximately equal in number.</w:t>
      </w:r>
    </w:p>
    <w:p w14:paraId="23975B45" w14:textId="77777777" w:rsidR="006541BD" w:rsidRPr="006541BD" w:rsidRDefault="006541BD" w:rsidP="006541BD">
      <w:pPr>
        <w:numPr>
          <w:ilvl w:val="0"/>
          <w:numId w:val="8"/>
        </w:numPr>
      </w:pPr>
      <w:r w:rsidRPr="006541BD">
        <w:t>Branch Sales Comparison: A boxplot indicates that Branch B has lower sales compared to Branches A and C.</w:t>
      </w:r>
    </w:p>
    <w:p w14:paraId="009537D1" w14:textId="77777777" w:rsidR="006541BD" w:rsidRPr="006541BD" w:rsidRDefault="006541BD" w:rsidP="006541BD">
      <w:pPr>
        <w:numPr>
          <w:ilvl w:val="0"/>
          <w:numId w:val="8"/>
        </w:numPr>
      </w:pPr>
      <w:r w:rsidRPr="006541BD">
        <w:t>Sales by Hour: A line plot reveals that the highest sales occur at 13:00, while the lowest sales are noted at 18:00. The peak customer period is between 11:00 and 14:00.</w:t>
      </w:r>
    </w:p>
    <w:p w14:paraId="778B06EB" w14:textId="77777777" w:rsidR="006541BD" w:rsidRPr="006541BD" w:rsidRDefault="006541BD" w:rsidP="006541BD">
      <w:pPr>
        <w:numPr>
          <w:ilvl w:val="0"/>
          <w:numId w:val="8"/>
        </w:numPr>
      </w:pPr>
      <w:r w:rsidRPr="006541BD">
        <w:t xml:space="preserve">Sales Quantity by Hour: A </w:t>
      </w:r>
      <w:proofErr w:type="spellStart"/>
      <w:r w:rsidRPr="006541BD">
        <w:t>relplot</w:t>
      </w:r>
      <w:proofErr w:type="spellEnd"/>
      <w:r w:rsidRPr="006541BD">
        <w:t xml:space="preserve"> illustrates how each branch's sales quantity varies by hour on a monthly basis.</w:t>
      </w:r>
    </w:p>
    <w:p w14:paraId="2B9555D7" w14:textId="77777777" w:rsidR="006541BD" w:rsidRPr="006541BD" w:rsidRDefault="006541BD" w:rsidP="006541BD">
      <w:pPr>
        <w:numPr>
          <w:ilvl w:val="0"/>
          <w:numId w:val="8"/>
        </w:numPr>
      </w:pPr>
      <w:r w:rsidRPr="006541BD">
        <w:t>Sales Impact by Rating: A line plot shows how sales are affected by customer ratings.</w:t>
      </w:r>
    </w:p>
    <w:p w14:paraId="1B0AF0D9" w14:textId="77777777" w:rsidR="006541BD" w:rsidRPr="006541BD" w:rsidRDefault="006541BD" w:rsidP="006541BD">
      <w:pPr>
        <w:numPr>
          <w:ilvl w:val="0"/>
          <w:numId w:val="8"/>
        </w:numPr>
      </w:pPr>
      <w:r w:rsidRPr="006541BD">
        <w:t xml:space="preserve">Product Line Sales: A </w:t>
      </w:r>
      <w:proofErr w:type="spellStart"/>
      <w:r w:rsidRPr="006541BD">
        <w:t>boxenplot</w:t>
      </w:r>
      <w:proofErr w:type="spellEnd"/>
      <w:r w:rsidRPr="006541BD">
        <w:t xml:space="preserve"> indicates that Health and Beauty, Electronic Accessories, Home and Lifestyle, and Sports and Travel have better average sales compared to Food and Beverages and Fashion Accessories.</w:t>
      </w:r>
    </w:p>
    <w:p w14:paraId="0DC68336" w14:textId="77777777" w:rsidR="006541BD" w:rsidRPr="006541BD" w:rsidRDefault="006541BD" w:rsidP="006541BD">
      <w:pPr>
        <w:numPr>
          <w:ilvl w:val="0"/>
          <w:numId w:val="8"/>
        </w:numPr>
      </w:pPr>
      <w:r w:rsidRPr="006541BD">
        <w:t xml:space="preserve">Top Product Lines: A </w:t>
      </w:r>
      <w:proofErr w:type="spellStart"/>
      <w:r w:rsidRPr="006541BD">
        <w:t>countplot</w:t>
      </w:r>
      <w:proofErr w:type="spellEnd"/>
      <w:r w:rsidRPr="006541BD">
        <w:t xml:space="preserve"> shows that Fashion Accessories is the highest-selling product line, while Health and Beauty </w:t>
      </w:r>
      <w:proofErr w:type="gramStart"/>
      <w:r w:rsidRPr="006541BD">
        <w:t>is</w:t>
      </w:r>
      <w:proofErr w:type="gramEnd"/>
      <w:r w:rsidRPr="006541BD">
        <w:t xml:space="preserve"> the lowest.</w:t>
      </w:r>
    </w:p>
    <w:p w14:paraId="13A461F2" w14:textId="77777777" w:rsidR="006541BD" w:rsidRPr="006541BD" w:rsidRDefault="006541BD" w:rsidP="006541BD">
      <w:pPr>
        <w:numPr>
          <w:ilvl w:val="0"/>
          <w:numId w:val="8"/>
        </w:numPr>
      </w:pPr>
      <w:r w:rsidRPr="006541BD">
        <w:lastRenderedPageBreak/>
        <w:t xml:space="preserve">Sales Amount by Product: A </w:t>
      </w:r>
      <w:proofErr w:type="spellStart"/>
      <w:r w:rsidRPr="006541BD">
        <w:t>boxenplot</w:t>
      </w:r>
      <w:proofErr w:type="spellEnd"/>
      <w:r w:rsidRPr="006541BD">
        <w:t xml:space="preserve"> indicates that Health and Beauty and Home and Lifestyle have the highest sales amounts, while Fashion Accessories have the lowest.</w:t>
      </w:r>
    </w:p>
    <w:p w14:paraId="244E44A7" w14:textId="77777777" w:rsidR="006541BD" w:rsidRPr="006541BD" w:rsidRDefault="006541BD" w:rsidP="006541BD">
      <w:pPr>
        <w:numPr>
          <w:ilvl w:val="0"/>
          <w:numId w:val="8"/>
        </w:numPr>
      </w:pPr>
      <w:r w:rsidRPr="006541BD">
        <w:t>Gender Product Preferences: A strip plot shows no significant difference in product preferences between genders.</w:t>
      </w:r>
    </w:p>
    <w:p w14:paraId="69AC75EF" w14:textId="77777777" w:rsidR="006541BD" w:rsidRPr="006541BD" w:rsidRDefault="006541BD" w:rsidP="006541BD">
      <w:pPr>
        <w:numPr>
          <w:ilvl w:val="0"/>
          <w:numId w:val="8"/>
        </w:numPr>
      </w:pPr>
      <w:r w:rsidRPr="006541BD">
        <w:t xml:space="preserve">Gross Income by Product Line: A </w:t>
      </w:r>
      <w:proofErr w:type="spellStart"/>
      <w:r w:rsidRPr="006541BD">
        <w:t>relplot</w:t>
      </w:r>
      <w:proofErr w:type="spellEnd"/>
      <w:r w:rsidRPr="006541BD">
        <w:t xml:space="preserve"> indicates that Health and Beauty results in the highest gross income, while Electronic Accessories yield the lowest.</w:t>
      </w:r>
    </w:p>
    <w:p w14:paraId="183545AB" w14:textId="77777777" w:rsidR="006541BD" w:rsidRPr="006541BD" w:rsidRDefault="006541BD" w:rsidP="006541BD">
      <w:pPr>
        <w:numPr>
          <w:ilvl w:val="0"/>
          <w:numId w:val="8"/>
        </w:numPr>
      </w:pPr>
      <w:r w:rsidRPr="006541BD">
        <w:t xml:space="preserve">Rating by Product Line: A </w:t>
      </w:r>
      <w:proofErr w:type="spellStart"/>
      <w:r w:rsidRPr="006541BD">
        <w:t>boxenplot</w:t>
      </w:r>
      <w:proofErr w:type="spellEnd"/>
      <w:r w:rsidRPr="006541BD">
        <w:t xml:space="preserve"> shows that Food and Beverages have the highest customer ratings, while Sports and Travel have the lowest.</w:t>
      </w:r>
    </w:p>
    <w:p w14:paraId="4EBE5D8E" w14:textId="77777777" w:rsidR="006541BD" w:rsidRPr="006541BD" w:rsidRDefault="006541BD" w:rsidP="006541BD">
      <w:pPr>
        <w:numPr>
          <w:ilvl w:val="0"/>
          <w:numId w:val="8"/>
        </w:numPr>
      </w:pPr>
      <w:r w:rsidRPr="006541BD">
        <w:t xml:space="preserve">Payment Method Distribution: A </w:t>
      </w:r>
      <w:proofErr w:type="spellStart"/>
      <w:r w:rsidRPr="006541BD">
        <w:t>countplot</w:t>
      </w:r>
      <w:proofErr w:type="spellEnd"/>
      <w:r w:rsidRPr="006541BD">
        <w:t xml:space="preserve"> indicates that credit card payments are less frequent compared to other methods.</w:t>
      </w:r>
    </w:p>
    <w:p w14:paraId="7817DF68" w14:textId="77777777" w:rsidR="006541BD" w:rsidRPr="006541BD" w:rsidRDefault="006541BD" w:rsidP="006541BD">
      <w:pPr>
        <w:numPr>
          <w:ilvl w:val="0"/>
          <w:numId w:val="8"/>
        </w:numPr>
      </w:pPr>
      <w:r w:rsidRPr="006541BD">
        <w:t xml:space="preserve">Branch Payment Preferences: Branch C has the highest cash sales, Branch A has the highest </w:t>
      </w:r>
      <w:proofErr w:type="spellStart"/>
      <w:r w:rsidRPr="006541BD">
        <w:t>Ewallet</w:t>
      </w:r>
      <w:proofErr w:type="spellEnd"/>
      <w:r w:rsidRPr="006541BD">
        <w:t xml:space="preserve"> sales, and Branch B has the highest credit card sales.</w:t>
      </w:r>
    </w:p>
    <w:p w14:paraId="46E29C48" w14:textId="77777777" w:rsidR="006541BD" w:rsidRPr="006541BD" w:rsidRDefault="006541BD" w:rsidP="006541BD">
      <w:pPr>
        <w:numPr>
          <w:ilvl w:val="0"/>
          <w:numId w:val="8"/>
        </w:numPr>
      </w:pPr>
      <w:r w:rsidRPr="006541BD">
        <w:t xml:space="preserve">Customer Type Distribution: A </w:t>
      </w:r>
      <w:proofErr w:type="spellStart"/>
      <w:r w:rsidRPr="006541BD">
        <w:t>countplot</w:t>
      </w:r>
      <w:proofErr w:type="spellEnd"/>
      <w:r w:rsidRPr="006541BD">
        <w:t xml:space="preserve"> shows that both Member and Normal customer types are approximately equal in number.</w:t>
      </w:r>
    </w:p>
    <w:p w14:paraId="7E92479A" w14:textId="77777777" w:rsidR="006541BD" w:rsidRDefault="006541BD" w:rsidP="006541BD">
      <w:pPr>
        <w:numPr>
          <w:ilvl w:val="0"/>
          <w:numId w:val="8"/>
        </w:numPr>
      </w:pPr>
      <w:r w:rsidRPr="006541BD">
        <w:t xml:space="preserve">Sales Quantity vs. Total Sales: A </w:t>
      </w:r>
      <w:proofErr w:type="spellStart"/>
      <w:r w:rsidRPr="006541BD">
        <w:t>relplot</w:t>
      </w:r>
      <w:proofErr w:type="spellEnd"/>
      <w:r w:rsidRPr="006541BD">
        <w:t xml:space="preserve"> indicates that as the quantity increases, the total sales also increase.</w:t>
      </w:r>
    </w:p>
    <w:p w14:paraId="1BCC6502" w14:textId="0B4BB7A6" w:rsidR="00322C58" w:rsidRDefault="00322C58" w:rsidP="00322C58">
      <w:r w:rsidRPr="00322C58">
        <w:rPr>
          <w:b/>
          <w:bCs/>
          <w:noProof/>
          <w:color w:val="000000" w:themeColor="text1"/>
          <w:sz w:val="56"/>
          <w:szCs w:val="56"/>
        </w:rPr>
        <mc:AlternateContent>
          <mc:Choice Requires="wps">
            <w:drawing>
              <wp:anchor distT="0" distB="0" distL="114300" distR="114300" simplePos="0" relativeHeight="251667456" behindDoc="0" locked="0" layoutInCell="1" allowOverlap="1" wp14:anchorId="72D11E70" wp14:editId="5B89A54C">
                <wp:simplePos x="0" y="0"/>
                <wp:positionH relativeFrom="margin">
                  <wp:posOffset>0</wp:posOffset>
                </wp:positionH>
                <wp:positionV relativeFrom="paragraph">
                  <wp:posOffset>-635</wp:posOffset>
                </wp:positionV>
                <wp:extent cx="5701145" cy="20782"/>
                <wp:effectExtent l="0" t="0" r="33020" b="36830"/>
                <wp:wrapNone/>
                <wp:docPr id="975980627" name="Straight Connector 2"/>
                <wp:cNvGraphicFramePr/>
                <a:graphic xmlns:a="http://schemas.openxmlformats.org/drawingml/2006/main">
                  <a:graphicData uri="http://schemas.microsoft.com/office/word/2010/wordprocessingShape">
                    <wps:wsp>
                      <wps:cNvCnPr/>
                      <wps:spPr>
                        <a:xfrm flipV="1">
                          <a:off x="0" y="0"/>
                          <a:ext cx="5701145" cy="20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A395D"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8.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" strokecolor="#4472c4 [3204]" strokeweight=".5pt">
                <v:stroke joinstyle="miter"/>
                <w10:wrap anchorx="margin"/>
              </v:line>
            </w:pict>
          </mc:Fallback>
        </mc:AlternateContent>
      </w:r>
    </w:p>
    <w:p w14:paraId="47CDFD37" w14:textId="298758A3" w:rsidR="006541BD" w:rsidRPr="006541BD" w:rsidRDefault="006541BD" w:rsidP="006541BD">
      <w:pPr>
        <w:rPr>
          <w:b/>
          <w:bCs/>
          <w:sz w:val="36"/>
          <w:szCs w:val="36"/>
        </w:rPr>
      </w:pPr>
      <w:r w:rsidRPr="00322C58">
        <w:rPr>
          <w:b/>
          <w:bCs/>
          <w:sz w:val="36"/>
          <w:szCs w:val="36"/>
        </w:rPr>
        <w:t>5</w:t>
      </w:r>
      <w:r w:rsidRPr="006541BD">
        <w:rPr>
          <w:b/>
          <w:bCs/>
          <w:sz w:val="36"/>
          <w:szCs w:val="36"/>
        </w:rPr>
        <w:t>. Visualizations</w:t>
      </w:r>
    </w:p>
    <w:p w14:paraId="4478083D" w14:textId="77777777" w:rsidR="006541BD" w:rsidRPr="006541BD" w:rsidRDefault="006541BD" w:rsidP="006541BD">
      <w:pPr>
        <w:numPr>
          <w:ilvl w:val="0"/>
          <w:numId w:val="9"/>
        </w:numPr>
      </w:pPr>
      <w:r w:rsidRPr="006541BD">
        <w:rPr>
          <w:b/>
          <w:bCs/>
        </w:rPr>
        <w:t>Sales Trends Over Time</w:t>
      </w:r>
      <w:r w:rsidRPr="006541BD">
        <w:t>: Line charts showing sales growth over months.</w:t>
      </w:r>
    </w:p>
    <w:p w14:paraId="4BE0DD28" w14:textId="77777777" w:rsidR="006541BD" w:rsidRPr="006541BD" w:rsidRDefault="006541BD" w:rsidP="006541BD">
      <w:pPr>
        <w:numPr>
          <w:ilvl w:val="0"/>
          <w:numId w:val="9"/>
        </w:numPr>
      </w:pPr>
      <w:r w:rsidRPr="006541BD">
        <w:rPr>
          <w:b/>
          <w:bCs/>
        </w:rPr>
        <w:t>Customer Demographics</w:t>
      </w:r>
      <w:r w:rsidRPr="006541BD">
        <w:t>: Pie charts representing the distribution of customer types and gender.</w:t>
      </w:r>
    </w:p>
    <w:p w14:paraId="2A3E28DD" w14:textId="47CE029F" w:rsidR="006541BD" w:rsidRDefault="006541BD" w:rsidP="006541BD">
      <w:pPr>
        <w:numPr>
          <w:ilvl w:val="0"/>
          <w:numId w:val="9"/>
        </w:numPr>
      </w:pPr>
      <w:r w:rsidRPr="006541BD">
        <w:rPr>
          <w:b/>
          <w:bCs/>
        </w:rPr>
        <w:t>Product Line Performance</w:t>
      </w:r>
      <w:r w:rsidRPr="006541BD">
        <w:t>: Bar charts comparing sales across different product lines.</w:t>
      </w:r>
    </w:p>
    <w:p w14:paraId="7247BC85" w14:textId="451831C1" w:rsidR="00322C58" w:rsidRDefault="00322C58" w:rsidP="00322C58">
      <w:r w:rsidRPr="00322C58">
        <w:rPr>
          <w:b/>
          <w:bCs/>
          <w:noProof/>
          <w:color w:val="000000" w:themeColor="text1"/>
          <w:sz w:val="56"/>
          <w:szCs w:val="56"/>
        </w:rPr>
        <mc:AlternateContent>
          <mc:Choice Requires="wps">
            <w:drawing>
              <wp:anchor distT="0" distB="0" distL="114300" distR="114300" simplePos="0" relativeHeight="251669504" behindDoc="0" locked="0" layoutInCell="1" allowOverlap="1" wp14:anchorId="4C398145" wp14:editId="55210AD5">
                <wp:simplePos x="0" y="0"/>
                <wp:positionH relativeFrom="margin">
                  <wp:posOffset>0</wp:posOffset>
                </wp:positionH>
                <wp:positionV relativeFrom="paragraph">
                  <wp:posOffset>-635</wp:posOffset>
                </wp:positionV>
                <wp:extent cx="5701145" cy="20782"/>
                <wp:effectExtent l="0" t="0" r="33020" b="36830"/>
                <wp:wrapNone/>
                <wp:docPr id="565702874" name="Straight Connector 2"/>
                <wp:cNvGraphicFramePr/>
                <a:graphic xmlns:a="http://schemas.openxmlformats.org/drawingml/2006/main">
                  <a:graphicData uri="http://schemas.microsoft.com/office/word/2010/wordprocessingShape">
                    <wps:wsp>
                      <wps:cNvCnPr/>
                      <wps:spPr>
                        <a:xfrm flipV="1">
                          <a:off x="0" y="0"/>
                          <a:ext cx="5701145" cy="20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8BCDE"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48.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" strokecolor="#4472c4 [3204]" strokeweight=".5pt">
                <v:stroke joinstyle="miter"/>
                <w10:wrap anchorx="margin"/>
              </v:line>
            </w:pict>
          </mc:Fallback>
        </mc:AlternateContent>
      </w:r>
    </w:p>
    <w:p w14:paraId="4034CD40" w14:textId="477BD7C7" w:rsidR="006541BD" w:rsidRPr="006541BD" w:rsidRDefault="006541BD" w:rsidP="006541BD">
      <w:pPr>
        <w:rPr>
          <w:b/>
          <w:bCs/>
          <w:sz w:val="36"/>
          <w:szCs w:val="36"/>
        </w:rPr>
      </w:pPr>
      <w:r w:rsidRPr="00322C58">
        <w:rPr>
          <w:b/>
          <w:bCs/>
          <w:sz w:val="36"/>
          <w:szCs w:val="36"/>
        </w:rPr>
        <w:t>6</w:t>
      </w:r>
      <w:r w:rsidRPr="006541BD">
        <w:rPr>
          <w:b/>
          <w:bCs/>
          <w:sz w:val="36"/>
          <w:szCs w:val="36"/>
        </w:rPr>
        <w:t>. Recommendations</w:t>
      </w:r>
    </w:p>
    <w:p w14:paraId="44B2E25F" w14:textId="77777777" w:rsidR="006541BD" w:rsidRPr="006541BD" w:rsidRDefault="006541BD" w:rsidP="006541BD">
      <w:pPr>
        <w:numPr>
          <w:ilvl w:val="0"/>
          <w:numId w:val="10"/>
        </w:numPr>
      </w:pPr>
      <w:r w:rsidRPr="006541BD">
        <w:rPr>
          <w:b/>
          <w:bCs/>
        </w:rPr>
        <w:t>Targeted Marketing</w:t>
      </w:r>
      <w:r w:rsidRPr="006541BD">
        <w:t>: Focus on promoting high-margin products to Members.</w:t>
      </w:r>
    </w:p>
    <w:p w14:paraId="1DA3335A" w14:textId="77777777" w:rsidR="006541BD" w:rsidRPr="006541BD" w:rsidRDefault="006541BD" w:rsidP="006541BD">
      <w:pPr>
        <w:numPr>
          <w:ilvl w:val="0"/>
          <w:numId w:val="10"/>
        </w:numPr>
      </w:pPr>
      <w:r w:rsidRPr="006541BD">
        <w:rPr>
          <w:b/>
          <w:bCs/>
        </w:rPr>
        <w:t>Promotions for Normal Customers</w:t>
      </w:r>
      <w:r w:rsidRPr="006541BD">
        <w:t>: Implement loyalty programs to convert Normal customers to Members.</w:t>
      </w:r>
    </w:p>
    <w:p w14:paraId="79B326B7" w14:textId="530A108E" w:rsidR="00CD1E7D" w:rsidRDefault="006541BD" w:rsidP="00CD1E7D">
      <w:pPr>
        <w:numPr>
          <w:ilvl w:val="0"/>
          <w:numId w:val="10"/>
        </w:numPr>
      </w:pPr>
      <w:r w:rsidRPr="006541BD">
        <w:rPr>
          <w:b/>
          <w:bCs/>
        </w:rPr>
        <w:t xml:space="preserve">Enhance </w:t>
      </w:r>
      <w:proofErr w:type="spellStart"/>
      <w:r w:rsidRPr="006541BD">
        <w:rPr>
          <w:b/>
          <w:bCs/>
        </w:rPr>
        <w:t>Ewallet</w:t>
      </w:r>
      <w:proofErr w:type="spellEnd"/>
      <w:r w:rsidRPr="006541BD">
        <w:rPr>
          <w:b/>
          <w:bCs/>
        </w:rPr>
        <w:t xml:space="preserve"> Options</w:t>
      </w:r>
      <w:r w:rsidRPr="006541BD">
        <w:t xml:space="preserve">: Improve the user experience for </w:t>
      </w:r>
      <w:proofErr w:type="spellStart"/>
      <w:r w:rsidRPr="006541BD">
        <w:t>Ewallet</w:t>
      </w:r>
      <w:proofErr w:type="spellEnd"/>
      <w:r w:rsidRPr="006541BD">
        <w:t xml:space="preserve"> transactions to capture more sales.</w:t>
      </w:r>
    </w:p>
    <w:p w14:paraId="26891F84" w14:textId="758AC8EA" w:rsidR="00322C58" w:rsidRPr="006541BD" w:rsidRDefault="00322C58" w:rsidP="00322C58">
      <w:r w:rsidRPr="00322C58">
        <w:rPr>
          <w:b/>
          <w:bCs/>
          <w:noProof/>
          <w:color w:val="000000" w:themeColor="text1"/>
          <w:sz w:val="56"/>
          <w:szCs w:val="56"/>
        </w:rPr>
        <mc:AlternateContent>
          <mc:Choice Requires="wps">
            <w:drawing>
              <wp:anchor distT="0" distB="0" distL="114300" distR="114300" simplePos="0" relativeHeight="251671552" behindDoc="0" locked="0" layoutInCell="1" allowOverlap="1" wp14:anchorId="684AC186" wp14:editId="16EF3016">
                <wp:simplePos x="0" y="0"/>
                <wp:positionH relativeFrom="margin">
                  <wp:posOffset>0</wp:posOffset>
                </wp:positionH>
                <wp:positionV relativeFrom="paragraph">
                  <wp:posOffset>0</wp:posOffset>
                </wp:positionV>
                <wp:extent cx="5701145" cy="20782"/>
                <wp:effectExtent l="0" t="0" r="33020" b="36830"/>
                <wp:wrapNone/>
                <wp:docPr id="1793420698" name="Straight Connector 2"/>
                <wp:cNvGraphicFramePr/>
                <a:graphic xmlns:a="http://schemas.openxmlformats.org/drawingml/2006/main">
                  <a:graphicData uri="http://schemas.microsoft.com/office/word/2010/wordprocessingShape">
                    <wps:wsp>
                      <wps:cNvCnPr/>
                      <wps:spPr>
                        <a:xfrm flipV="1">
                          <a:off x="0" y="0"/>
                          <a:ext cx="5701145" cy="20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1164D" id="Straight Connector 2"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48.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" strokecolor="#4472c4 [3204]" strokeweight=".5pt">
                <v:stroke joinstyle="miter"/>
                <w10:wrap anchorx="margin"/>
              </v:line>
            </w:pict>
          </mc:Fallback>
        </mc:AlternateContent>
      </w:r>
    </w:p>
    <w:p w14:paraId="462460DA" w14:textId="17B12F45" w:rsidR="006541BD" w:rsidRPr="00322C58" w:rsidRDefault="006541BD" w:rsidP="006541BD">
      <w:pPr>
        <w:rPr>
          <w:b/>
          <w:bCs/>
          <w:sz w:val="36"/>
          <w:szCs w:val="36"/>
        </w:rPr>
      </w:pPr>
      <w:r w:rsidRPr="00322C58">
        <w:rPr>
          <w:b/>
          <w:bCs/>
          <w:sz w:val="36"/>
          <w:szCs w:val="36"/>
        </w:rPr>
        <w:lastRenderedPageBreak/>
        <w:t>7. Conclusion</w:t>
      </w:r>
    </w:p>
    <w:p w14:paraId="5F9D8DC5" w14:textId="7CA474C4" w:rsidR="006541BD" w:rsidRPr="006541BD" w:rsidRDefault="006541BD" w:rsidP="006541BD">
      <w:r>
        <w:t xml:space="preserve">The analysis of supermarket sales data provides valuable insights into customer </w:t>
      </w:r>
      <w:proofErr w:type="spellStart"/>
      <w:r>
        <w:t>behavior</w:t>
      </w:r>
      <w:proofErr w:type="spellEnd"/>
      <w:r>
        <w:t xml:space="preserve"> and product performance. By leveraging these insights, the supermarket can enhance its marketing strategies, improve customer satisfaction, and ultimately increase sales.</w:t>
      </w:r>
    </w:p>
    <w:p w14:paraId="561116F3" w14:textId="4CD1C9CB" w:rsidR="006541BD" w:rsidRPr="006541BD" w:rsidRDefault="006541BD" w:rsidP="006541BD">
      <w:pPr>
        <w:rPr>
          <w:b/>
          <w:bCs/>
          <w:sz w:val="28"/>
          <w:szCs w:val="28"/>
        </w:rPr>
      </w:pPr>
    </w:p>
    <w:p w14:paraId="1DC59AE5" w14:textId="40D41071" w:rsidR="006541BD" w:rsidRDefault="006541BD" w:rsidP="006541BD">
      <w:r>
        <w:tab/>
      </w:r>
    </w:p>
    <w:sectPr w:rsidR="00654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1543D"/>
    <w:multiLevelType w:val="multilevel"/>
    <w:tmpl w:val="7752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9382E"/>
    <w:multiLevelType w:val="multilevel"/>
    <w:tmpl w:val="77522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442BA"/>
    <w:multiLevelType w:val="multilevel"/>
    <w:tmpl w:val="77522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932A6"/>
    <w:multiLevelType w:val="multilevel"/>
    <w:tmpl w:val="179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B6DF2"/>
    <w:multiLevelType w:val="multilevel"/>
    <w:tmpl w:val="7752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E06996"/>
    <w:multiLevelType w:val="multilevel"/>
    <w:tmpl w:val="77522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7F1350"/>
    <w:multiLevelType w:val="multilevel"/>
    <w:tmpl w:val="0738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FE0E84"/>
    <w:multiLevelType w:val="multilevel"/>
    <w:tmpl w:val="389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B103A"/>
    <w:multiLevelType w:val="multilevel"/>
    <w:tmpl w:val="7752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C83041"/>
    <w:multiLevelType w:val="multilevel"/>
    <w:tmpl w:val="77522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080479">
    <w:abstractNumId w:val="4"/>
  </w:num>
  <w:num w:numId="2" w16cid:durableId="666326745">
    <w:abstractNumId w:val="6"/>
  </w:num>
  <w:num w:numId="3" w16cid:durableId="1361855198">
    <w:abstractNumId w:val="3"/>
  </w:num>
  <w:num w:numId="4" w16cid:durableId="1966766247">
    <w:abstractNumId w:val="1"/>
  </w:num>
  <w:num w:numId="5" w16cid:durableId="1641418430">
    <w:abstractNumId w:val="9"/>
  </w:num>
  <w:num w:numId="6" w16cid:durableId="1879583980">
    <w:abstractNumId w:val="5"/>
  </w:num>
  <w:num w:numId="7" w16cid:durableId="474369727">
    <w:abstractNumId w:val="2"/>
  </w:num>
  <w:num w:numId="8" w16cid:durableId="833031727">
    <w:abstractNumId w:val="7"/>
  </w:num>
  <w:num w:numId="9" w16cid:durableId="1093402867">
    <w:abstractNumId w:val="8"/>
  </w:num>
  <w:num w:numId="10" w16cid:durableId="513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BD"/>
    <w:rsid w:val="001F439B"/>
    <w:rsid w:val="00322C58"/>
    <w:rsid w:val="006541BD"/>
    <w:rsid w:val="00A14BE9"/>
    <w:rsid w:val="00CD1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CFBC"/>
  <w15:chartTrackingRefBased/>
  <w15:docId w15:val="{A3768B1B-4E20-4C63-9FB4-BD72374A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1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1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1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1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1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1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1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1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1BD"/>
    <w:rPr>
      <w:rFonts w:eastAsiaTheme="majorEastAsia" w:cstheme="majorBidi"/>
      <w:color w:val="272727" w:themeColor="text1" w:themeTint="D8"/>
    </w:rPr>
  </w:style>
  <w:style w:type="paragraph" w:styleId="Title">
    <w:name w:val="Title"/>
    <w:basedOn w:val="Normal"/>
    <w:next w:val="Normal"/>
    <w:link w:val="TitleChar"/>
    <w:uiPriority w:val="10"/>
    <w:qFormat/>
    <w:rsid w:val="00654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1BD"/>
    <w:pPr>
      <w:spacing w:before="160"/>
      <w:jc w:val="center"/>
    </w:pPr>
    <w:rPr>
      <w:i/>
      <w:iCs/>
      <w:color w:val="404040" w:themeColor="text1" w:themeTint="BF"/>
    </w:rPr>
  </w:style>
  <w:style w:type="character" w:customStyle="1" w:styleId="QuoteChar">
    <w:name w:val="Quote Char"/>
    <w:basedOn w:val="DefaultParagraphFont"/>
    <w:link w:val="Quote"/>
    <w:uiPriority w:val="29"/>
    <w:rsid w:val="006541BD"/>
    <w:rPr>
      <w:i/>
      <w:iCs/>
      <w:color w:val="404040" w:themeColor="text1" w:themeTint="BF"/>
    </w:rPr>
  </w:style>
  <w:style w:type="paragraph" w:styleId="ListParagraph">
    <w:name w:val="List Paragraph"/>
    <w:basedOn w:val="Normal"/>
    <w:uiPriority w:val="34"/>
    <w:qFormat/>
    <w:rsid w:val="006541BD"/>
    <w:pPr>
      <w:ind w:left="720"/>
      <w:contextualSpacing/>
    </w:pPr>
  </w:style>
  <w:style w:type="character" w:styleId="IntenseEmphasis">
    <w:name w:val="Intense Emphasis"/>
    <w:basedOn w:val="DefaultParagraphFont"/>
    <w:uiPriority w:val="21"/>
    <w:qFormat/>
    <w:rsid w:val="006541BD"/>
    <w:rPr>
      <w:i/>
      <w:iCs/>
      <w:color w:val="2F5496" w:themeColor="accent1" w:themeShade="BF"/>
    </w:rPr>
  </w:style>
  <w:style w:type="paragraph" w:styleId="IntenseQuote">
    <w:name w:val="Intense Quote"/>
    <w:basedOn w:val="Normal"/>
    <w:next w:val="Normal"/>
    <w:link w:val="IntenseQuoteChar"/>
    <w:uiPriority w:val="30"/>
    <w:qFormat/>
    <w:rsid w:val="00654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1BD"/>
    <w:rPr>
      <w:i/>
      <w:iCs/>
      <w:color w:val="2F5496" w:themeColor="accent1" w:themeShade="BF"/>
    </w:rPr>
  </w:style>
  <w:style w:type="character" w:styleId="IntenseReference">
    <w:name w:val="Intense Reference"/>
    <w:basedOn w:val="DefaultParagraphFont"/>
    <w:uiPriority w:val="32"/>
    <w:qFormat/>
    <w:rsid w:val="006541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6385">
      <w:bodyDiv w:val="1"/>
      <w:marLeft w:val="0"/>
      <w:marRight w:val="0"/>
      <w:marTop w:val="0"/>
      <w:marBottom w:val="0"/>
      <w:divBdr>
        <w:top w:val="none" w:sz="0" w:space="0" w:color="auto"/>
        <w:left w:val="none" w:sz="0" w:space="0" w:color="auto"/>
        <w:bottom w:val="none" w:sz="0" w:space="0" w:color="auto"/>
        <w:right w:val="none" w:sz="0" w:space="0" w:color="auto"/>
      </w:divBdr>
    </w:div>
    <w:div w:id="268121829">
      <w:bodyDiv w:val="1"/>
      <w:marLeft w:val="0"/>
      <w:marRight w:val="0"/>
      <w:marTop w:val="0"/>
      <w:marBottom w:val="0"/>
      <w:divBdr>
        <w:top w:val="none" w:sz="0" w:space="0" w:color="auto"/>
        <w:left w:val="none" w:sz="0" w:space="0" w:color="auto"/>
        <w:bottom w:val="none" w:sz="0" w:space="0" w:color="auto"/>
        <w:right w:val="none" w:sz="0" w:space="0" w:color="auto"/>
      </w:divBdr>
      <w:divsChild>
        <w:div w:id="75324109">
          <w:marLeft w:val="0"/>
          <w:marRight w:val="0"/>
          <w:marTop w:val="0"/>
          <w:marBottom w:val="0"/>
          <w:divBdr>
            <w:top w:val="none" w:sz="0" w:space="0" w:color="auto"/>
            <w:left w:val="none" w:sz="0" w:space="0" w:color="auto"/>
            <w:bottom w:val="none" w:sz="0" w:space="0" w:color="auto"/>
            <w:right w:val="none" w:sz="0" w:space="0" w:color="auto"/>
          </w:divBdr>
        </w:div>
      </w:divsChild>
    </w:div>
    <w:div w:id="312415406">
      <w:bodyDiv w:val="1"/>
      <w:marLeft w:val="0"/>
      <w:marRight w:val="0"/>
      <w:marTop w:val="0"/>
      <w:marBottom w:val="0"/>
      <w:divBdr>
        <w:top w:val="none" w:sz="0" w:space="0" w:color="auto"/>
        <w:left w:val="none" w:sz="0" w:space="0" w:color="auto"/>
        <w:bottom w:val="none" w:sz="0" w:space="0" w:color="auto"/>
        <w:right w:val="none" w:sz="0" w:space="0" w:color="auto"/>
      </w:divBdr>
    </w:div>
    <w:div w:id="358704840">
      <w:bodyDiv w:val="1"/>
      <w:marLeft w:val="0"/>
      <w:marRight w:val="0"/>
      <w:marTop w:val="0"/>
      <w:marBottom w:val="0"/>
      <w:divBdr>
        <w:top w:val="none" w:sz="0" w:space="0" w:color="auto"/>
        <w:left w:val="none" w:sz="0" w:space="0" w:color="auto"/>
        <w:bottom w:val="none" w:sz="0" w:space="0" w:color="auto"/>
        <w:right w:val="none" w:sz="0" w:space="0" w:color="auto"/>
      </w:divBdr>
    </w:div>
    <w:div w:id="466512014">
      <w:bodyDiv w:val="1"/>
      <w:marLeft w:val="0"/>
      <w:marRight w:val="0"/>
      <w:marTop w:val="0"/>
      <w:marBottom w:val="0"/>
      <w:divBdr>
        <w:top w:val="none" w:sz="0" w:space="0" w:color="auto"/>
        <w:left w:val="none" w:sz="0" w:space="0" w:color="auto"/>
        <w:bottom w:val="none" w:sz="0" w:space="0" w:color="auto"/>
        <w:right w:val="none" w:sz="0" w:space="0" w:color="auto"/>
      </w:divBdr>
    </w:div>
    <w:div w:id="700591862">
      <w:bodyDiv w:val="1"/>
      <w:marLeft w:val="0"/>
      <w:marRight w:val="0"/>
      <w:marTop w:val="0"/>
      <w:marBottom w:val="0"/>
      <w:divBdr>
        <w:top w:val="none" w:sz="0" w:space="0" w:color="auto"/>
        <w:left w:val="none" w:sz="0" w:space="0" w:color="auto"/>
        <w:bottom w:val="none" w:sz="0" w:space="0" w:color="auto"/>
        <w:right w:val="none" w:sz="0" w:space="0" w:color="auto"/>
      </w:divBdr>
      <w:divsChild>
        <w:div w:id="783306942">
          <w:marLeft w:val="0"/>
          <w:marRight w:val="0"/>
          <w:marTop w:val="0"/>
          <w:marBottom w:val="0"/>
          <w:divBdr>
            <w:top w:val="none" w:sz="0" w:space="0" w:color="auto"/>
            <w:left w:val="none" w:sz="0" w:space="0" w:color="auto"/>
            <w:bottom w:val="none" w:sz="0" w:space="0" w:color="auto"/>
            <w:right w:val="none" w:sz="0" w:space="0" w:color="auto"/>
          </w:divBdr>
        </w:div>
      </w:divsChild>
    </w:div>
    <w:div w:id="805051858">
      <w:bodyDiv w:val="1"/>
      <w:marLeft w:val="0"/>
      <w:marRight w:val="0"/>
      <w:marTop w:val="0"/>
      <w:marBottom w:val="0"/>
      <w:divBdr>
        <w:top w:val="none" w:sz="0" w:space="0" w:color="auto"/>
        <w:left w:val="none" w:sz="0" w:space="0" w:color="auto"/>
        <w:bottom w:val="none" w:sz="0" w:space="0" w:color="auto"/>
        <w:right w:val="none" w:sz="0" w:space="0" w:color="auto"/>
      </w:divBdr>
    </w:div>
    <w:div w:id="918052871">
      <w:bodyDiv w:val="1"/>
      <w:marLeft w:val="0"/>
      <w:marRight w:val="0"/>
      <w:marTop w:val="0"/>
      <w:marBottom w:val="0"/>
      <w:divBdr>
        <w:top w:val="none" w:sz="0" w:space="0" w:color="auto"/>
        <w:left w:val="none" w:sz="0" w:space="0" w:color="auto"/>
        <w:bottom w:val="none" w:sz="0" w:space="0" w:color="auto"/>
        <w:right w:val="none" w:sz="0" w:space="0" w:color="auto"/>
      </w:divBdr>
    </w:div>
    <w:div w:id="963921224">
      <w:bodyDiv w:val="1"/>
      <w:marLeft w:val="0"/>
      <w:marRight w:val="0"/>
      <w:marTop w:val="0"/>
      <w:marBottom w:val="0"/>
      <w:divBdr>
        <w:top w:val="none" w:sz="0" w:space="0" w:color="auto"/>
        <w:left w:val="none" w:sz="0" w:space="0" w:color="auto"/>
        <w:bottom w:val="none" w:sz="0" w:space="0" w:color="auto"/>
        <w:right w:val="none" w:sz="0" w:space="0" w:color="auto"/>
      </w:divBdr>
    </w:div>
    <w:div w:id="977884162">
      <w:bodyDiv w:val="1"/>
      <w:marLeft w:val="0"/>
      <w:marRight w:val="0"/>
      <w:marTop w:val="0"/>
      <w:marBottom w:val="0"/>
      <w:divBdr>
        <w:top w:val="none" w:sz="0" w:space="0" w:color="auto"/>
        <w:left w:val="none" w:sz="0" w:space="0" w:color="auto"/>
        <w:bottom w:val="none" w:sz="0" w:space="0" w:color="auto"/>
        <w:right w:val="none" w:sz="0" w:space="0" w:color="auto"/>
      </w:divBdr>
    </w:div>
    <w:div w:id="1285385528">
      <w:bodyDiv w:val="1"/>
      <w:marLeft w:val="0"/>
      <w:marRight w:val="0"/>
      <w:marTop w:val="0"/>
      <w:marBottom w:val="0"/>
      <w:divBdr>
        <w:top w:val="none" w:sz="0" w:space="0" w:color="auto"/>
        <w:left w:val="none" w:sz="0" w:space="0" w:color="auto"/>
        <w:bottom w:val="none" w:sz="0" w:space="0" w:color="auto"/>
        <w:right w:val="none" w:sz="0" w:space="0" w:color="auto"/>
      </w:divBdr>
    </w:div>
    <w:div w:id="1479036859">
      <w:bodyDiv w:val="1"/>
      <w:marLeft w:val="0"/>
      <w:marRight w:val="0"/>
      <w:marTop w:val="0"/>
      <w:marBottom w:val="0"/>
      <w:divBdr>
        <w:top w:val="none" w:sz="0" w:space="0" w:color="auto"/>
        <w:left w:val="none" w:sz="0" w:space="0" w:color="auto"/>
        <w:bottom w:val="none" w:sz="0" w:space="0" w:color="auto"/>
        <w:right w:val="none" w:sz="0" w:space="0" w:color="auto"/>
      </w:divBdr>
    </w:div>
    <w:div w:id="1621305646">
      <w:bodyDiv w:val="1"/>
      <w:marLeft w:val="0"/>
      <w:marRight w:val="0"/>
      <w:marTop w:val="0"/>
      <w:marBottom w:val="0"/>
      <w:divBdr>
        <w:top w:val="none" w:sz="0" w:space="0" w:color="auto"/>
        <w:left w:val="none" w:sz="0" w:space="0" w:color="auto"/>
        <w:bottom w:val="none" w:sz="0" w:space="0" w:color="auto"/>
        <w:right w:val="none" w:sz="0" w:space="0" w:color="auto"/>
      </w:divBdr>
    </w:div>
    <w:div w:id="1724868392">
      <w:bodyDiv w:val="1"/>
      <w:marLeft w:val="0"/>
      <w:marRight w:val="0"/>
      <w:marTop w:val="0"/>
      <w:marBottom w:val="0"/>
      <w:divBdr>
        <w:top w:val="none" w:sz="0" w:space="0" w:color="auto"/>
        <w:left w:val="none" w:sz="0" w:space="0" w:color="auto"/>
        <w:bottom w:val="none" w:sz="0" w:space="0" w:color="auto"/>
        <w:right w:val="none" w:sz="0" w:space="0" w:color="auto"/>
      </w:divBdr>
    </w:div>
    <w:div w:id="1727147629">
      <w:bodyDiv w:val="1"/>
      <w:marLeft w:val="0"/>
      <w:marRight w:val="0"/>
      <w:marTop w:val="0"/>
      <w:marBottom w:val="0"/>
      <w:divBdr>
        <w:top w:val="none" w:sz="0" w:space="0" w:color="auto"/>
        <w:left w:val="none" w:sz="0" w:space="0" w:color="auto"/>
        <w:bottom w:val="none" w:sz="0" w:space="0" w:color="auto"/>
        <w:right w:val="none" w:sz="0" w:space="0" w:color="auto"/>
      </w:divBdr>
    </w:div>
    <w:div w:id="1753431758">
      <w:bodyDiv w:val="1"/>
      <w:marLeft w:val="0"/>
      <w:marRight w:val="0"/>
      <w:marTop w:val="0"/>
      <w:marBottom w:val="0"/>
      <w:divBdr>
        <w:top w:val="none" w:sz="0" w:space="0" w:color="auto"/>
        <w:left w:val="none" w:sz="0" w:space="0" w:color="auto"/>
        <w:bottom w:val="none" w:sz="0" w:space="0" w:color="auto"/>
        <w:right w:val="none" w:sz="0" w:space="0" w:color="auto"/>
      </w:divBdr>
    </w:div>
    <w:div w:id="1774200988">
      <w:bodyDiv w:val="1"/>
      <w:marLeft w:val="0"/>
      <w:marRight w:val="0"/>
      <w:marTop w:val="0"/>
      <w:marBottom w:val="0"/>
      <w:divBdr>
        <w:top w:val="none" w:sz="0" w:space="0" w:color="auto"/>
        <w:left w:val="none" w:sz="0" w:space="0" w:color="auto"/>
        <w:bottom w:val="none" w:sz="0" w:space="0" w:color="auto"/>
        <w:right w:val="none" w:sz="0" w:space="0" w:color="auto"/>
      </w:divBdr>
    </w:div>
    <w:div w:id="207299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Varma</dc:creator>
  <cp:keywords/>
  <dc:description/>
  <cp:lastModifiedBy>Naveen Varma</cp:lastModifiedBy>
  <cp:revision>2</cp:revision>
  <dcterms:created xsi:type="dcterms:W3CDTF">2025-02-02T07:29:00Z</dcterms:created>
  <dcterms:modified xsi:type="dcterms:W3CDTF">2025-02-02T08:24:00Z</dcterms:modified>
</cp:coreProperties>
</file>