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r>
        <w:br w:type="page"/>
      </w:r>
    </w:p>
    <w:p/>
    <w:p>
      <w:pPr>
        <w:jc w:val="center"/>
      </w:pPr>
      <w:r>
        <w:rPr>
          <w:rFonts w:ascii="Times New Roman" w:hAnsi="Times New Roman"/>
          <w:b/>
          <w:sz w:val="28"/>
        </w:rPr>
        <w:t>ABSTRACT</w:t>
      </w:r>
    </w:p>
    <w:p/>
    <w:p>
      <w:pPr>
        <w:jc w:val="both"/>
      </w:pPr>
      <w:r>
        <w:rPr>
          <w:rFonts w:ascii="Times New Roman" w:hAnsi="Times New Roman"/>
          <w:b w:val="0"/>
          <w:sz w:val="26"/>
        </w:rPr>
        <w:t>This project aims to solve the severe communication gap between the hearing-impaired community and the general population through an AI-based bidirectional translation system. Traditional communication relies heavily on human sign language interpreters, limiting accessibility and independence for Deaf individuals.</w:t>
      </w:r>
    </w:p>
    <w:p>
      <w:pPr>
        <w:jc w:val="both"/>
      </w:pPr>
      <w:r>
        <w:rPr>
          <w:rFonts w:ascii="Times New Roman" w:hAnsi="Times New Roman"/>
          <w:b w:val="0"/>
          <w:sz w:val="26"/>
        </w:rPr>
        <w:t>The proposed Multi-Lingual Sign Language to Speech and Speech to Sign Translator provides a software-based solution leveraging Machine Learning, Natural Language Processing (NLP), and Computer Vision (CV). Operating via a standard webcam and microphone, the system utilizes MediaPipe Hand and Pose tracking to extract gesture landmarks, which are classified into accurate text using an advanced deep learning model. For bidirectional dialogue, the system captures spoken audio, employs Google Speech-to-Text for transcription, processes it through an NLP engine to map spoken grammar into Indian Sign Language (ISL) syntactical structure, and visually renders the translation using a 3D avatar animations.</w:t>
      </w:r>
    </w:p>
    <w:p>
      <w:pPr>
        <w:jc w:val="both"/>
      </w:pPr>
      <w:r>
        <w:rPr>
          <w:rFonts w:ascii="Times New Roman" w:hAnsi="Times New Roman"/>
          <w:b w:val="0"/>
          <w:sz w:val="26"/>
        </w:rPr>
        <w:t>The outcome is a highly accessible, multi-lingual web platform capable of recognizing complex gestures and converting them to regional speech while simultaneously translating audio input directly into real-time ISL gestures. This abolishes the reliance on costly sensor hardware, drastically improving independence and inclusivity.</w:t>
      </w:r>
    </w:p>
    <w:p>
      <w:r>
        <w:br w:type="page"/>
      </w:r>
    </w:p>
    <w:p>
      <w:pPr>
        <w:jc w:val="center"/>
      </w:pPr>
      <w:r>
        <w:rPr>
          <w:rFonts w:ascii="Times New Roman" w:hAnsi="Times New Roman"/>
          <w:b/>
          <w:sz w:val="28"/>
        </w:rPr>
        <w:t>TABLE OF CONTENTS</w:t>
      </w:r>
    </w:p>
    <w:p/>
    <w:tbl>
      <w:tblPr>
        <w:tblW w:type="auto" w:w="0"/>
        <w:jc w:val="center"/>
        <w:tblLook w:firstColumn="1" w:firstRow="1" w:lastColumn="0" w:lastRow="0" w:noHBand="0" w:noVBand="1" w:val="04A0"/>
      </w:tblPr>
      <w:tblGrid>
        <w:gridCol w:w="3167"/>
        <w:gridCol w:w="3167"/>
        <w:gridCol w:w="3167"/>
      </w:tblGrid>
      <w:tr>
        <w:tc>
          <w:tcPr>
            <w:tcW w:type="dxa" w:w="3167"/>
          </w:tcPr>
          <w:p>
            <w:r>
              <w:rPr>
                <w:rFonts w:ascii="Times New Roman" w:hAnsi="Times New Roman"/>
                <w:b/>
                <w:sz w:val="24"/>
              </w:rPr>
              <w:t>CHAPTER NO.</w:t>
            </w:r>
          </w:p>
        </w:tc>
        <w:tc>
          <w:tcPr>
            <w:tcW w:type="dxa" w:w="3167"/>
          </w:tcPr>
          <w:p>
            <w:r>
              <w:rPr>
                <w:rFonts w:ascii="Times New Roman" w:hAnsi="Times New Roman"/>
                <w:b/>
                <w:sz w:val="24"/>
              </w:rPr>
              <w:t>TITLE</w:t>
            </w:r>
          </w:p>
        </w:tc>
        <w:tc>
          <w:tcPr>
            <w:tcW w:type="dxa" w:w="3167"/>
          </w:tcPr>
          <w:p>
            <w:r>
              <w:rPr>
                <w:rFonts w:ascii="Times New Roman" w:hAnsi="Times New Roman"/>
                <w:b/>
                <w:sz w:val="24"/>
              </w:rPr>
              <w:t>PAGE NO.</w:t>
            </w:r>
          </w:p>
        </w:tc>
      </w:tr>
      <w:tr>
        <w:tc>
          <w:tcPr>
            <w:tcW w:type="dxa" w:w="3167"/>
          </w:tcPr>
          <w:p>
            <w:r>
              <w:rPr>
                <w:rFonts w:ascii="Times New Roman" w:hAnsi="Times New Roman"/>
                <w:b/>
                <w:sz w:val="24"/>
              </w:rPr>
              <w:t>1</w:t>
            </w:r>
          </w:p>
        </w:tc>
        <w:tc>
          <w:tcPr>
            <w:tcW w:type="dxa" w:w="3167"/>
          </w:tcPr>
          <w:p>
            <w:r>
              <w:rPr>
                <w:rFonts w:ascii="Times New Roman" w:hAnsi="Times New Roman"/>
                <w:b/>
                <w:sz w:val="24"/>
              </w:rPr>
              <w:t>INTRODUCTION</w:t>
            </w:r>
          </w:p>
        </w:tc>
        <w:tc>
          <w:tcPr>
            <w:tcW w:type="dxa" w:w="3167"/>
          </w:tcPr>
          <w:p>
            <w:r>
              <w:rPr>
                <w:rFonts w:ascii="Times New Roman" w:hAnsi="Times New Roman"/>
                <w:b/>
                <w:sz w:val="24"/>
              </w:rPr>
              <w:t>1</w:t>
            </w:r>
          </w:p>
        </w:tc>
      </w:tr>
      <w:tr>
        <w:tc>
          <w:tcPr>
            <w:tcW w:type="dxa" w:w="3167"/>
          </w:tcPr>
          <w:p>
            <w:r>
              <w:rPr>
                <w:rFonts w:ascii="Times New Roman" w:hAnsi="Times New Roman"/>
                <w:b w:val="0"/>
                <w:sz w:val="24"/>
              </w:rPr>
              <w:t>1.1</w:t>
            </w:r>
          </w:p>
        </w:tc>
        <w:tc>
          <w:tcPr>
            <w:tcW w:type="dxa" w:w="3167"/>
          </w:tcPr>
          <w:p>
            <w:r>
              <w:rPr>
                <w:rFonts w:ascii="Times New Roman" w:hAnsi="Times New Roman"/>
                <w:b w:val="0"/>
                <w:sz w:val="24"/>
              </w:rPr>
              <w:t>Motivation</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1.2</w:t>
            </w:r>
          </w:p>
        </w:tc>
        <w:tc>
          <w:tcPr>
            <w:tcW w:type="dxa" w:w="3167"/>
          </w:tcPr>
          <w:p>
            <w:r>
              <w:rPr>
                <w:rFonts w:ascii="Times New Roman" w:hAnsi="Times New Roman"/>
                <w:b w:val="0"/>
                <w:sz w:val="24"/>
              </w:rPr>
              <w:t>Problem Statement</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1.3</w:t>
            </w:r>
          </w:p>
        </w:tc>
        <w:tc>
          <w:tcPr>
            <w:tcW w:type="dxa" w:w="3167"/>
          </w:tcPr>
          <w:p>
            <w:r>
              <w:rPr>
                <w:rFonts w:ascii="Times New Roman" w:hAnsi="Times New Roman"/>
                <w:b w:val="0"/>
                <w:sz w:val="24"/>
              </w:rPr>
              <w:t>Objectives</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1.4</w:t>
            </w:r>
          </w:p>
        </w:tc>
        <w:tc>
          <w:tcPr>
            <w:tcW w:type="dxa" w:w="3167"/>
          </w:tcPr>
          <w:p>
            <w:r>
              <w:rPr>
                <w:rFonts w:ascii="Times New Roman" w:hAnsi="Times New Roman"/>
                <w:b w:val="0"/>
                <w:sz w:val="24"/>
              </w:rPr>
              <w:t>Scope</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1.5</w:t>
            </w:r>
          </w:p>
        </w:tc>
        <w:tc>
          <w:tcPr>
            <w:tcW w:type="dxa" w:w="3167"/>
          </w:tcPr>
          <w:p>
            <w:r>
              <w:rPr>
                <w:rFonts w:ascii="Times New Roman" w:hAnsi="Times New Roman"/>
                <w:b w:val="0"/>
                <w:sz w:val="24"/>
              </w:rPr>
              <w:t>Overview of the System</w:t>
            </w:r>
          </w:p>
        </w:tc>
        <w:tc>
          <w:tcPr>
            <w:tcW w:type="dxa" w:w="3167"/>
          </w:tcPr>
          <w:p>
            <w:r>
              <w:rPr>
                <w:rFonts w:ascii="Times New Roman" w:hAnsi="Times New Roman"/>
                <w:b w:val="0"/>
                <w:sz w:val="24"/>
              </w:rPr>
              <w:t>2</w:t>
            </w:r>
          </w:p>
        </w:tc>
      </w:tr>
      <w:tr>
        <w:tc>
          <w:tcPr>
            <w:tcW w:type="dxa" w:w="3167"/>
          </w:tcPr>
          <w:p>
            <w:r>
              <w:rPr>
                <w:rFonts w:ascii="Times New Roman" w:hAnsi="Times New Roman"/>
                <w:b/>
                <w:sz w:val="24"/>
              </w:rPr>
              <w:t>2</w:t>
            </w:r>
          </w:p>
        </w:tc>
        <w:tc>
          <w:tcPr>
            <w:tcW w:type="dxa" w:w="3167"/>
          </w:tcPr>
          <w:p>
            <w:r>
              <w:rPr>
                <w:rFonts w:ascii="Times New Roman" w:hAnsi="Times New Roman"/>
                <w:b/>
                <w:sz w:val="24"/>
              </w:rPr>
              <w:t>LITERATURE SURVEY</w:t>
            </w:r>
          </w:p>
        </w:tc>
        <w:tc>
          <w:tcPr>
            <w:tcW w:type="dxa" w:w="3167"/>
          </w:tcPr>
          <w:p>
            <w:r>
              <w:rPr>
                <w:rFonts w:ascii="Times New Roman" w:hAnsi="Times New Roman"/>
                <w:b/>
                <w:sz w:val="24"/>
              </w:rPr>
              <w:t>3</w:t>
            </w:r>
          </w:p>
        </w:tc>
      </w:tr>
      <w:tr>
        <w:tc>
          <w:tcPr>
            <w:tcW w:type="dxa" w:w="3167"/>
          </w:tcPr>
          <w:p>
            <w:r>
              <w:rPr>
                <w:rFonts w:ascii="Times New Roman" w:hAnsi="Times New Roman"/>
                <w:b/>
                <w:sz w:val="24"/>
              </w:rPr>
              <w:t>3</w:t>
            </w:r>
          </w:p>
        </w:tc>
        <w:tc>
          <w:tcPr>
            <w:tcW w:type="dxa" w:w="3167"/>
          </w:tcPr>
          <w:p>
            <w:r>
              <w:rPr>
                <w:rFonts w:ascii="Times New Roman" w:hAnsi="Times New Roman"/>
                <w:b/>
                <w:sz w:val="24"/>
              </w:rPr>
              <w:t>SYSTEM ANALYSIS</w:t>
            </w:r>
          </w:p>
        </w:tc>
        <w:tc>
          <w:tcPr>
            <w:tcW w:type="dxa" w:w="3167"/>
          </w:tcPr>
          <w:p>
            <w:r>
              <w:rPr>
                <w:rFonts w:ascii="Times New Roman" w:hAnsi="Times New Roman"/>
                <w:b/>
                <w:sz w:val="24"/>
              </w:rPr>
              <w:t>5</w:t>
            </w:r>
          </w:p>
        </w:tc>
      </w:tr>
      <w:tr>
        <w:tc>
          <w:tcPr>
            <w:tcW w:type="dxa" w:w="3167"/>
          </w:tcPr>
          <w:p>
            <w:r>
              <w:rPr>
                <w:rFonts w:ascii="Times New Roman" w:hAnsi="Times New Roman"/>
                <w:b w:val="0"/>
                <w:sz w:val="24"/>
              </w:rPr>
              <w:t>3.1</w:t>
            </w:r>
          </w:p>
        </w:tc>
        <w:tc>
          <w:tcPr>
            <w:tcW w:type="dxa" w:w="3167"/>
          </w:tcPr>
          <w:p>
            <w:r>
              <w:rPr>
                <w:rFonts w:ascii="Times New Roman" w:hAnsi="Times New Roman"/>
                <w:b w:val="0"/>
                <w:sz w:val="24"/>
              </w:rPr>
              <w:t>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3.2</w:t>
            </w:r>
          </w:p>
        </w:tc>
        <w:tc>
          <w:tcPr>
            <w:tcW w:type="dxa" w:w="3167"/>
          </w:tcPr>
          <w:p>
            <w:r>
              <w:rPr>
                <w:rFonts w:ascii="Times New Roman" w:hAnsi="Times New Roman"/>
                <w:b w:val="0"/>
                <w:sz w:val="24"/>
              </w:rPr>
              <w:t>Disadvantages of 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3.3</w:t>
            </w:r>
          </w:p>
        </w:tc>
        <w:tc>
          <w:tcPr>
            <w:tcW w:type="dxa" w:w="3167"/>
          </w:tcPr>
          <w:p>
            <w:r>
              <w:rPr>
                <w:rFonts w:ascii="Times New Roman" w:hAnsi="Times New Roman"/>
                <w:b w:val="0"/>
                <w:sz w:val="24"/>
              </w:rPr>
              <w:t>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3.4</w:t>
            </w:r>
          </w:p>
        </w:tc>
        <w:tc>
          <w:tcPr>
            <w:tcW w:type="dxa" w:w="3167"/>
          </w:tcPr>
          <w:p>
            <w:r>
              <w:rPr>
                <w:rFonts w:ascii="Times New Roman" w:hAnsi="Times New Roman"/>
                <w:b w:val="0"/>
                <w:sz w:val="24"/>
              </w:rPr>
              <w:t>Advantages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3.5</w:t>
            </w:r>
          </w:p>
        </w:tc>
        <w:tc>
          <w:tcPr>
            <w:tcW w:type="dxa" w:w="3167"/>
          </w:tcPr>
          <w:p>
            <w:r>
              <w:rPr>
                <w:rFonts w:ascii="Times New Roman" w:hAnsi="Times New Roman"/>
                <w:b w:val="0"/>
                <w:sz w:val="24"/>
              </w:rPr>
              <w:t>Workflow Explanation</w:t>
            </w:r>
          </w:p>
        </w:tc>
        <w:tc>
          <w:tcPr>
            <w:tcW w:type="dxa" w:w="3167"/>
          </w:tcPr>
          <w:p>
            <w:r>
              <w:rPr>
                <w:rFonts w:ascii="Times New Roman" w:hAnsi="Times New Roman"/>
                <w:b w:val="0"/>
                <w:sz w:val="24"/>
              </w:rPr>
              <w:t>6</w:t>
            </w:r>
          </w:p>
        </w:tc>
      </w:tr>
      <w:tr>
        <w:tc>
          <w:tcPr>
            <w:tcW w:type="dxa" w:w="3167"/>
          </w:tcPr>
          <w:p>
            <w:r>
              <w:rPr>
                <w:rFonts w:ascii="Times New Roman" w:hAnsi="Times New Roman"/>
                <w:b/>
                <w:sz w:val="24"/>
              </w:rPr>
              <w:t>4</w:t>
            </w:r>
          </w:p>
        </w:tc>
        <w:tc>
          <w:tcPr>
            <w:tcW w:type="dxa" w:w="3167"/>
          </w:tcPr>
          <w:p>
            <w:r>
              <w:rPr>
                <w:rFonts w:ascii="Times New Roman" w:hAnsi="Times New Roman"/>
                <w:b/>
                <w:sz w:val="24"/>
              </w:rPr>
              <w:t>REQUIREMENT ANALYSIS</w:t>
            </w:r>
          </w:p>
        </w:tc>
        <w:tc>
          <w:tcPr>
            <w:tcW w:type="dxa" w:w="3167"/>
          </w:tcPr>
          <w:p>
            <w:r>
              <w:rPr>
                <w:rFonts w:ascii="Times New Roman" w:hAnsi="Times New Roman"/>
                <w:b/>
                <w:sz w:val="24"/>
              </w:rPr>
              <w:t>8</w:t>
            </w:r>
          </w:p>
        </w:tc>
      </w:tr>
      <w:tr>
        <w:tc>
          <w:tcPr>
            <w:tcW w:type="dxa" w:w="3167"/>
          </w:tcPr>
          <w:p>
            <w:r>
              <w:rPr>
                <w:rFonts w:ascii="Times New Roman" w:hAnsi="Times New Roman"/>
                <w:b w:val="0"/>
                <w:sz w:val="24"/>
              </w:rPr>
              <w:t>4.1</w:t>
            </w:r>
          </w:p>
        </w:tc>
        <w:tc>
          <w:tcPr>
            <w:tcW w:type="dxa" w:w="3167"/>
          </w:tcPr>
          <w:p>
            <w:r>
              <w:rPr>
                <w:rFonts w:ascii="Times New Roman" w:hAnsi="Times New Roman"/>
                <w:b w:val="0"/>
                <w:sz w:val="24"/>
              </w:rPr>
              <w:t>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4.2</w:t>
            </w:r>
          </w:p>
        </w:tc>
        <w:tc>
          <w:tcPr>
            <w:tcW w:type="dxa" w:w="3167"/>
          </w:tcPr>
          <w:p>
            <w:r>
              <w:rPr>
                <w:rFonts w:ascii="Times New Roman" w:hAnsi="Times New Roman"/>
                <w:b w:val="0"/>
                <w:sz w:val="24"/>
              </w:rPr>
              <w:t>Non-Functional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4.3</w:t>
            </w:r>
          </w:p>
        </w:tc>
        <w:tc>
          <w:tcPr>
            <w:tcW w:type="dxa" w:w="3167"/>
          </w:tcPr>
          <w:p>
            <w:r>
              <w:rPr>
                <w:rFonts w:ascii="Times New Roman" w:hAnsi="Times New Roman"/>
                <w:b w:val="0"/>
                <w:sz w:val="24"/>
              </w:rPr>
              <w:t>Hardware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4.4</w:t>
            </w:r>
          </w:p>
        </w:tc>
        <w:tc>
          <w:tcPr>
            <w:tcW w:type="dxa" w:w="3167"/>
          </w:tcPr>
          <w:p>
            <w:r>
              <w:rPr>
                <w:rFonts w:ascii="Times New Roman" w:hAnsi="Times New Roman"/>
                <w:b w:val="0"/>
                <w:sz w:val="24"/>
              </w:rPr>
              <w:t>Software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4.5</w:t>
            </w:r>
          </w:p>
        </w:tc>
        <w:tc>
          <w:tcPr>
            <w:tcW w:type="dxa" w:w="3167"/>
          </w:tcPr>
          <w:p>
            <w:r>
              <w:rPr>
                <w:rFonts w:ascii="Times New Roman" w:hAnsi="Times New Roman"/>
                <w:b w:val="0"/>
                <w:sz w:val="24"/>
              </w:rPr>
              <w:t>System Architecture</w:t>
            </w:r>
          </w:p>
        </w:tc>
        <w:tc>
          <w:tcPr>
            <w:tcW w:type="dxa" w:w="3167"/>
          </w:tcPr>
          <w:p>
            <w:r>
              <w:rPr>
                <w:rFonts w:ascii="Times New Roman" w:hAnsi="Times New Roman"/>
                <w:b w:val="0"/>
                <w:sz w:val="24"/>
              </w:rPr>
              <w:t>10</w:t>
            </w:r>
          </w:p>
        </w:tc>
      </w:tr>
      <w:tr>
        <w:tc>
          <w:tcPr>
            <w:tcW w:type="dxa" w:w="3167"/>
          </w:tcPr>
          <w:p>
            <w:r>
              <w:rPr>
                <w:rFonts w:ascii="Times New Roman" w:hAnsi="Times New Roman"/>
                <w:b/>
                <w:sz w:val="24"/>
              </w:rPr>
              <w:t>5</w:t>
            </w:r>
          </w:p>
        </w:tc>
        <w:tc>
          <w:tcPr>
            <w:tcW w:type="dxa" w:w="3167"/>
          </w:tcPr>
          <w:p>
            <w:r>
              <w:rPr>
                <w:rFonts w:ascii="Times New Roman" w:hAnsi="Times New Roman"/>
                <w:b/>
                <w:sz w:val="24"/>
              </w:rPr>
              <w:t>SYSTEM DESIGN</w:t>
            </w:r>
          </w:p>
        </w:tc>
        <w:tc>
          <w:tcPr>
            <w:tcW w:type="dxa" w:w="3167"/>
          </w:tcPr>
          <w:p>
            <w:r>
              <w:rPr>
                <w:rFonts w:ascii="Times New Roman" w:hAnsi="Times New Roman"/>
                <w:b/>
                <w:sz w:val="24"/>
              </w:rPr>
              <w:t>11</w:t>
            </w:r>
          </w:p>
        </w:tc>
      </w:tr>
      <w:tr>
        <w:tc>
          <w:tcPr>
            <w:tcW w:type="dxa" w:w="3167"/>
          </w:tcPr>
          <w:p>
            <w:r>
              <w:rPr>
                <w:rFonts w:ascii="Times New Roman" w:hAnsi="Times New Roman"/>
                <w:b w:val="0"/>
                <w:sz w:val="24"/>
              </w:rPr>
              <w:t>5.1</w:t>
            </w:r>
          </w:p>
        </w:tc>
        <w:tc>
          <w:tcPr>
            <w:tcW w:type="dxa" w:w="3167"/>
          </w:tcPr>
          <w:p>
            <w:r>
              <w:rPr>
                <w:rFonts w:ascii="Times New Roman" w:hAnsi="Times New Roman"/>
                <w:b w:val="0"/>
                <w:sz w:val="24"/>
              </w:rPr>
              <w:t>Use Case Diagram</w:t>
            </w:r>
          </w:p>
        </w:tc>
        <w:tc>
          <w:tcPr>
            <w:tcW w:type="dxa" w:w="3167"/>
          </w:tcPr>
          <w:p>
            <w:r>
              <w:rPr>
                <w:rFonts w:ascii="Times New Roman" w:hAnsi="Times New Roman"/>
                <w:b w:val="0"/>
                <w:sz w:val="24"/>
              </w:rPr>
              <w:t>11</w:t>
            </w:r>
          </w:p>
        </w:tc>
      </w:tr>
      <w:tr>
        <w:tc>
          <w:tcPr>
            <w:tcW w:type="dxa" w:w="3167"/>
          </w:tcPr>
          <w:p>
            <w:r>
              <w:rPr>
                <w:rFonts w:ascii="Times New Roman" w:hAnsi="Times New Roman"/>
                <w:b w:val="0"/>
                <w:sz w:val="24"/>
              </w:rPr>
              <w:t>5.2</w:t>
            </w:r>
          </w:p>
        </w:tc>
        <w:tc>
          <w:tcPr>
            <w:tcW w:type="dxa" w:w="3167"/>
          </w:tcPr>
          <w:p>
            <w:r>
              <w:rPr>
                <w:rFonts w:ascii="Times New Roman" w:hAnsi="Times New Roman"/>
                <w:b w:val="0"/>
                <w:sz w:val="24"/>
              </w:rPr>
              <w:t>Class Diagram</w:t>
            </w:r>
          </w:p>
        </w:tc>
        <w:tc>
          <w:tcPr>
            <w:tcW w:type="dxa" w:w="3167"/>
          </w:tcPr>
          <w:p>
            <w:r>
              <w:rPr>
                <w:rFonts w:ascii="Times New Roman" w:hAnsi="Times New Roman"/>
                <w:b w:val="0"/>
                <w:sz w:val="24"/>
              </w:rPr>
              <w:t>12</w:t>
            </w:r>
          </w:p>
        </w:tc>
      </w:tr>
      <w:tr>
        <w:tc>
          <w:tcPr>
            <w:tcW w:type="dxa" w:w="3167"/>
          </w:tcPr>
          <w:p>
            <w:r>
              <w:rPr>
                <w:rFonts w:ascii="Times New Roman" w:hAnsi="Times New Roman"/>
                <w:b w:val="0"/>
                <w:sz w:val="24"/>
              </w:rPr>
              <w:t>5.3</w:t>
            </w:r>
          </w:p>
        </w:tc>
        <w:tc>
          <w:tcPr>
            <w:tcW w:type="dxa" w:w="3167"/>
          </w:tcPr>
          <w:p>
            <w:r>
              <w:rPr>
                <w:rFonts w:ascii="Times New Roman" w:hAnsi="Times New Roman"/>
                <w:b w:val="0"/>
                <w:sz w:val="24"/>
              </w:rPr>
              <w:t>Sequence Diagram</w:t>
            </w:r>
          </w:p>
        </w:tc>
        <w:tc>
          <w:tcPr>
            <w:tcW w:type="dxa" w:w="3167"/>
          </w:tcPr>
          <w:p>
            <w:r>
              <w:rPr>
                <w:rFonts w:ascii="Times New Roman" w:hAnsi="Times New Roman"/>
                <w:b w:val="0"/>
                <w:sz w:val="24"/>
              </w:rPr>
              <w:t>13</w:t>
            </w:r>
          </w:p>
        </w:tc>
      </w:tr>
      <w:tr>
        <w:tc>
          <w:tcPr>
            <w:tcW w:type="dxa" w:w="3167"/>
          </w:tcPr>
          <w:p>
            <w:r>
              <w:rPr>
                <w:rFonts w:ascii="Times New Roman" w:hAnsi="Times New Roman"/>
                <w:b w:val="0"/>
                <w:sz w:val="24"/>
              </w:rPr>
              <w:t>5.4</w:t>
            </w:r>
          </w:p>
        </w:tc>
        <w:tc>
          <w:tcPr>
            <w:tcW w:type="dxa" w:w="3167"/>
          </w:tcPr>
          <w:p>
            <w:r>
              <w:rPr>
                <w:rFonts w:ascii="Times New Roman" w:hAnsi="Times New Roman"/>
                <w:b w:val="0"/>
                <w:sz w:val="24"/>
              </w:rPr>
              <w:t>Activity Diagram</w:t>
            </w:r>
          </w:p>
        </w:tc>
        <w:tc>
          <w:tcPr>
            <w:tcW w:type="dxa" w:w="3167"/>
          </w:tcPr>
          <w:p>
            <w:r>
              <w:rPr>
                <w:rFonts w:ascii="Times New Roman" w:hAnsi="Times New Roman"/>
                <w:b w:val="0"/>
                <w:sz w:val="24"/>
              </w:rPr>
              <w:t>14</w:t>
            </w:r>
          </w:p>
        </w:tc>
      </w:tr>
      <w:tr>
        <w:tc>
          <w:tcPr>
            <w:tcW w:type="dxa" w:w="3167"/>
          </w:tcPr>
          <w:p>
            <w:r>
              <w:rPr>
                <w:rFonts w:ascii="Times New Roman" w:hAnsi="Times New Roman"/>
                <w:b w:val="0"/>
                <w:sz w:val="24"/>
              </w:rPr>
              <w:t>5.5</w:t>
            </w:r>
          </w:p>
        </w:tc>
        <w:tc>
          <w:tcPr>
            <w:tcW w:type="dxa" w:w="3167"/>
          </w:tcPr>
          <w:p>
            <w:r>
              <w:rPr>
                <w:rFonts w:ascii="Times New Roman" w:hAnsi="Times New Roman"/>
                <w:b w:val="0"/>
                <w:sz w:val="24"/>
              </w:rPr>
              <w:t>Component Diagram</w:t>
            </w:r>
          </w:p>
        </w:tc>
        <w:tc>
          <w:tcPr>
            <w:tcW w:type="dxa" w:w="3167"/>
          </w:tcPr>
          <w:p>
            <w:r>
              <w:rPr>
                <w:rFonts w:ascii="Times New Roman" w:hAnsi="Times New Roman"/>
                <w:b w:val="0"/>
                <w:sz w:val="24"/>
              </w:rPr>
              <w:t>15</w:t>
            </w:r>
          </w:p>
        </w:tc>
      </w:tr>
      <w:tr>
        <w:tc>
          <w:tcPr>
            <w:tcW w:type="dxa" w:w="3167"/>
          </w:tcPr>
          <w:p>
            <w:r>
              <w:rPr>
                <w:rFonts w:ascii="Times New Roman" w:hAnsi="Times New Roman"/>
                <w:b w:val="0"/>
                <w:sz w:val="24"/>
              </w:rPr>
              <w:t>5.6</w:t>
            </w:r>
          </w:p>
        </w:tc>
        <w:tc>
          <w:tcPr>
            <w:tcW w:type="dxa" w:w="3167"/>
          </w:tcPr>
          <w:p>
            <w:r>
              <w:rPr>
                <w:rFonts w:ascii="Times New Roman" w:hAnsi="Times New Roman"/>
                <w:b w:val="0"/>
                <w:sz w:val="24"/>
              </w:rPr>
              <w:t>Deployment Diagram</w:t>
            </w:r>
          </w:p>
        </w:tc>
        <w:tc>
          <w:tcPr>
            <w:tcW w:type="dxa" w:w="3167"/>
          </w:tcPr>
          <w:p>
            <w:r>
              <w:rPr>
                <w:rFonts w:ascii="Times New Roman" w:hAnsi="Times New Roman"/>
                <w:b w:val="0"/>
                <w:sz w:val="24"/>
              </w:rPr>
              <w:t>15</w:t>
            </w:r>
          </w:p>
        </w:tc>
      </w:tr>
      <w:tr>
        <w:tc>
          <w:tcPr>
            <w:tcW w:type="dxa" w:w="3167"/>
          </w:tcPr>
          <w:p>
            <w:r>
              <w:rPr>
                <w:rFonts w:ascii="Times New Roman" w:hAnsi="Times New Roman"/>
                <w:b w:val="0"/>
                <w:sz w:val="24"/>
              </w:rPr>
              <w:t>5.7</w:t>
            </w:r>
          </w:p>
        </w:tc>
        <w:tc>
          <w:tcPr>
            <w:tcW w:type="dxa" w:w="3167"/>
          </w:tcPr>
          <w:p>
            <w:r>
              <w:rPr>
                <w:rFonts w:ascii="Times New Roman" w:hAnsi="Times New Roman"/>
                <w:b w:val="0"/>
                <w:sz w:val="24"/>
              </w:rPr>
              <w:t>ER Diagram</w:t>
            </w:r>
          </w:p>
        </w:tc>
        <w:tc>
          <w:tcPr>
            <w:tcW w:type="dxa" w:w="3167"/>
          </w:tcPr>
          <w:p>
            <w:r>
              <w:rPr>
                <w:rFonts w:ascii="Times New Roman" w:hAnsi="Times New Roman"/>
                <w:b w:val="0"/>
                <w:sz w:val="24"/>
              </w:rPr>
              <w:t>16</w:t>
            </w:r>
          </w:p>
        </w:tc>
      </w:tr>
      <w:tr>
        <w:tc>
          <w:tcPr>
            <w:tcW w:type="dxa" w:w="3167"/>
          </w:tcPr>
          <w:p>
            <w:r>
              <w:rPr>
                <w:rFonts w:ascii="Times New Roman" w:hAnsi="Times New Roman"/>
                <w:b w:val="0"/>
                <w:sz w:val="24"/>
              </w:rPr>
              <w:t>5.8</w:t>
            </w:r>
          </w:p>
        </w:tc>
        <w:tc>
          <w:tcPr>
            <w:tcW w:type="dxa" w:w="3167"/>
          </w:tcPr>
          <w:p>
            <w:r>
              <w:rPr>
                <w:rFonts w:ascii="Times New Roman" w:hAnsi="Times New Roman"/>
                <w:b w:val="0"/>
                <w:sz w:val="24"/>
              </w:rPr>
              <w:t>Data Flow Diagram</w:t>
            </w:r>
          </w:p>
        </w:tc>
        <w:tc>
          <w:tcPr>
            <w:tcW w:type="dxa" w:w="3167"/>
          </w:tcPr>
          <w:p>
            <w:r>
              <w:rPr>
                <w:rFonts w:ascii="Times New Roman" w:hAnsi="Times New Roman"/>
                <w:b w:val="0"/>
                <w:sz w:val="24"/>
              </w:rPr>
              <w:t>16</w:t>
            </w:r>
          </w:p>
        </w:tc>
      </w:tr>
      <w:tr>
        <w:tc>
          <w:tcPr>
            <w:tcW w:type="dxa" w:w="3167"/>
          </w:tcPr>
          <w:p>
            <w:r>
              <w:rPr>
                <w:rFonts w:ascii="Times New Roman" w:hAnsi="Times New Roman"/>
                <w:b/>
                <w:sz w:val="24"/>
              </w:rPr>
              <w:t>6</w:t>
            </w:r>
          </w:p>
        </w:tc>
        <w:tc>
          <w:tcPr>
            <w:tcW w:type="dxa" w:w="3167"/>
          </w:tcPr>
          <w:p>
            <w:r>
              <w:rPr>
                <w:rFonts w:ascii="Times New Roman" w:hAnsi="Times New Roman"/>
                <w:b/>
                <w:sz w:val="24"/>
              </w:rPr>
              <w:t>CODE, IMPLEMENTATION AND RESULTS</w:t>
            </w:r>
          </w:p>
        </w:tc>
        <w:tc>
          <w:tcPr>
            <w:tcW w:type="dxa" w:w="3167"/>
          </w:tcPr>
          <w:p>
            <w:r>
              <w:rPr>
                <w:rFonts w:ascii="Times New Roman" w:hAnsi="Times New Roman"/>
                <w:b/>
                <w:sz w:val="24"/>
              </w:rPr>
              <w:t>18</w:t>
            </w:r>
          </w:p>
        </w:tc>
      </w:tr>
      <w:tr>
        <w:tc>
          <w:tcPr>
            <w:tcW w:type="dxa" w:w="3167"/>
          </w:tcPr>
          <w:p>
            <w:r>
              <w:rPr>
                <w:rFonts w:ascii="Times New Roman" w:hAnsi="Times New Roman"/>
                <w:b w:val="0"/>
                <w:sz w:val="24"/>
              </w:rPr>
              <w:t>6.1</w:t>
            </w:r>
          </w:p>
        </w:tc>
        <w:tc>
          <w:tcPr>
            <w:tcW w:type="dxa" w:w="3167"/>
          </w:tcPr>
          <w:p>
            <w:r>
              <w:rPr>
                <w:rFonts w:ascii="Times New Roman" w:hAnsi="Times New Roman"/>
                <w:b w:val="0"/>
                <w:sz w:val="24"/>
              </w:rPr>
              <w:t>Modules Overview</w:t>
            </w:r>
          </w:p>
        </w:tc>
        <w:tc>
          <w:tcPr>
            <w:tcW w:type="dxa" w:w="3167"/>
          </w:tcPr>
          <w:p>
            <w:r>
              <w:rPr>
                <w:rFonts w:ascii="Times New Roman" w:hAnsi="Times New Roman"/>
                <w:b w:val="0"/>
                <w:sz w:val="24"/>
              </w:rPr>
              <w:t>18</w:t>
            </w:r>
          </w:p>
        </w:tc>
      </w:tr>
      <w:tr>
        <w:tc>
          <w:tcPr>
            <w:tcW w:type="dxa" w:w="3167"/>
          </w:tcPr>
          <w:p>
            <w:r>
              <w:rPr>
                <w:rFonts w:ascii="Times New Roman" w:hAnsi="Times New Roman"/>
                <w:b w:val="0"/>
                <w:sz w:val="24"/>
              </w:rPr>
              <w:t>6.2</w:t>
            </w:r>
          </w:p>
        </w:tc>
        <w:tc>
          <w:tcPr>
            <w:tcW w:type="dxa" w:w="3167"/>
          </w:tcPr>
          <w:p>
            <w:r>
              <w:rPr>
                <w:rFonts w:ascii="Times New Roman" w:hAnsi="Times New Roman"/>
                <w:b w:val="0"/>
                <w:sz w:val="24"/>
              </w:rPr>
              <w:t>Sample Implementation Code</w:t>
            </w:r>
          </w:p>
        </w:tc>
        <w:tc>
          <w:tcPr>
            <w:tcW w:type="dxa" w:w="3167"/>
          </w:tcPr>
          <w:p>
            <w:r>
              <w:rPr>
                <w:rFonts w:ascii="Times New Roman" w:hAnsi="Times New Roman"/>
                <w:b w:val="0"/>
                <w:sz w:val="24"/>
              </w:rPr>
              <w:t>20</w:t>
            </w:r>
          </w:p>
        </w:tc>
      </w:tr>
      <w:tr>
        <w:tc>
          <w:tcPr>
            <w:tcW w:type="dxa" w:w="3167"/>
          </w:tcPr>
          <w:p>
            <w:r>
              <w:rPr>
                <w:rFonts w:ascii="Times New Roman" w:hAnsi="Times New Roman"/>
                <w:b w:val="0"/>
                <w:sz w:val="24"/>
              </w:rPr>
              <w:t>6.3</w:t>
            </w:r>
          </w:p>
        </w:tc>
        <w:tc>
          <w:tcPr>
            <w:tcW w:type="dxa" w:w="3167"/>
          </w:tcPr>
          <w:p>
            <w:r>
              <w:rPr>
                <w:rFonts w:ascii="Times New Roman" w:hAnsi="Times New Roman"/>
                <w:b w:val="0"/>
                <w:sz w:val="24"/>
              </w:rPr>
              <w:t>Output Screens</w:t>
            </w:r>
          </w:p>
        </w:tc>
        <w:tc>
          <w:tcPr>
            <w:tcW w:type="dxa" w:w="3167"/>
          </w:tcPr>
          <w:p>
            <w:r>
              <w:rPr>
                <w:rFonts w:ascii="Times New Roman" w:hAnsi="Times New Roman"/>
                <w:b w:val="0"/>
                <w:sz w:val="24"/>
              </w:rPr>
              <w:t>22</w:t>
            </w:r>
          </w:p>
        </w:tc>
      </w:tr>
      <w:tr>
        <w:tc>
          <w:tcPr>
            <w:tcW w:type="dxa" w:w="3167"/>
          </w:tcPr>
          <w:p>
            <w:r>
              <w:rPr>
                <w:rFonts w:ascii="Times New Roman" w:hAnsi="Times New Roman"/>
                <w:b/>
                <w:sz w:val="24"/>
              </w:rPr>
              <w:t>7</w:t>
            </w:r>
          </w:p>
        </w:tc>
        <w:tc>
          <w:tcPr>
            <w:tcW w:type="dxa" w:w="3167"/>
          </w:tcPr>
          <w:p>
            <w:r>
              <w:rPr>
                <w:rFonts w:ascii="Times New Roman" w:hAnsi="Times New Roman"/>
                <w:b/>
                <w:sz w:val="24"/>
              </w:rPr>
              <w:t>SYSTEM STUDY AND TESTING</w:t>
            </w:r>
          </w:p>
        </w:tc>
        <w:tc>
          <w:tcPr>
            <w:tcW w:type="dxa" w:w="3167"/>
          </w:tcPr>
          <w:p>
            <w:r>
              <w:rPr>
                <w:rFonts w:ascii="Times New Roman" w:hAnsi="Times New Roman"/>
                <w:b/>
                <w:sz w:val="24"/>
              </w:rPr>
              <w:t>24</w:t>
            </w:r>
          </w:p>
        </w:tc>
      </w:tr>
      <w:tr>
        <w:tc>
          <w:tcPr>
            <w:tcW w:type="dxa" w:w="3167"/>
          </w:tcPr>
          <w:p>
            <w:r>
              <w:rPr>
                <w:rFonts w:ascii="Times New Roman" w:hAnsi="Times New Roman"/>
                <w:b w:val="0"/>
                <w:sz w:val="24"/>
              </w:rPr>
              <w:t>7.1</w:t>
            </w:r>
          </w:p>
        </w:tc>
        <w:tc>
          <w:tcPr>
            <w:tcW w:type="dxa" w:w="3167"/>
          </w:tcPr>
          <w:p>
            <w:r>
              <w:rPr>
                <w:rFonts w:ascii="Times New Roman" w:hAnsi="Times New Roman"/>
                <w:b w:val="0"/>
                <w:sz w:val="24"/>
              </w:rPr>
              <w:t>Feasibility Study</w:t>
            </w:r>
          </w:p>
        </w:tc>
        <w:tc>
          <w:tcPr>
            <w:tcW w:type="dxa" w:w="3167"/>
          </w:tcPr>
          <w:p>
            <w:r>
              <w:rPr>
                <w:rFonts w:ascii="Times New Roman" w:hAnsi="Times New Roman"/>
                <w:b w:val="0"/>
                <w:sz w:val="24"/>
              </w:rPr>
              <w:t>24</w:t>
            </w:r>
          </w:p>
        </w:tc>
      </w:tr>
      <w:tr>
        <w:tc>
          <w:tcPr>
            <w:tcW w:type="dxa" w:w="3167"/>
          </w:tcPr>
          <w:p>
            <w:r>
              <w:rPr>
                <w:rFonts w:ascii="Times New Roman" w:hAnsi="Times New Roman"/>
                <w:b w:val="0"/>
                <w:sz w:val="24"/>
              </w:rPr>
              <w:t>7.2</w:t>
            </w:r>
          </w:p>
        </w:tc>
        <w:tc>
          <w:tcPr>
            <w:tcW w:type="dxa" w:w="3167"/>
          </w:tcPr>
          <w:p>
            <w:r>
              <w:rPr>
                <w:rFonts w:ascii="Times New Roman" w:hAnsi="Times New Roman"/>
                <w:b w:val="0"/>
                <w:sz w:val="24"/>
              </w:rPr>
              <w:t>Types of Testing</w:t>
            </w:r>
          </w:p>
        </w:tc>
        <w:tc>
          <w:tcPr>
            <w:tcW w:type="dxa" w:w="3167"/>
          </w:tcPr>
          <w:p>
            <w:r>
              <w:rPr>
                <w:rFonts w:ascii="Times New Roman" w:hAnsi="Times New Roman"/>
                <w:b w:val="0"/>
                <w:sz w:val="24"/>
              </w:rPr>
              <w:t>24</w:t>
            </w:r>
          </w:p>
        </w:tc>
      </w:tr>
      <w:tr>
        <w:tc>
          <w:tcPr>
            <w:tcW w:type="dxa" w:w="3167"/>
          </w:tcPr>
          <w:p>
            <w:r>
              <w:rPr>
                <w:rFonts w:ascii="Times New Roman" w:hAnsi="Times New Roman"/>
                <w:b w:val="0"/>
                <w:sz w:val="24"/>
              </w:rPr>
              <w:t>7.3</w:t>
            </w:r>
          </w:p>
        </w:tc>
        <w:tc>
          <w:tcPr>
            <w:tcW w:type="dxa" w:w="3167"/>
          </w:tcPr>
          <w:p>
            <w:r>
              <w:rPr>
                <w:rFonts w:ascii="Times New Roman" w:hAnsi="Times New Roman"/>
                <w:b w:val="0"/>
                <w:sz w:val="24"/>
              </w:rPr>
              <w:t>Test Cases</w:t>
            </w:r>
          </w:p>
        </w:tc>
        <w:tc>
          <w:tcPr>
            <w:tcW w:type="dxa" w:w="3167"/>
          </w:tcPr>
          <w:p>
            <w:r>
              <w:rPr>
                <w:rFonts w:ascii="Times New Roman" w:hAnsi="Times New Roman"/>
                <w:b w:val="0"/>
                <w:sz w:val="24"/>
              </w:rPr>
              <w:t>25</w:t>
            </w:r>
          </w:p>
        </w:tc>
      </w:tr>
      <w:tr>
        <w:tc>
          <w:tcPr>
            <w:tcW w:type="dxa" w:w="3167"/>
          </w:tcPr>
          <w:p>
            <w:r>
              <w:rPr>
                <w:rFonts w:ascii="Times New Roman" w:hAnsi="Times New Roman"/>
                <w:b/>
                <w:sz w:val="24"/>
              </w:rPr>
              <w:t>8</w:t>
            </w:r>
          </w:p>
        </w:tc>
        <w:tc>
          <w:tcPr>
            <w:tcW w:type="dxa" w:w="3167"/>
          </w:tcPr>
          <w:p>
            <w:r>
              <w:rPr>
                <w:rFonts w:ascii="Times New Roman" w:hAnsi="Times New Roman"/>
                <w:b/>
                <w:sz w:val="24"/>
              </w:rPr>
              <w:t>CONCLUSION</w:t>
            </w:r>
          </w:p>
        </w:tc>
        <w:tc>
          <w:tcPr>
            <w:tcW w:type="dxa" w:w="3167"/>
          </w:tcPr>
          <w:p>
            <w:r>
              <w:rPr>
                <w:rFonts w:ascii="Times New Roman" w:hAnsi="Times New Roman"/>
                <w:b/>
                <w:sz w:val="24"/>
              </w:rPr>
              <w:t>26</w:t>
            </w:r>
          </w:p>
        </w:tc>
      </w:tr>
      <w:tr>
        <w:tc>
          <w:tcPr>
            <w:tcW w:type="dxa" w:w="3167"/>
          </w:tcPr>
          <w:p>
            <w:r>
              <w:rPr>
                <w:rFonts w:ascii="Times New Roman" w:hAnsi="Times New Roman"/>
                <w:b/>
                <w:sz w:val="24"/>
              </w:rPr>
              <w:t>9</w:t>
            </w:r>
          </w:p>
        </w:tc>
        <w:tc>
          <w:tcPr>
            <w:tcW w:type="dxa" w:w="3167"/>
          </w:tcPr>
          <w:p>
            <w:r>
              <w:rPr>
                <w:rFonts w:ascii="Times New Roman" w:hAnsi="Times New Roman"/>
                <w:b/>
                <w:sz w:val="24"/>
              </w:rPr>
              <w:t>FUTURE ENHANCEMENT</w:t>
            </w:r>
          </w:p>
        </w:tc>
        <w:tc>
          <w:tcPr>
            <w:tcW w:type="dxa" w:w="3167"/>
          </w:tcPr>
          <w:p>
            <w:r>
              <w:rPr>
                <w:rFonts w:ascii="Times New Roman" w:hAnsi="Times New Roman"/>
                <w:b/>
                <w:sz w:val="24"/>
              </w:rPr>
              <w:t>27</w:t>
            </w:r>
          </w:p>
        </w:tc>
      </w:tr>
      <w:tr>
        <w:tc>
          <w:tcPr>
            <w:tcW w:type="dxa" w:w="3167"/>
          </w:tcPr>
          <w:p>
            <w:r>
              <w:rPr>
                <w:rFonts w:ascii="Times New Roman" w:hAnsi="Times New Roman"/>
                <w:b w:val="0"/>
                <w:sz w:val="24"/>
              </w:rPr>
              <w:t>10</w:t>
            </w:r>
          </w:p>
        </w:tc>
        <w:tc>
          <w:tcPr>
            <w:tcW w:type="dxa" w:w="3167"/>
          </w:tcPr>
          <w:p>
            <w:r>
              <w:rPr>
                <w:rFonts w:ascii="Times New Roman" w:hAnsi="Times New Roman"/>
                <w:b w:val="0"/>
                <w:sz w:val="24"/>
              </w:rPr>
              <w:t>REFERENCES</w:t>
            </w:r>
          </w:p>
        </w:tc>
        <w:tc>
          <w:tcPr>
            <w:tcW w:type="dxa" w:w="3167"/>
          </w:tcPr>
          <w:p>
            <w:r>
              <w:rPr>
                <w:rFonts w:ascii="Times New Roman" w:hAnsi="Times New Roman"/>
                <w:b w:val="0"/>
                <w:sz w:val="24"/>
              </w:rPr>
              <w:t>28</w:t>
            </w:r>
          </w:p>
        </w:tc>
      </w:tr>
    </w:tbl>
    <w:p>
      <w:r>
        <w:br w:type="page"/>
      </w:r>
    </w:p>
    <w:p>
      <w:pPr>
        <w:jc w:val="left"/>
      </w:pPr>
      <w:r>
        <w:rPr>
          <w:rFonts w:ascii="Times New Roman" w:hAnsi="Times New Roman"/>
          <w:b/>
          <w:sz w:val="32"/>
        </w:rPr>
        <w:t>1. INTRODUCTION</w:t>
      </w:r>
    </w:p>
    <w:p/>
    <w:p>
      <w:pPr>
        <w:jc w:val="left"/>
      </w:pPr>
      <w:r>
        <w:rPr>
          <w:rFonts w:ascii="Times New Roman" w:hAnsi="Times New Roman"/>
          <w:b/>
          <w:sz w:val="26"/>
        </w:rPr>
        <w:t>1.1 Motivation</w:t>
      </w:r>
    </w:p>
    <w:p>
      <w:pPr>
        <w:jc w:val="both"/>
      </w:pPr>
      <w:r>
        <w:rPr>
          <w:rFonts w:ascii="Times New Roman" w:hAnsi="Times New Roman"/>
          <w:b w:val="0"/>
          <w:sz w:val="26"/>
        </w:rPr>
        <w:t>According to global health records, millions of individuals navigate society primarily through sign language. Because the general public is unversed in sign vocabulary, the Deaf community faces profound societal isolation. Developing an autonomous, AI-driven software translating sign language to speech breaks this barrier natively without demanding users to wear intrusive sensors.</w:t>
      </w:r>
    </w:p>
    <w:p>
      <w:pPr>
        <w:jc w:val="left"/>
      </w:pPr>
      <w:r>
        <w:rPr>
          <w:rFonts w:ascii="Times New Roman" w:hAnsi="Times New Roman"/>
          <w:b/>
          <w:sz w:val="26"/>
        </w:rPr>
        <w:t>1.2 Problem Statement</w:t>
      </w:r>
    </w:p>
    <w:p>
      <w:pPr>
        <w:jc w:val="both"/>
      </w:pPr>
      <w:r>
        <w:rPr>
          <w:rFonts w:ascii="Times New Roman" w:hAnsi="Times New Roman"/>
          <w:b w:val="0"/>
          <w:sz w:val="26"/>
        </w:rPr>
        <w:t>Current interaction solutions between hearing and non-hearing individuals heavily depend on manual interpretation. Digital alternatives usually concentrate uniquely on American Sign Language while relying on high-cost hardware gloves. A lack of bidirectional functionality—meaning they translate signs to words but fail to translate spoken words back into sign patterns—renders daily conversational integration highly inefficient.</w:t>
      </w:r>
    </w:p>
    <w:p>
      <w:pPr>
        <w:jc w:val="left"/>
      </w:pPr>
      <w:r>
        <w:rPr>
          <w:rFonts w:ascii="Times New Roman" w:hAnsi="Times New Roman"/>
          <w:b/>
          <w:sz w:val="26"/>
        </w:rPr>
        <w:t>1.3 Objectives</w:t>
      </w:r>
    </w:p>
    <w:p>
      <w:pPr>
        <w:jc w:val="both"/>
      </w:pPr>
      <w:r>
        <w:rPr>
          <w:rFonts w:ascii="Times New Roman" w:hAnsi="Times New Roman"/>
          <w:b w:val="0"/>
          <w:sz w:val="26"/>
        </w:rPr>
        <w:t>1. Develop a bidirectional Sign-to-Speech and Speech-to-Sign translation system using Computer Vision.</w:t>
        <w:br/>
        <w:t>2. Utilize MediaPipe arrays to dynamically recognize multi-hand structures substituting hardware layers.</w:t>
        <w:br/>
        <w:t>3. Integrate Google Speech-to-Text establishing robust microphone transcription.</w:t>
        <w:br/>
        <w:t>4. Design scalable multi-lingual pipelines permitting real-time vocalized outputs natively in regional languages.</w:t>
      </w:r>
    </w:p>
    <w:p>
      <w:pPr>
        <w:jc w:val="left"/>
      </w:pPr>
      <w:r>
        <w:rPr>
          <w:rFonts w:ascii="Times New Roman" w:hAnsi="Times New Roman"/>
          <w:b/>
          <w:sz w:val="26"/>
        </w:rPr>
        <w:t>1.4 Scope</w:t>
      </w:r>
    </w:p>
    <w:p>
      <w:pPr>
        <w:jc w:val="both"/>
      </w:pPr>
      <w:r>
        <w:rPr>
          <w:rFonts w:ascii="Times New Roman" w:hAnsi="Times New Roman"/>
          <w:b w:val="0"/>
          <w:sz w:val="26"/>
        </w:rPr>
        <w:t>The software bounds encompass isolated sign classification over a webcam matrix parsing direct NLP manipulations through Python pipelines. It enables users to switch localized vernacular outputs through a web interface, rendering audio and a dynamically mapped 3D avatar executing precise gloss motions accurately modeling Indian Sign Language mechanics.</w:t>
      </w:r>
    </w:p>
    <w:p>
      <w:pPr>
        <w:jc w:val="left"/>
      </w:pPr>
      <w:r>
        <w:rPr>
          <w:rFonts w:ascii="Times New Roman" w:hAnsi="Times New Roman"/>
          <w:b/>
          <w:sz w:val="26"/>
        </w:rPr>
        <w:t>1.5 Overview of the System</w:t>
      </w:r>
    </w:p>
    <w:p>
      <w:pPr>
        <w:jc w:val="both"/>
      </w:pPr>
      <w:r>
        <w:rPr>
          <w:rFonts w:ascii="Times New Roman" w:hAnsi="Times New Roman"/>
          <w:b w:val="0"/>
          <w:sz w:val="26"/>
        </w:rPr>
        <w:t>The system encapsulates both detection and rendering modules natively within web protocols. Camera streams feed isolated landmark features (hands, shoulders, elbows) matching complex gestures through integrated deep neural weights generating accurate strings. Subsequent text arrays trigger real-time Text-to-Speech functions mapping output sounds. Inversely, user audio feeds invoke Natural Language processing isolating the Subject/Object logic mapping resulting tokens rendering 3D avatar skeletal nodes executing translation sequences comprehensively.</w:t>
      </w:r>
    </w:p>
    <w:p>
      <w:r>
        <w:br w:type="page"/>
      </w:r>
    </w:p>
    <w:p>
      <w:pPr>
        <w:jc w:val="left"/>
      </w:pPr>
      <w:r>
        <w:rPr>
          <w:rFonts w:ascii="Times New Roman" w:hAnsi="Times New Roman"/>
          <w:b/>
          <w:sz w:val="32"/>
        </w:rPr>
        <w:t>2. LITERATURE SURVEY</w:t>
      </w:r>
    </w:p>
    <w:p/>
    <w:p>
      <w:pPr>
        <w:jc w:val="left"/>
      </w:pPr>
      <w:r>
        <w:rPr>
          <w:rFonts w:ascii="Times New Roman" w:hAnsi="Times New Roman"/>
          <w:b/>
          <w:sz w:val="26"/>
        </w:rPr>
        <w:t>[1] Sign Language Recognition utilizing CNN and LSTM Architectures</w:t>
      </w:r>
    </w:p>
    <w:p>
      <w:pPr>
        <w:jc w:val="both"/>
      </w:pPr>
      <w:r>
        <w:rPr>
          <w:rFonts w:ascii="Times New Roman" w:hAnsi="Times New Roman"/>
          <w:b w:val="0"/>
          <w:sz w:val="26"/>
        </w:rPr>
        <w:t>This model maps robust spatial characteristics avoiding the limitations of flat vector machines. However, it completely lacks speech synthesis endpoints mapping outputs strictly into basic text strings.</w:t>
      </w:r>
    </w:p>
    <w:p/>
    <w:p>
      <w:pPr>
        <w:jc w:val="left"/>
      </w:pPr>
      <w:r>
        <w:rPr>
          <w:rFonts w:ascii="Times New Roman" w:hAnsi="Times New Roman"/>
          <w:b/>
          <w:sz w:val="26"/>
        </w:rPr>
        <w:t>[2] MediaPipe Holistic Tracking within Real-time Computer Vision Systems</w:t>
      </w:r>
    </w:p>
    <w:p>
      <w:pPr>
        <w:jc w:val="both"/>
      </w:pPr>
      <w:r>
        <w:rPr>
          <w:rFonts w:ascii="Times New Roman" w:hAnsi="Times New Roman"/>
          <w:b w:val="0"/>
          <w:sz w:val="26"/>
        </w:rPr>
        <w:t>Highlights optimized browser extraction of human tracking points. It resolves physical boundary limits preventing users from wearing physical tracked gloves facilitating natural sign flow dynamics.</w:t>
      </w:r>
    </w:p>
    <w:p/>
    <w:p>
      <w:pPr>
        <w:jc w:val="left"/>
      </w:pPr>
      <w:r>
        <w:rPr>
          <w:rFonts w:ascii="Times New Roman" w:hAnsi="Times New Roman"/>
          <w:b/>
          <w:sz w:val="26"/>
        </w:rPr>
        <w:t>[3] Continuous Gesture Recognition mapping American Sign Language</w:t>
      </w:r>
    </w:p>
    <w:p>
      <w:pPr>
        <w:jc w:val="both"/>
      </w:pPr>
      <w:r>
        <w:rPr>
          <w:rFonts w:ascii="Times New Roman" w:hAnsi="Times New Roman"/>
          <w:b w:val="0"/>
          <w:sz w:val="26"/>
        </w:rPr>
        <w:t>Tracks dynamic sequences across complex lighting scenarios. Its primary limitation is the absolute isolation of its logic solely encompassing ASL preventing ISL adoption entirely.</w:t>
      </w:r>
    </w:p>
    <w:p/>
    <w:p>
      <w:pPr>
        <w:jc w:val="left"/>
      </w:pPr>
      <w:r>
        <w:rPr>
          <w:rFonts w:ascii="Times New Roman" w:hAnsi="Times New Roman"/>
          <w:b/>
          <w:sz w:val="26"/>
        </w:rPr>
        <w:t>[4] A Survey on Bidirectional Application Translation: Speech to Sign NLP</w:t>
      </w:r>
    </w:p>
    <w:p>
      <w:pPr>
        <w:jc w:val="both"/>
      </w:pPr>
      <w:r>
        <w:rPr>
          <w:rFonts w:ascii="Times New Roman" w:hAnsi="Times New Roman"/>
          <w:b w:val="0"/>
          <w:sz w:val="26"/>
        </w:rPr>
        <w:t>Validates transforming English syntax directly mimicking linguistic rules identifying verb modifiers isolating Subject/Object parameters effectively translating text outputs logically for Avatar ingestion constraints.</w:t>
      </w:r>
    </w:p>
    <w:p/>
    <w:p>
      <w:pPr>
        <w:jc w:val="left"/>
      </w:pPr>
      <w:r>
        <w:rPr>
          <w:rFonts w:ascii="Times New Roman" w:hAnsi="Times New Roman"/>
          <w:b/>
          <w:sz w:val="26"/>
        </w:rPr>
        <w:t>[5] Progressive Translators: End-to-End Hand Gesture Modelling</w:t>
      </w:r>
    </w:p>
    <w:p>
      <w:pPr>
        <w:jc w:val="both"/>
      </w:pPr>
      <w:r>
        <w:rPr>
          <w:rFonts w:ascii="Times New Roman" w:hAnsi="Times New Roman"/>
          <w:b w:val="0"/>
          <w:sz w:val="26"/>
        </w:rPr>
        <w:t>Investigates directly mapping text phrases directly to generated skeletal models minimizing rendering latencies highlighting why WebGL technologies successfully supersede native application render bounds.</w:t>
      </w:r>
    </w:p>
    <w:p/>
    <w:p>
      <w:pPr>
        <w:jc w:val="left"/>
      </w:pPr>
      <w:r>
        <w:rPr>
          <w:rFonts w:ascii="Times New Roman" w:hAnsi="Times New Roman"/>
          <w:b/>
          <w:sz w:val="26"/>
        </w:rPr>
        <w:t>[6] Implementing Multi-lingual Vocals mapping NLP strings via gTTS</w:t>
      </w:r>
    </w:p>
    <w:p>
      <w:pPr>
        <w:jc w:val="both"/>
      </w:pPr>
      <w:r>
        <w:rPr>
          <w:rFonts w:ascii="Times New Roman" w:hAnsi="Times New Roman"/>
          <w:b w:val="0"/>
          <w:sz w:val="26"/>
        </w:rPr>
        <w:t>Highlights programmatic methods utilizing regional speech identifiers configuring automated pitch modulations eliminating monolingual dependencies.</w:t>
      </w:r>
    </w:p>
    <w:p/>
    <w:p>
      <w:pPr>
        <w:jc w:val="left"/>
      </w:pPr>
      <w:r>
        <w:rPr>
          <w:rFonts w:ascii="Times New Roman" w:hAnsi="Times New Roman"/>
          <w:b/>
          <w:sz w:val="26"/>
        </w:rPr>
        <w:t>[7] Indian Sign Language Database Parsing and Implementation Algorithms</w:t>
      </w:r>
    </w:p>
    <w:p>
      <w:pPr>
        <w:jc w:val="both"/>
      </w:pPr>
      <w:r>
        <w:rPr>
          <w:rFonts w:ascii="Times New Roman" w:hAnsi="Times New Roman"/>
          <w:b w:val="0"/>
          <w:sz w:val="26"/>
        </w:rPr>
        <w:t>Addresses the severe dataset deficits found regionally demonstrating structural approaches mapping generalized Indian vocabulary nodes scaling accurate categorical modeling datasets.</w:t>
      </w:r>
    </w:p>
    <w:p/>
    <w:p>
      <w:r>
        <w:br w:type="page"/>
      </w:r>
    </w:p>
    <w:p>
      <w:pPr>
        <w:jc w:val="left"/>
      </w:pPr>
      <w:r>
        <w:rPr>
          <w:rFonts w:ascii="Times New Roman" w:hAnsi="Times New Roman"/>
          <w:b/>
          <w:sz w:val="32"/>
        </w:rPr>
        <w:t>3. SYSTEM ANALYSIS</w:t>
      </w:r>
    </w:p>
    <w:p/>
    <w:p>
      <w:pPr>
        <w:jc w:val="left"/>
      </w:pPr>
      <w:r>
        <w:rPr>
          <w:rFonts w:ascii="Times New Roman" w:hAnsi="Times New Roman"/>
          <w:b/>
          <w:sz w:val="26"/>
        </w:rPr>
        <w:t>3.1 Existing System</w:t>
      </w:r>
    </w:p>
    <w:p>
      <w:pPr>
        <w:jc w:val="both"/>
      </w:pPr>
      <w:r>
        <w:rPr>
          <w:rFonts w:ascii="Times New Roman" w:hAnsi="Times New Roman"/>
          <w:b w:val="0"/>
          <w:sz w:val="26"/>
        </w:rPr>
        <w:t>Current translation environments leverage sensor hardware tracking localized hand movements parsing standard ASL vocabularies returning fixed English interpretations lacking bidirectional interactions enabling deaf individuals to simultaneously understand speaking users independently.</w:t>
      </w:r>
    </w:p>
    <w:p>
      <w:pPr>
        <w:jc w:val="left"/>
      </w:pPr>
      <w:r>
        <w:rPr>
          <w:rFonts w:ascii="Times New Roman" w:hAnsi="Times New Roman"/>
          <w:b/>
          <w:sz w:val="26"/>
        </w:rPr>
        <w:t>3.2 Disadvantages of Existing System</w:t>
      </w:r>
    </w:p>
    <w:p>
      <w:pPr>
        <w:jc w:val="both"/>
      </w:pPr>
      <w:r>
        <w:rPr>
          <w:rFonts w:ascii="Times New Roman" w:hAnsi="Times New Roman"/>
          <w:b w:val="0"/>
          <w:sz w:val="26"/>
        </w:rPr>
        <w:t>• High Hardware Dependence: Restricts access strictly relying on expensive sensor nodes masking operational accessibility.</w:t>
        <w:br/>
        <w:t>• Monolingual Bias: Hardcoded output processing limits global scaling preventing regional implementations significantly.</w:t>
        <w:br/>
        <w:t>• Syntactical Incorrectness: Processing word-by-word without rearranging Subject/Object mapping yielding grammatically unviable visuals.</w:t>
      </w:r>
    </w:p>
    <w:p>
      <w:pPr>
        <w:jc w:val="left"/>
      </w:pPr>
      <w:r>
        <w:rPr>
          <w:rFonts w:ascii="Times New Roman" w:hAnsi="Times New Roman"/>
          <w:b/>
          <w:sz w:val="26"/>
        </w:rPr>
        <w:t>3.3 Proposed System</w:t>
      </w:r>
    </w:p>
    <w:p>
      <w:pPr>
        <w:jc w:val="both"/>
      </w:pPr>
      <w:r>
        <w:rPr>
          <w:rFonts w:ascii="Times New Roman" w:hAnsi="Times New Roman"/>
          <w:b w:val="0"/>
          <w:sz w:val="26"/>
        </w:rPr>
        <w:t>The proposed tool eliminates hardware leveraging web camera streams calculating node boundaries mapping predictive sequences leveraging customized ISL model weights resolving textual/vocal responses dynamically. Conversely, recording live mic data tokenizes phrasing matching structural Avatar parameters parsing real-time ISL visuals bi-directionally.</w:t>
      </w:r>
    </w:p>
    <w:p>
      <w:pPr>
        <w:jc w:val="left"/>
      </w:pPr>
      <w:r>
        <w:rPr>
          <w:rFonts w:ascii="Times New Roman" w:hAnsi="Times New Roman"/>
          <w:b/>
          <w:sz w:val="26"/>
        </w:rPr>
        <w:t>3.4 Advantages of Proposed System</w:t>
      </w:r>
    </w:p>
    <w:p>
      <w:pPr>
        <w:jc w:val="both"/>
      </w:pPr>
      <w:r>
        <w:rPr>
          <w:rFonts w:ascii="Times New Roman" w:hAnsi="Times New Roman"/>
          <w:b w:val="0"/>
          <w:sz w:val="26"/>
        </w:rPr>
        <w:t>• Zero Hardware Complexity: Bypasses flex-glove dependency operating smoothly over ubiquitous digital webcams natively.</w:t>
        <w:br/>
        <w:t>• Universal Multi-Language Scaling: Embeds text integrations supporting massive dialect toggling simultaneously routing output syntaxes correctly.</w:t>
        <w:br/>
        <w:t>• Real-time Grammar Engine: Transcribes audio correctly assigning token hierarchies modeling native OSV rules before translating avatar boundaries logically.</w:t>
      </w:r>
    </w:p>
    <w:p>
      <w:pPr>
        <w:jc w:val="left"/>
      </w:pPr>
      <w:r>
        <w:rPr>
          <w:rFonts w:ascii="Times New Roman" w:hAnsi="Times New Roman"/>
          <w:b/>
          <w:sz w:val="26"/>
        </w:rPr>
        <w:t>3.5 Workflow Explanation</w:t>
      </w:r>
    </w:p>
    <w:p>
      <w:pPr>
        <w:jc w:val="both"/>
      </w:pPr>
      <w:r>
        <w:rPr>
          <w:rFonts w:ascii="Times New Roman" w:hAnsi="Times New Roman"/>
          <w:b w:val="0"/>
          <w:sz w:val="26"/>
        </w:rPr>
        <w:t>The logical bounds configure initial client interactions routing user inputs specifically between a visual camera feed processing gesture mapping parameters mapping outputs toward deep-translation / Text-To-Speech interfaces directly. Alternatively, invoking the microphone processes Google Speech transcripts extracting core phrases mapping gloss rules outputting visual avatar bounds accurately mitigating inference limits reliably.</w:t>
      </w:r>
    </w:p>
    <w:p>
      <w:r>
        <w:br w:type="page"/>
      </w:r>
    </w:p>
    <w:p>
      <w:pPr>
        <w:jc w:val="left"/>
      </w:pPr>
      <w:r>
        <w:rPr>
          <w:rFonts w:ascii="Times New Roman" w:hAnsi="Times New Roman"/>
          <w:b/>
          <w:sz w:val="32"/>
        </w:rPr>
        <w:t>4. REQUIREMENT ANALYSIS</w:t>
      </w:r>
    </w:p>
    <w:p/>
    <w:p>
      <w:pPr>
        <w:jc w:val="left"/>
      </w:pPr>
      <w:r>
        <w:rPr>
          <w:rFonts w:ascii="Times New Roman" w:hAnsi="Times New Roman"/>
          <w:b/>
          <w:sz w:val="26"/>
        </w:rPr>
        <w:t>4.1 Functional Requirements</w:t>
      </w:r>
    </w:p>
    <w:p>
      <w:pPr>
        <w:jc w:val="both"/>
      </w:pPr>
      <w:r>
        <w:rPr>
          <w:rFonts w:ascii="Times New Roman" w:hAnsi="Times New Roman"/>
          <w:b w:val="0"/>
          <w:sz w:val="26"/>
        </w:rPr>
        <w:t>1. Web camera ingestion must extract and validate 258 coordinate dimensions natively tracking hand parameters.</w:t>
        <w:br/>
        <w:t>2. Model operations must process sequence tracking mapping categorical predictions evaluating valid lexical sign tokens accurately.</w:t>
        <w:br/>
        <w:t>3. Bidirectional logic processing microphone streams accurately logging strings evaluating syntactic language configurations outputting proper visual models.</w:t>
        <w:br/>
        <w:t>4. Translating raw text into 8 regional formats parsing outputs mapping exact linguistic representations synthetically.</w:t>
        <w:br/>
        <w:t>5. Tracking Dictionary progress managing dynamic point schemas indexing historical references continuously.</w:t>
      </w:r>
    </w:p>
    <w:p>
      <w:pPr>
        <w:jc w:val="left"/>
      </w:pPr>
      <w:r>
        <w:rPr>
          <w:rFonts w:ascii="Times New Roman" w:hAnsi="Times New Roman"/>
          <w:b/>
          <w:sz w:val="26"/>
        </w:rPr>
        <w:t>4.2 Non-Functional Requirements</w:t>
      </w:r>
    </w:p>
    <w:p>
      <w:pPr>
        <w:jc w:val="both"/>
      </w:pPr>
      <w:r>
        <w:rPr>
          <w:rFonts w:ascii="Times New Roman" w:hAnsi="Times New Roman"/>
          <w:b w:val="0"/>
          <w:sz w:val="26"/>
        </w:rPr>
        <w:t>• Low Latency Bounds: Ensuring end-to-end rendering logic evaluates predictions cleanly under 400ms mimicking actual conversation parameters natively.</w:t>
        <w:br/>
        <w:t>• High Availability: Responsive deployments routing client rendering interfaces maintaining execution loops seamlessly handling interrupted signals gracefully.</w:t>
        <w:br/>
        <w:t>• Security Integrity: Abstracted SQLite payloads managing local states encrypting internal registry passwords protecting backend routes effectively.</w:t>
      </w:r>
    </w:p>
    <w:p>
      <w:pPr>
        <w:jc w:val="left"/>
      </w:pPr>
      <w:r>
        <w:rPr>
          <w:rFonts w:ascii="Times New Roman" w:hAnsi="Times New Roman"/>
          <w:b/>
          <w:sz w:val="26"/>
        </w:rPr>
        <w:t>4.3 Hardware Requirements</w:t>
      </w:r>
    </w:p>
    <w:p>
      <w:pPr>
        <w:jc w:val="both"/>
      </w:pPr>
      <w:r>
        <w:rPr>
          <w:rFonts w:ascii="Times New Roman" w:hAnsi="Times New Roman"/>
          <w:b w:val="0"/>
          <w:sz w:val="26"/>
        </w:rPr>
        <w:t>• Central Processing Unit: AMD Ryzen 3 / Intel i3 baseline</w:t>
        <w:br/>
        <w:t>• Allocation Memory: Minimum 8 GB internal RAM limits</w:t>
        <w:br/>
        <w:t>• Audio/Video Nodes: Functional internal/external Webcam and Microphone endpoints.</w:t>
      </w:r>
    </w:p>
    <w:p>
      <w:pPr>
        <w:jc w:val="left"/>
      </w:pPr>
      <w:r>
        <w:rPr>
          <w:rFonts w:ascii="Times New Roman" w:hAnsi="Times New Roman"/>
          <w:b/>
          <w:sz w:val="26"/>
        </w:rPr>
        <w:t>4.4 Software Requirements</w:t>
      </w:r>
    </w:p>
    <w:p>
      <w:pPr>
        <w:jc w:val="both"/>
      </w:pPr>
      <w:r>
        <w:rPr>
          <w:rFonts w:ascii="Times New Roman" w:hAnsi="Times New Roman"/>
          <w:b w:val="0"/>
          <w:sz w:val="26"/>
        </w:rPr>
        <w:t>• Execution Tier: Python 3.10 and corresponding browser instances mapping HTML5 environments.</w:t>
        <w:br/>
        <w:t>• External Library Chains: Flask REST bindings, OpenCV, MediaPipe tracking limits, SpeechRecognition.</w:t>
        <w:br/>
        <w:t>• Synthesis Engines: Deep Translator APIs, Google Text to Speech module mapping parameters natively.</w:t>
      </w:r>
    </w:p>
    <w:p>
      <w:pPr>
        <w:jc w:val="left"/>
      </w:pPr>
      <w:r>
        <w:rPr>
          <w:rFonts w:ascii="Times New Roman" w:hAnsi="Times New Roman"/>
          <w:b/>
          <w:sz w:val="26"/>
        </w:rPr>
        <w:t>4.5 System Architecture</w:t>
      </w:r>
    </w:p>
    <w:p>
      <w:pPr>
        <w:jc w:val="both"/>
      </w:pPr>
      <w:r>
        <w:rPr>
          <w:rFonts w:ascii="Times New Roman" w:hAnsi="Times New Roman"/>
          <w:b w:val="0"/>
          <w:sz w:val="26"/>
        </w:rPr>
        <w:t>Client bounds manage capturing arrays configuring visual bounding interfaces communicating mapping sequences asynchronously transmitting validation payloads resolving REST API paths across global Flask bindings tracking localized session parameters tracking SQLite models outputting processed payload coordinates mapping localized HTML template hierarchies natively maintaining high operational responsiveness processing independent WebGL operations fluidly.</w:t>
      </w:r>
    </w:p>
    <w:p>
      <w:r>
        <w:br w:type="page"/>
      </w:r>
    </w:p>
    <w:p>
      <w:pPr>
        <w:jc w:val="left"/>
      </w:pPr>
      <w:r>
        <w:rPr>
          <w:rFonts w:ascii="Times New Roman" w:hAnsi="Times New Roman"/>
          <w:b/>
          <w:sz w:val="32"/>
        </w:rPr>
        <w:t>5. SYSTEM DESIGN</w:t>
      </w:r>
    </w:p>
    <w:p/>
    <w:p>
      <w:pPr>
        <w:jc w:val="left"/>
      </w:pPr>
      <w:r>
        <w:rPr>
          <w:rFonts w:ascii="Times New Roman" w:hAnsi="Times New Roman"/>
          <w:b/>
          <w:sz w:val="26"/>
        </w:rPr>
        <w:t>5.1 Use Case Diagram</w:t>
      </w:r>
    </w:p>
    <w:p>
      <w:pPr>
        <w:jc w:val="both"/>
      </w:pPr>
      <w:r>
        <w:rPr>
          <w:rFonts w:ascii="Times New Roman" w:hAnsi="Times New Roman"/>
          <w:b w:val="0"/>
          <w:sz w:val="26"/>
        </w:rPr>
        <w:t>Showcases the User interacting closely over primary sub-components identifying Authentication layers feeding input structures directly into the Gesture module, Speech module, and the Translation module evaluating boundaries efficiently.</w:t>
      </w:r>
    </w:p>
    <w:p>
      <w:pPr>
        <w:jc w:val="center"/>
      </w:pPr>
      <w:r>
        <w:drawing>
          <wp:inline xmlns:a="http://schemas.openxmlformats.org/drawingml/2006/main" xmlns:pic="http://schemas.openxmlformats.org/drawingml/2006/picture">
            <wp:extent cx="5029200" cy="3831864"/>
            <wp:docPr id="1340910741" name="Picture 1340910741"/>
            <wp:cNvGraphicFramePr>
              <a:graphicFrameLocks noChangeAspect="1"/>
            </wp:cNvGraphicFramePr>
            <a:graphic>
              <a:graphicData uri="http://schemas.openxmlformats.org/drawingml/2006/picture">
                <pic:pic>
                  <pic:nvPicPr>
                    <pic:cNvPr id="0" name="use_case_diagram.png"/>
                    <pic:cNvPicPr/>
                  </pic:nvPicPr>
                  <pic:blipFill>
                    <a:blip r:embed="rId43"/>
                    <a:stretch>
                      <a:fillRect/>
                    </a:stretch>
                  </pic:blipFill>
                  <pic:spPr>
                    <a:xfrm>
                      <a:off x="0" y="0"/>
                      <a:ext cx="5029200" cy="3831864"/>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5.2 Class Diagram</w:t>
      </w:r>
    </w:p>
    <w:p>
      <w:pPr>
        <w:jc w:val="both"/>
      </w:pPr>
      <w:r>
        <w:rPr>
          <w:rFonts w:ascii="Times New Roman" w:hAnsi="Times New Roman"/>
          <w:b w:val="0"/>
          <w:sz w:val="26"/>
        </w:rPr>
        <w:t>Translating operational classes linking logic structures outlining User Object persistence linking NLP grammar formatting pipelines passing Translation model endpoints seamlessly avoiding generic boundaries completely.</w:t>
      </w:r>
    </w:p>
    <w:p>
      <w:pPr>
        <w:jc w:val="center"/>
      </w:pPr>
      <w:r>
        <w:drawing>
          <wp:inline xmlns:a="http://schemas.openxmlformats.org/drawingml/2006/main" xmlns:pic="http://schemas.openxmlformats.org/drawingml/2006/picture">
            <wp:extent cx="5029200" cy="3756840"/>
            <wp:docPr id="1340910742" name="Picture 1340910742"/>
            <wp:cNvGraphicFramePr>
              <a:graphicFrameLocks noChangeAspect="1"/>
            </wp:cNvGraphicFramePr>
            <a:graphic>
              <a:graphicData uri="http://schemas.openxmlformats.org/drawingml/2006/picture">
                <pic:pic>
                  <pic:nvPicPr>
                    <pic:cNvPr id="0" name="class_diagram.png"/>
                    <pic:cNvPicPr/>
                  </pic:nvPicPr>
                  <pic:blipFill>
                    <a:blip r:embed="rId44"/>
                    <a:stretch>
                      <a:fillRect/>
                    </a:stretch>
                  </pic:blipFill>
                  <pic:spPr>
                    <a:xfrm>
                      <a:off x="0" y="0"/>
                      <a:ext cx="5029200" cy="3756840"/>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5.3 Sequence Diagram</w:t>
      </w:r>
    </w:p>
    <w:p>
      <w:pPr>
        <w:jc w:val="both"/>
      </w:pPr>
      <w:r>
        <w:rPr>
          <w:rFonts w:ascii="Times New Roman" w:hAnsi="Times New Roman"/>
          <w:b w:val="0"/>
          <w:sz w:val="26"/>
        </w:rPr>
        <w:t>Evaluates message calls tracking User commands passing UI predictions tracking outputs specifically over User, Flask backend mapping Translation processing states accurately.</w:t>
      </w:r>
    </w:p>
    <w:p>
      <w:pPr>
        <w:jc w:val="center"/>
      </w:pPr>
      <w:r>
        <w:drawing>
          <wp:inline xmlns:a="http://schemas.openxmlformats.org/drawingml/2006/main" xmlns:pic="http://schemas.openxmlformats.org/drawingml/2006/picture">
            <wp:extent cx="5029200" cy="3671316"/>
            <wp:docPr id="1340910743" name="Picture 1340910743"/>
            <wp:cNvGraphicFramePr>
              <a:graphicFrameLocks noChangeAspect="1"/>
            </wp:cNvGraphicFramePr>
            <a:graphic>
              <a:graphicData uri="http://schemas.openxmlformats.org/drawingml/2006/picture">
                <pic:pic>
                  <pic:nvPicPr>
                    <pic:cNvPr id="0" name="sequence_sign.png"/>
                    <pic:cNvPicPr/>
                  </pic:nvPicPr>
                  <pic:blipFill>
                    <a:blip r:embed="rId45"/>
                    <a:stretch>
                      <a:fillRect/>
                    </a:stretch>
                  </pic:blipFill>
                  <pic:spPr>
                    <a:xfrm>
                      <a:off x="0" y="0"/>
                      <a:ext cx="5029200" cy="3671316"/>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5.4 Activity Diagram</w:t>
      </w:r>
    </w:p>
    <w:p>
      <w:pPr>
        <w:jc w:val="both"/>
      </w:pPr>
      <w:r>
        <w:rPr>
          <w:rFonts w:ascii="Times New Roman" w:hAnsi="Times New Roman"/>
          <w:b w:val="0"/>
          <w:sz w:val="26"/>
        </w:rPr>
        <w:t>Logs branch thresholds mapping conditional parameters testing the Speech tracking boundaries executing model validation verifying logical rendering rules executing Sign representations explicitly.</w:t>
      </w:r>
    </w:p>
    <w:p>
      <w:pPr>
        <w:jc w:val="center"/>
      </w:pPr>
      <w:r>
        <w:drawing>
          <wp:inline xmlns:a="http://schemas.openxmlformats.org/drawingml/2006/main" xmlns:pic="http://schemas.openxmlformats.org/drawingml/2006/picture">
            <wp:extent cx="5029200" cy="6789420"/>
            <wp:docPr id="1340910744" name="Picture 1340910744"/>
            <wp:cNvGraphicFramePr>
              <a:graphicFrameLocks noChangeAspect="1"/>
            </wp:cNvGraphicFramePr>
            <a:graphic>
              <a:graphicData uri="http://schemas.openxmlformats.org/drawingml/2006/picture">
                <pic:pic>
                  <pic:nvPicPr>
                    <pic:cNvPr id="0" name="activity_diagram.png"/>
                    <pic:cNvPicPr/>
                  </pic:nvPicPr>
                  <pic:blipFill>
                    <a:blip r:embed="rId46"/>
                    <a:stretch>
                      <a:fillRect/>
                    </a:stretch>
                  </pic:blipFill>
                  <pic:spPr>
                    <a:xfrm>
                      <a:off x="0" y="0"/>
                      <a:ext cx="5029200" cy="6789420"/>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5.5 Component Diagram</w:t>
      </w:r>
    </w:p>
    <w:p>
      <w:pPr>
        <w:jc w:val="both"/>
      </w:pPr>
      <w:r>
        <w:rPr>
          <w:rFonts w:ascii="Times New Roman" w:hAnsi="Times New Roman"/>
          <w:b w:val="0"/>
          <w:sz w:val="26"/>
        </w:rPr>
        <w:t>Summarizes the macro code bounds verifying the core structure separating UI execution bindings away from Python AI Translation modules identifying internal API bridges properly.</w:t>
      </w:r>
    </w:p>
    <w:p>
      <w:pPr>
        <w:jc w:val="center"/>
      </w:pPr>
      <w:r>
        <w:drawing>
          <wp:inline xmlns:a="http://schemas.openxmlformats.org/drawingml/2006/main" xmlns:pic="http://schemas.openxmlformats.org/drawingml/2006/picture">
            <wp:extent cx="5029200" cy="3270523"/>
            <wp:docPr id="1340910745" name="Picture 1340910745"/>
            <wp:cNvGraphicFramePr>
              <a:graphicFrameLocks noChangeAspect="1"/>
            </wp:cNvGraphicFramePr>
            <a:graphic>
              <a:graphicData uri="http://schemas.openxmlformats.org/drawingml/2006/picture">
                <pic:pic>
                  <pic:nvPicPr>
                    <pic:cNvPr id="0" name="deployment_diagram.png"/>
                    <pic:cNvPicPr/>
                  </pic:nvPicPr>
                  <pic:blipFill>
                    <a:blip r:embed="rId47"/>
                    <a:stretch>
                      <a:fillRect/>
                    </a:stretch>
                  </pic:blipFill>
                  <pic:spPr>
                    <a:xfrm>
                      <a:off x="0" y="0"/>
                      <a:ext cx="5029200" cy="3270523"/>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5.6 Deployment Diagram</w:t>
      </w:r>
    </w:p>
    <w:p>
      <w:pPr>
        <w:jc w:val="both"/>
      </w:pPr>
      <w:r>
        <w:rPr>
          <w:rFonts w:ascii="Times New Roman" w:hAnsi="Times New Roman"/>
          <w:b w:val="0"/>
          <w:sz w:val="26"/>
        </w:rPr>
        <w:t>Models precise server execution logic identifying Cloud bounds separating HTML components tracking the main execution engine correctly parsing interactions smoothly.</w:t>
      </w:r>
    </w:p>
    <w:p>
      <w:pPr>
        <w:jc w:val="center"/>
      </w:pPr>
      <w:r>
        <w:drawing>
          <wp:inline xmlns:a="http://schemas.openxmlformats.org/drawingml/2006/main" xmlns:pic="http://schemas.openxmlformats.org/drawingml/2006/picture">
            <wp:extent cx="5029200" cy="3270523"/>
            <wp:docPr id="1340910746" name="Picture 1340910746"/>
            <wp:cNvGraphicFramePr>
              <a:graphicFrameLocks noChangeAspect="1"/>
            </wp:cNvGraphicFramePr>
            <a:graphic>
              <a:graphicData uri="http://schemas.openxmlformats.org/drawingml/2006/picture">
                <pic:pic>
                  <pic:nvPicPr>
                    <pic:cNvPr id="0" name="deployment_diagram.png"/>
                    <pic:cNvPicPr/>
                  </pic:nvPicPr>
                  <pic:blipFill>
                    <a:blip r:embed="rId47"/>
                    <a:stretch>
                      <a:fillRect/>
                    </a:stretch>
                  </pic:blipFill>
                  <pic:spPr>
                    <a:xfrm>
                      <a:off x="0" y="0"/>
                      <a:ext cx="5029200" cy="3270523"/>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5.7 ER Diagram</w:t>
      </w:r>
    </w:p>
    <w:p>
      <w:pPr>
        <w:jc w:val="both"/>
      </w:pPr>
      <w:r>
        <w:rPr>
          <w:rFonts w:ascii="Times New Roman" w:hAnsi="Times New Roman"/>
          <w:b w:val="0"/>
          <w:sz w:val="26"/>
        </w:rPr>
        <w:t>Plots specific tracking fields binding unique IDs over history logging and grammar indexing tables managing continuous data arrays strictly indexing the dictionary nodes inherently.</w:t>
      </w:r>
    </w:p>
    <w:p>
      <w:pPr>
        <w:jc w:val="center"/>
      </w:pPr>
      <w:r>
        <w:drawing>
          <wp:inline xmlns:a="http://schemas.openxmlformats.org/drawingml/2006/main" xmlns:pic="http://schemas.openxmlformats.org/drawingml/2006/picture">
            <wp:extent cx="5029200" cy="3383104"/>
            <wp:docPr id="1340910747" name="Picture 1340910747"/>
            <wp:cNvGraphicFramePr>
              <a:graphicFrameLocks noChangeAspect="1"/>
            </wp:cNvGraphicFramePr>
            <a:graphic>
              <a:graphicData uri="http://schemas.openxmlformats.org/drawingml/2006/picture">
                <pic:pic>
                  <pic:nvPicPr>
                    <pic:cNvPr id="0" name="er_diagram.png"/>
                    <pic:cNvPicPr/>
                  </pic:nvPicPr>
                  <pic:blipFill>
                    <a:blip r:embed="rId48"/>
                    <a:stretch>
                      <a:fillRect/>
                    </a:stretch>
                  </pic:blipFill>
                  <pic:spPr>
                    <a:xfrm>
                      <a:off x="0" y="0"/>
                      <a:ext cx="5029200" cy="3383104"/>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5.8 Data Flow Diagram</w:t>
      </w:r>
    </w:p>
    <w:p>
      <w:pPr>
        <w:jc w:val="both"/>
      </w:pPr>
      <w:r>
        <w:rPr>
          <w:rFonts w:ascii="Times New Roman" w:hAnsi="Times New Roman"/>
          <w:b w:val="0"/>
          <w:sz w:val="26"/>
        </w:rPr>
        <w:t>Crucially demonstrates the strict bidirectional flow. Path 1 maps: User → Camera → Gesture Model → Text → Speech. Path 2 natively maps the reverse flow: User → Mic → Speech → Text → Sign establishing processing limits logically isolating states natively.</w:t>
      </w:r>
    </w:p>
    <w:p>
      <w:pPr>
        <w:jc w:val="center"/>
      </w:pPr>
      <w:r>
        <w:drawing>
          <wp:inline xmlns:a="http://schemas.openxmlformats.org/drawingml/2006/main" xmlns:pic="http://schemas.openxmlformats.org/drawingml/2006/picture">
            <wp:extent cx="5029200" cy="2479782"/>
            <wp:docPr id="1340910748" name="Picture 1340910748"/>
            <wp:cNvGraphicFramePr>
              <a:graphicFrameLocks noChangeAspect="1"/>
            </wp:cNvGraphicFramePr>
            <a:graphic>
              <a:graphicData uri="http://schemas.openxmlformats.org/drawingml/2006/picture">
                <pic:pic>
                  <pic:nvPicPr>
                    <pic:cNvPr id="0" name="dfd_level2.png"/>
                    <pic:cNvPicPr/>
                  </pic:nvPicPr>
                  <pic:blipFill>
                    <a:blip r:embed="rId49"/>
                    <a:stretch>
                      <a:fillRect/>
                    </a:stretch>
                  </pic:blipFill>
                  <pic:spPr>
                    <a:xfrm>
                      <a:off x="0" y="0"/>
                      <a:ext cx="5029200" cy="2479782"/>
                    </a:xfrm>
                    <a:prstGeom prst="rect"/>
                  </pic:spPr>
                </pic:pic>
              </a:graphicData>
            </a:graphic>
          </wp:inline>
        </w:drawing>
      </w:r>
    </w:p>
    <w:p>
      <w:pPr>
        <w:jc w:val="center"/>
      </w:pPr>
      <w:r>
        <w:rPr>
          <w:rFonts w:ascii="Times New Roman" w:hAnsi="Times New Roman"/>
          <w:b/>
          <w:sz w:val="22"/>
        </w:rPr>
        <w:t>[Insert Diagram Screenshot Here]</w:t>
      </w:r>
    </w:p>
    <w:p/>
    <w:p>
      <w:r>
        <w:br w:type="page"/>
      </w:r>
    </w:p>
    <w:p>
      <w:pPr>
        <w:jc w:val="left"/>
      </w:pPr>
      <w:r>
        <w:rPr>
          <w:rFonts w:ascii="Times New Roman" w:hAnsi="Times New Roman"/>
          <w:b/>
          <w:sz w:val="32"/>
        </w:rPr>
        <w:t>6. CODE, IMPLEMENTATION AND RESULTS</w:t>
      </w:r>
    </w:p>
    <w:p/>
    <w:p>
      <w:pPr>
        <w:jc w:val="left"/>
      </w:pPr>
      <w:r>
        <w:rPr>
          <w:rFonts w:ascii="Times New Roman" w:hAnsi="Times New Roman"/>
          <w:b/>
          <w:sz w:val="26"/>
        </w:rPr>
        <w:t>6.1 Modules Overview</w:t>
      </w:r>
    </w:p>
    <w:p>
      <w:pPr>
        <w:jc w:val="left"/>
      </w:pPr>
      <w:r>
        <w:rPr>
          <w:rFonts w:ascii="Times New Roman" w:hAnsi="Times New Roman"/>
          <w:b/>
          <w:sz w:val="26"/>
        </w:rPr>
        <w:t>1. Gesture Recognition Module:</w:t>
      </w:r>
    </w:p>
    <w:p>
      <w:pPr>
        <w:jc w:val="both"/>
      </w:pPr>
      <w:r>
        <w:rPr>
          <w:rFonts w:ascii="Times New Roman" w:hAnsi="Times New Roman"/>
          <w:b w:val="0"/>
          <w:sz w:val="26"/>
        </w:rPr>
        <w:t>Evaluates camera endpoints feeding sequential frames across HTML bounding MediaPipe coordinate extractions tracking sequential prediction logic mapping output classifications.</w:t>
      </w:r>
    </w:p>
    <w:p>
      <w:pPr>
        <w:jc w:val="left"/>
      </w:pPr>
      <w:r>
        <w:rPr>
          <w:rFonts w:ascii="Times New Roman" w:hAnsi="Times New Roman"/>
          <w:b/>
          <w:sz w:val="26"/>
        </w:rPr>
        <w:t>2. Speech Recognition Module:</w:t>
      </w:r>
    </w:p>
    <w:p>
      <w:pPr>
        <w:jc w:val="both"/>
      </w:pPr>
      <w:r>
        <w:rPr>
          <w:rFonts w:ascii="Times New Roman" w:hAnsi="Times New Roman"/>
          <w:b w:val="0"/>
          <w:sz w:val="26"/>
        </w:rPr>
        <w:t>Operates across active microphone hardware capturing user vocals transcribing English boundaries mapping logic using SpeechRecognition engines properly.</w:t>
      </w:r>
    </w:p>
    <w:p>
      <w:pPr>
        <w:jc w:val="left"/>
      </w:pPr>
      <w:r>
        <w:rPr>
          <w:rFonts w:ascii="Times New Roman" w:hAnsi="Times New Roman"/>
          <w:b/>
          <w:sz w:val="26"/>
        </w:rPr>
        <w:t>3. Language Translation Module:</w:t>
      </w:r>
    </w:p>
    <w:p>
      <w:pPr>
        <w:jc w:val="both"/>
      </w:pPr>
      <w:r>
        <w:rPr>
          <w:rFonts w:ascii="Times New Roman" w:hAnsi="Times New Roman"/>
          <w:b w:val="0"/>
          <w:sz w:val="26"/>
        </w:rPr>
        <w:t>Applies deep NLP manipulations analyzing captured strings converting endpoints across dialects enabling multi-language translation reliably.</w:t>
      </w:r>
    </w:p>
    <w:p>
      <w:pPr>
        <w:jc w:val="left"/>
      </w:pPr>
      <w:r>
        <w:rPr>
          <w:rFonts w:ascii="Times New Roman" w:hAnsi="Times New Roman"/>
          <w:b/>
          <w:sz w:val="26"/>
        </w:rPr>
        <w:t>4. Text-to-Speech Module:</w:t>
      </w:r>
    </w:p>
    <w:p>
      <w:pPr>
        <w:jc w:val="both"/>
      </w:pPr>
      <w:r>
        <w:rPr>
          <w:rFonts w:ascii="Times New Roman" w:hAnsi="Times New Roman"/>
          <w:b w:val="0"/>
          <w:sz w:val="26"/>
        </w:rPr>
        <w:t>Takes raw output phrasing mapping gTTS variables executing synchronous audio output streams dynamically yielding the generated speech outputs.</w:t>
      </w:r>
    </w:p>
    <w:p>
      <w:pPr>
        <w:jc w:val="left"/>
      </w:pPr>
      <w:r>
        <w:rPr>
          <w:rFonts w:ascii="Times New Roman" w:hAnsi="Times New Roman"/>
          <w:b/>
          <w:sz w:val="26"/>
        </w:rPr>
        <w:t>5. Speech-to-Sign Module:</w:t>
      </w:r>
    </w:p>
    <w:p>
      <w:pPr>
        <w:jc w:val="both"/>
      </w:pPr>
      <w:r>
        <w:rPr>
          <w:rFonts w:ascii="Times New Roman" w:hAnsi="Times New Roman"/>
          <w:b w:val="0"/>
          <w:sz w:val="26"/>
        </w:rPr>
        <w:t>Restructures grammar arrays identifying Object-Subject-Verb (OSV) mappings executing 3D WebGL render logic modeling sign interpretation concurrently.</w:t>
      </w:r>
    </w:p>
    <w:p/>
    <w:p>
      <w:pPr>
        <w:jc w:val="left"/>
      </w:pPr>
      <w:r>
        <w:rPr>
          <w:rFonts w:ascii="Times New Roman" w:hAnsi="Times New Roman"/>
          <w:b/>
          <w:sz w:val="26"/>
        </w:rPr>
        <w:t>6.2 Sample Implementation Code</w:t>
      </w:r>
    </w:p>
    <w:p>
      <w:pPr>
        <w:jc w:val="left"/>
      </w:pPr>
      <w:r>
        <w:rPr>
          <w:rFonts w:ascii="Times New Roman" w:hAnsi="Times New Roman"/>
          <w:b w:val="0"/>
          <w:sz w:val="22"/>
        </w:rPr>
        <w:t># OpenCV + MediaPipe Gesture Extraction Logic</w:t>
        <w:br/>
        <w:t>import cv2</w:t>
        <w:br/>
        <w:t>import mediapipe as mp</w:t>
        <w:br/>
        <w:t>mp_holistic = mp.solutions.holistic</w:t>
        <w:br/>
        <w:t>cap = cv2.VideoCapture(0)</w:t>
        <w:br/>
        <w:t>with mp_holistic.Holistic(min_detection_confidence=0.5, min_tracking_confidence=0.5) as holistic:</w:t>
        <w:br/>
        <w:t xml:space="preserve">    while cap.isOpened():</w:t>
        <w:br/>
        <w:t xml:space="preserve">        ret, frame = cap.read()</w:t>
        <w:br/>
        <w:t xml:space="preserve">        image, results = mediapipe_detection(frame, holistic)</w:t>
        <w:br/>
        <w:t xml:space="preserve">        draw_styled_landmarks(image, results)</w:t>
        <w:br/>
        <w:t xml:space="preserve">        keypoints = extract_keypoints(results)</w:t>
      </w:r>
    </w:p>
    <w:p/>
    <w:p>
      <w:pPr>
        <w:jc w:val="left"/>
      </w:pPr>
      <w:r>
        <w:rPr>
          <w:rFonts w:ascii="Times New Roman" w:hAnsi="Times New Roman"/>
          <w:b w:val="0"/>
          <w:sz w:val="22"/>
        </w:rPr>
        <w:t># Speech Recognition Input Module</w:t>
        <w:br/>
        <w:t>import speech_recognition as sr</w:t>
        <w:br/>
        <w:t>recognizer = sr.Recognizer()</w:t>
        <w:br/>
        <w:t>with sr.Microphone() as source:</w:t>
        <w:br/>
        <w:t xml:space="preserve">    recognizer.adjust_for_ambient_noise(source)</w:t>
        <w:br/>
        <w:t xml:space="preserve">    audio = recognizer.listen(source)</w:t>
        <w:br/>
        <w:t xml:space="preserve">    try:</w:t>
        <w:br/>
        <w:t xml:space="preserve">        text = recognizer.recognize_google(audio)</w:t>
        <w:br/>
        <w:t xml:space="preserve">        print(f"Recognized Speech: {text}")</w:t>
        <w:br/>
        <w:t xml:space="preserve">    except sr.UnknownValueError:</w:t>
        <w:br/>
        <w:t xml:space="preserve">        pass</w:t>
      </w:r>
    </w:p>
    <w:p/>
    <w:p>
      <w:pPr>
        <w:jc w:val="left"/>
      </w:pPr>
      <w:r>
        <w:rPr>
          <w:rFonts w:ascii="Times New Roman" w:hAnsi="Times New Roman"/>
          <w:b w:val="0"/>
          <w:sz w:val="22"/>
        </w:rPr>
        <w:t># Text-to-Speech Output Execution</w:t>
        <w:br/>
        <w:t>from gtts import gTTS</w:t>
        <w:br/>
        <w:t>import os</w:t>
        <w:br/>
        <w:t>def execute_tts(text_input, lang_code='en'):</w:t>
        <w:br/>
        <w:t xml:space="preserve">    tts = gTTS(text=text_input, lang=lang_code, slow=False)</w:t>
        <w:br/>
        <w:t xml:space="preserve">    tts.save("output_speech.mp3")</w:t>
        <w:br/>
        <w:t xml:space="preserve">    os.system("mpg123 output_speech.mp3")</w:t>
      </w:r>
    </w:p>
    <w:p/>
    <w:p>
      <w:pPr>
        <w:jc w:val="left"/>
      </w:pPr>
      <w:r>
        <w:rPr>
          <w:rFonts w:ascii="Times New Roman" w:hAnsi="Times New Roman"/>
          <w:b/>
          <w:sz w:val="26"/>
        </w:rPr>
        <w:t>6.3 Output Screens</w:t>
      </w:r>
    </w:p>
    <w:p>
      <w:pPr>
        <w:jc w:val="center"/>
      </w:pPr>
      <w:r>
        <w:rPr>
          <w:rFonts w:ascii="Times New Roman" w:hAnsi="Times New Roman"/>
          <w:b/>
          <w:sz w:val="24"/>
        </w:rPr>
        <w:t>[Insert Screenshot: Camera capturing hand gesture]</w:t>
      </w:r>
    </w:p>
    <w:p/>
    <w:p>
      <w:pPr>
        <w:jc w:val="center"/>
      </w:pPr>
      <w:r>
        <w:rPr>
          <w:rFonts w:ascii="Times New Roman" w:hAnsi="Times New Roman"/>
          <w:b/>
          <w:sz w:val="24"/>
        </w:rPr>
        <w:t>[Insert Screenshot: Hand landmark detection using MediaPipe]</w:t>
      </w:r>
    </w:p>
    <w:p/>
    <w:p>
      <w:pPr>
        <w:jc w:val="center"/>
      </w:pPr>
      <w:r>
        <w:rPr>
          <w:rFonts w:ascii="Times New Roman" w:hAnsi="Times New Roman"/>
          <w:b/>
          <w:sz w:val="24"/>
        </w:rPr>
        <w:t>[Insert Screenshot: Recognized text output]</w:t>
      </w:r>
    </w:p>
    <w:p/>
    <w:p>
      <w:pPr>
        <w:jc w:val="center"/>
      </w:pPr>
      <w:r>
        <w:rPr>
          <w:rFonts w:ascii="Times New Roman" w:hAnsi="Times New Roman"/>
          <w:b/>
          <w:sz w:val="24"/>
        </w:rPr>
        <w:t>[Insert Screenshot: Speech output]</w:t>
      </w:r>
    </w:p>
    <w:p/>
    <w:p>
      <w:pPr>
        <w:jc w:val="center"/>
      </w:pPr>
      <w:r>
        <w:rPr>
          <w:rFonts w:ascii="Times New Roman" w:hAnsi="Times New Roman"/>
          <w:b/>
          <w:sz w:val="24"/>
        </w:rPr>
        <w:t>[Insert Screenshot: Speech input waveform]</w:t>
      </w:r>
    </w:p>
    <w:p/>
    <w:p>
      <w:pPr>
        <w:jc w:val="center"/>
      </w:pPr>
      <w:r>
        <w:rPr>
          <w:rFonts w:ascii="Times New Roman" w:hAnsi="Times New Roman"/>
          <w:b/>
          <w:sz w:val="24"/>
        </w:rPr>
        <w:t>[Insert Screenshot: Sign animation output]</w:t>
      </w:r>
    </w:p>
    <w:p/>
    <w:p>
      <w:r>
        <w:br w:type="page"/>
      </w:r>
    </w:p>
    <w:p>
      <w:pPr>
        <w:jc w:val="left"/>
      </w:pPr>
      <w:r>
        <w:rPr>
          <w:rFonts w:ascii="Times New Roman" w:hAnsi="Times New Roman"/>
          <w:b/>
          <w:sz w:val="32"/>
        </w:rPr>
        <w:t>7. SYSTEM STUDY AND TESTING</w:t>
      </w:r>
    </w:p>
    <w:p/>
    <w:p>
      <w:pPr>
        <w:jc w:val="left"/>
      </w:pPr>
      <w:r>
        <w:rPr>
          <w:rFonts w:ascii="Times New Roman" w:hAnsi="Times New Roman"/>
          <w:b/>
          <w:sz w:val="26"/>
        </w:rPr>
        <w:t>7.1 Feasibility Study</w:t>
      </w:r>
    </w:p>
    <w:p>
      <w:pPr>
        <w:jc w:val="both"/>
      </w:pPr>
      <w:r>
        <w:rPr>
          <w:rFonts w:ascii="Times New Roman" w:hAnsi="Times New Roman"/>
          <w:b w:val="0"/>
          <w:sz w:val="26"/>
        </w:rPr>
        <w:t>The system bypasses intensive hardware requirements running cleanly across standard web constraints using JavaScript confirming high operational deployment capability inherently solving hardware limitations comprehensively.</w:t>
      </w:r>
    </w:p>
    <w:p>
      <w:pPr>
        <w:jc w:val="left"/>
      </w:pPr>
      <w:r>
        <w:rPr>
          <w:rFonts w:ascii="Times New Roman" w:hAnsi="Times New Roman"/>
          <w:b/>
          <w:sz w:val="26"/>
        </w:rPr>
        <w:t>7.2 Types of Testing</w:t>
      </w:r>
    </w:p>
    <w:p>
      <w:pPr>
        <w:jc w:val="both"/>
      </w:pPr>
      <w:r>
        <w:rPr>
          <w:rFonts w:ascii="Times New Roman" w:hAnsi="Times New Roman"/>
          <w:b w:val="0"/>
          <w:sz w:val="26"/>
        </w:rPr>
        <w:t>• Functional Testing: Isolated boundary variables executing speech logic rendering proper endpoints effectively tracing real camera inputs mapping predictions seamlessly across architectures.</w:t>
        <w:br/>
        <w:t>• Integration Path Testing: Validating multi-lingual endpoints mapping audio to Hindi/Telugu outputs flawlessly.</w:t>
      </w:r>
    </w:p>
    <w:p>
      <w:pPr>
        <w:jc w:val="left"/>
      </w:pPr>
      <w:r>
        <w:rPr>
          <w:rFonts w:ascii="Times New Roman" w:hAnsi="Times New Roman"/>
          <w:b/>
          <w:sz w:val="26"/>
        </w:rPr>
        <w:t>7.3 Test Cases</w:t>
      </w:r>
    </w:p>
    <w:tbl>
      <w:tblPr>
        <w:tblStyle w:val="TableGrid"/>
        <w:tblW w:type="auto" w:w="0"/>
        <w:jc w:val="center"/>
        <w:tblLook w:firstColumn="1" w:firstRow="1" w:lastColumn="0" w:lastRow="0" w:noHBand="0" w:noVBand="1" w:val="04A0"/>
      </w:tblPr>
      <w:tblGrid>
        <w:gridCol w:w="1900"/>
        <w:gridCol w:w="1900"/>
        <w:gridCol w:w="1900"/>
        <w:gridCol w:w="1900"/>
        <w:gridCol w:w="1900"/>
      </w:tblGrid>
      <w:tr>
        <w:tc>
          <w:tcPr>
            <w:tcW w:type="dxa" w:w="1900"/>
          </w:tcPr>
          <w:p>
            <w:r>
              <w:rPr>
                <w:rFonts w:ascii="Times New Roman" w:hAnsi="Times New Roman"/>
                <w:b/>
                <w:sz w:val="22"/>
              </w:rPr>
              <w:t>S.NO</w:t>
            </w:r>
          </w:p>
        </w:tc>
        <w:tc>
          <w:tcPr>
            <w:tcW w:type="dxa" w:w="1900"/>
          </w:tcPr>
          <w:p>
            <w:r>
              <w:rPr>
                <w:rFonts w:ascii="Times New Roman" w:hAnsi="Times New Roman"/>
                <w:b/>
                <w:sz w:val="22"/>
              </w:rPr>
              <w:t>Test cases</w:t>
            </w:r>
          </w:p>
        </w:tc>
        <w:tc>
          <w:tcPr>
            <w:tcW w:type="dxa" w:w="1900"/>
          </w:tcPr>
          <w:p>
            <w:r>
              <w:rPr>
                <w:rFonts w:ascii="Times New Roman" w:hAnsi="Times New Roman"/>
                <w:b/>
                <w:sz w:val="22"/>
              </w:rPr>
              <w:t>Expected O/P</w:t>
            </w:r>
          </w:p>
        </w:tc>
        <w:tc>
          <w:tcPr>
            <w:tcW w:type="dxa" w:w="1900"/>
          </w:tcPr>
          <w:p>
            <w:r>
              <w:rPr>
                <w:rFonts w:ascii="Times New Roman" w:hAnsi="Times New Roman"/>
                <w:b/>
                <w:sz w:val="22"/>
              </w:rPr>
              <w:t>Actual O/P</w:t>
            </w:r>
          </w:p>
        </w:tc>
        <w:tc>
          <w:tcPr>
            <w:tcW w:type="dxa" w:w="1900"/>
          </w:tcPr>
          <w:p>
            <w:r>
              <w:rPr>
                <w:rFonts w:ascii="Times New Roman" w:hAnsi="Times New Roman"/>
                <w:b/>
                <w:sz w:val="22"/>
              </w:rPr>
              <w:t>P/F</w:t>
            </w:r>
          </w:p>
        </w:tc>
      </w:tr>
      <w:tr>
        <w:tc>
          <w:tcPr>
            <w:tcW w:type="dxa" w:w="1900"/>
          </w:tcPr>
          <w:p>
            <w:r>
              <w:rPr>
                <w:rFonts w:ascii="Times New Roman" w:hAnsi="Times New Roman"/>
                <w:b w:val="0"/>
                <w:sz w:val="22"/>
              </w:rPr>
              <w:t>1</w:t>
            </w:r>
          </w:p>
        </w:tc>
        <w:tc>
          <w:tcPr>
            <w:tcW w:type="dxa" w:w="1900"/>
          </w:tcPr>
          <w:p>
            <w:r>
              <w:rPr>
                <w:rFonts w:ascii="Times New Roman" w:hAnsi="Times New Roman"/>
                <w:b w:val="0"/>
                <w:sz w:val="22"/>
              </w:rPr>
              <w:t>Analyze Camera Input</w:t>
            </w:r>
          </w:p>
        </w:tc>
        <w:tc>
          <w:tcPr>
            <w:tcW w:type="dxa" w:w="1900"/>
          </w:tcPr>
          <w:p>
            <w:r>
              <w:rPr>
                <w:rFonts w:ascii="Times New Roman" w:hAnsi="Times New Roman"/>
                <w:b w:val="0"/>
                <w:sz w:val="22"/>
              </w:rPr>
              <w:t>MediaPipe extracts vectors</w:t>
            </w:r>
          </w:p>
        </w:tc>
        <w:tc>
          <w:tcPr>
            <w:tcW w:type="dxa" w:w="1900"/>
          </w:tcPr>
          <w:p>
            <w:r>
              <w:rPr>
                <w:rFonts w:ascii="Times New Roman" w:hAnsi="Times New Roman"/>
                <w:b w:val="0"/>
                <w:sz w:val="22"/>
              </w:rPr>
              <w:t>Matrices bounding box detected</w:t>
            </w:r>
          </w:p>
        </w:tc>
        <w:tc>
          <w:tcPr>
            <w:tcW w:type="dxa" w:w="1900"/>
          </w:tcPr>
          <w:p>
            <w:r>
              <w:rPr>
                <w:rFonts w:ascii="Times New Roman" w:hAnsi="Times New Roman"/>
                <w:b w:val="0"/>
                <w:sz w:val="22"/>
              </w:rPr>
              <w:t>Pass</w:t>
            </w:r>
          </w:p>
        </w:tc>
      </w:tr>
      <w:tr>
        <w:tc>
          <w:tcPr>
            <w:tcW w:type="dxa" w:w="1900"/>
          </w:tcPr>
          <w:p>
            <w:r>
              <w:rPr>
                <w:rFonts w:ascii="Times New Roman" w:hAnsi="Times New Roman"/>
                <w:b w:val="0"/>
                <w:sz w:val="22"/>
              </w:rPr>
              <w:t>2</w:t>
            </w:r>
          </w:p>
        </w:tc>
        <w:tc>
          <w:tcPr>
            <w:tcW w:type="dxa" w:w="1900"/>
          </w:tcPr>
          <w:p>
            <w:r>
              <w:rPr>
                <w:rFonts w:ascii="Times New Roman" w:hAnsi="Times New Roman"/>
                <w:b w:val="0"/>
                <w:sz w:val="22"/>
              </w:rPr>
              <w:t>Test Core Gesture Model</w:t>
            </w:r>
          </w:p>
        </w:tc>
        <w:tc>
          <w:tcPr>
            <w:tcW w:type="dxa" w:w="1900"/>
          </w:tcPr>
          <w:p>
            <w:r>
              <w:rPr>
                <w:rFonts w:ascii="Times New Roman" w:hAnsi="Times New Roman"/>
                <w:b w:val="0"/>
                <w:sz w:val="22"/>
              </w:rPr>
              <w:t>Translates gesture to Text</w:t>
            </w:r>
          </w:p>
        </w:tc>
        <w:tc>
          <w:tcPr>
            <w:tcW w:type="dxa" w:w="1900"/>
          </w:tcPr>
          <w:p>
            <w:r>
              <w:rPr>
                <w:rFonts w:ascii="Times New Roman" w:hAnsi="Times New Roman"/>
                <w:b w:val="0"/>
                <w:sz w:val="22"/>
              </w:rPr>
              <w:t>Detected specific Sign properly</w:t>
            </w:r>
          </w:p>
        </w:tc>
        <w:tc>
          <w:tcPr>
            <w:tcW w:type="dxa" w:w="1900"/>
          </w:tcPr>
          <w:p>
            <w:r>
              <w:rPr>
                <w:rFonts w:ascii="Times New Roman" w:hAnsi="Times New Roman"/>
                <w:b w:val="0"/>
                <w:sz w:val="22"/>
              </w:rPr>
              <w:t>Pass</w:t>
            </w:r>
          </w:p>
        </w:tc>
      </w:tr>
      <w:tr>
        <w:tc>
          <w:tcPr>
            <w:tcW w:type="dxa" w:w="1900"/>
          </w:tcPr>
          <w:p>
            <w:r>
              <w:rPr>
                <w:rFonts w:ascii="Times New Roman" w:hAnsi="Times New Roman"/>
                <w:b w:val="0"/>
                <w:sz w:val="22"/>
              </w:rPr>
              <w:t>3</w:t>
            </w:r>
          </w:p>
        </w:tc>
        <w:tc>
          <w:tcPr>
            <w:tcW w:type="dxa" w:w="1900"/>
          </w:tcPr>
          <w:p>
            <w:r>
              <w:rPr>
                <w:rFonts w:ascii="Times New Roman" w:hAnsi="Times New Roman"/>
                <w:b w:val="0"/>
                <w:sz w:val="22"/>
              </w:rPr>
              <w:t>Microphone Speech Check</w:t>
            </w:r>
          </w:p>
        </w:tc>
        <w:tc>
          <w:tcPr>
            <w:tcW w:type="dxa" w:w="1900"/>
          </w:tcPr>
          <w:p>
            <w:r>
              <w:rPr>
                <w:rFonts w:ascii="Times New Roman" w:hAnsi="Times New Roman"/>
                <w:b w:val="0"/>
                <w:sz w:val="22"/>
              </w:rPr>
              <w:t>Transcribes phrase logic</w:t>
            </w:r>
          </w:p>
        </w:tc>
        <w:tc>
          <w:tcPr>
            <w:tcW w:type="dxa" w:w="1900"/>
          </w:tcPr>
          <w:p>
            <w:r>
              <w:rPr>
                <w:rFonts w:ascii="Times New Roman" w:hAnsi="Times New Roman"/>
                <w:b w:val="0"/>
                <w:sz w:val="22"/>
              </w:rPr>
              <w:t>Speech array tracks correctly</w:t>
            </w:r>
          </w:p>
        </w:tc>
        <w:tc>
          <w:tcPr>
            <w:tcW w:type="dxa" w:w="1900"/>
          </w:tcPr>
          <w:p>
            <w:r>
              <w:rPr>
                <w:rFonts w:ascii="Times New Roman" w:hAnsi="Times New Roman"/>
                <w:b w:val="0"/>
                <w:sz w:val="22"/>
              </w:rPr>
              <w:t>Pass</w:t>
            </w:r>
          </w:p>
        </w:tc>
      </w:tr>
      <w:tr>
        <w:tc>
          <w:tcPr>
            <w:tcW w:type="dxa" w:w="1900"/>
          </w:tcPr>
          <w:p>
            <w:r>
              <w:rPr>
                <w:rFonts w:ascii="Times New Roman" w:hAnsi="Times New Roman"/>
                <w:b w:val="0"/>
                <w:sz w:val="22"/>
              </w:rPr>
              <w:t>4</w:t>
            </w:r>
          </w:p>
        </w:tc>
        <w:tc>
          <w:tcPr>
            <w:tcW w:type="dxa" w:w="1900"/>
          </w:tcPr>
          <w:p>
            <w:r>
              <w:rPr>
                <w:rFonts w:ascii="Times New Roman" w:hAnsi="Times New Roman"/>
                <w:b w:val="0"/>
                <w:sz w:val="22"/>
              </w:rPr>
              <w:t>NLP Grammar Restructure</w:t>
            </w:r>
          </w:p>
        </w:tc>
        <w:tc>
          <w:tcPr>
            <w:tcW w:type="dxa" w:w="1900"/>
          </w:tcPr>
          <w:p>
            <w:r>
              <w:rPr>
                <w:rFonts w:ascii="Times New Roman" w:hAnsi="Times New Roman"/>
                <w:b w:val="0"/>
                <w:sz w:val="22"/>
              </w:rPr>
              <w:t>Changes string to OSV ISL logic</w:t>
            </w:r>
          </w:p>
        </w:tc>
        <w:tc>
          <w:tcPr>
            <w:tcW w:type="dxa" w:w="1900"/>
          </w:tcPr>
          <w:p>
            <w:r>
              <w:rPr>
                <w:rFonts w:ascii="Times New Roman" w:hAnsi="Times New Roman"/>
                <w:b w:val="0"/>
                <w:sz w:val="22"/>
              </w:rPr>
              <w:t>Converted subject parameters correctly</w:t>
            </w:r>
          </w:p>
        </w:tc>
        <w:tc>
          <w:tcPr>
            <w:tcW w:type="dxa" w:w="1900"/>
          </w:tcPr>
          <w:p>
            <w:r>
              <w:rPr>
                <w:rFonts w:ascii="Times New Roman" w:hAnsi="Times New Roman"/>
                <w:b w:val="0"/>
                <w:sz w:val="22"/>
              </w:rPr>
              <w:t>Pass</w:t>
            </w:r>
          </w:p>
        </w:tc>
      </w:tr>
      <w:tr>
        <w:tc>
          <w:tcPr>
            <w:tcW w:type="dxa" w:w="1900"/>
          </w:tcPr>
          <w:p>
            <w:r>
              <w:rPr>
                <w:rFonts w:ascii="Times New Roman" w:hAnsi="Times New Roman"/>
                <w:b w:val="0"/>
                <w:sz w:val="22"/>
              </w:rPr>
              <w:t>5</w:t>
            </w:r>
          </w:p>
        </w:tc>
        <w:tc>
          <w:tcPr>
            <w:tcW w:type="dxa" w:w="1900"/>
          </w:tcPr>
          <w:p>
            <w:r>
              <w:rPr>
                <w:rFonts w:ascii="Times New Roman" w:hAnsi="Times New Roman"/>
                <w:b w:val="0"/>
                <w:sz w:val="22"/>
              </w:rPr>
              <w:t>GL Avatar Execution Map</w:t>
            </w:r>
          </w:p>
        </w:tc>
        <w:tc>
          <w:tcPr>
            <w:tcW w:type="dxa" w:w="1900"/>
          </w:tcPr>
          <w:p>
            <w:r>
              <w:rPr>
                <w:rFonts w:ascii="Times New Roman" w:hAnsi="Times New Roman"/>
                <w:b w:val="0"/>
                <w:sz w:val="22"/>
              </w:rPr>
              <w:t>Avatar performs exact Sign</w:t>
            </w:r>
          </w:p>
        </w:tc>
        <w:tc>
          <w:tcPr>
            <w:tcW w:type="dxa" w:w="1900"/>
          </w:tcPr>
          <w:p>
            <w:r>
              <w:rPr>
                <w:rFonts w:ascii="Times New Roman" w:hAnsi="Times New Roman"/>
                <w:b w:val="0"/>
                <w:sz w:val="22"/>
              </w:rPr>
              <w:t>Visual matches logic constraints</w:t>
            </w:r>
          </w:p>
        </w:tc>
        <w:tc>
          <w:tcPr>
            <w:tcW w:type="dxa" w:w="1900"/>
          </w:tcPr>
          <w:p>
            <w:r>
              <w:rPr>
                <w:rFonts w:ascii="Times New Roman" w:hAnsi="Times New Roman"/>
                <w:b w:val="0"/>
                <w:sz w:val="22"/>
              </w:rPr>
              <w:t>Pass</w:t>
            </w:r>
          </w:p>
        </w:tc>
      </w:tr>
    </w:tbl>
    <w:p>
      <w:r>
        <w:br w:type="page"/>
      </w:r>
    </w:p>
    <w:p>
      <w:pPr>
        <w:jc w:val="left"/>
      </w:pPr>
      <w:r>
        <w:rPr>
          <w:rFonts w:ascii="Times New Roman" w:hAnsi="Times New Roman"/>
          <w:b/>
          <w:sz w:val="32"/>
        </w:rPr>
        <w:t>8. CONCLUSION</w:t>
      </w:r>
    </w:p>
    <w:p/>
    <w:p>
      <w:pPr>
        <w:jc w:val="both"/>
      </w:pPr>
      <w:r>
        <w:rPr>
          <w:rFonts w:ascii="Times New Roman" w:hAnsi="Times New Roman"/>
          <w:b w:val="0"/>
          <w:sz w:val="26"/>
        </w:rPr>
        <w:t>Developing the Multi-Lingual Sign Language translator provides comprehensive bidirectional tools completely bypassing restrictive hardware networks empowering universal Web accessibility resolving the exact linguistic ISL boundaries natively enabling widespread society integration efficiently.</w:t>
      </w:r>
    </w:p>
    <w:p/>
    <w:p>
      <w:pPr>
        <w:jc w:val="left"/>
      </w:pPr>
      <w:r>
        <w:rPr>
          <w:rFonts w:ascii="Times New Roman" w:hAnsi="Times New Roman"/>
          <w:b/>
          <w:sz w:val="32"/>
        </w:rPr>
        <w:t>9. FUTURE ENHANCEMENTS</w:t>
      </w:r>
    </w:p>
    <w:p/>
    <w:p>
      <w:pPr>
        <w:jc w:val="both"/>
      </w:pPr>
      <w:r>
        <w:rPr>
          <w:rFonts w:ascii="Times New Roman" w:hAnsi="Times New Roman"/>
          <w:b w:val="0"/>
          <w:sz w:val="26"/>
        </w:rPr>
        <w:t>• Real-time Mobile Integrations: Expanding frameworks establishing native iOS mapping operations generating endpoints executing tracking smoothly.</w:t>
        <w:br/>
        <w:t>• Generative Translation Upgrades: Expanding grammatical mapping leveraging specific Transformer pipelines replacing 3D skeletal rigid transitions seamlessly parsing dynamic syntax reliably.</w:t>
      </w:r>
    </w:p>
    <w:p/>
    <w:p>
      <w:pPr>
        <w:jc w:val="left"/>
      </w:pPr>
      <w:r>
        <w:rPr>
          <w:rFonts w:ascii="Times New Roman" w:hAnsi="Times New Roman"/>
          <w:b/>
          <w:sz w:val="32"/>
        </w:rPr>
        <w:t>10. REFERENCES</w:t>
      </w:r>
    </w:p>
    <w:p/>
    <w:p>
      <w:pPr>
        <w:jc w:val="both"/>
      </w:pPr>
      <w:r>
        <w:rPr>
          <w:rFonts w:ascii="Times New Roman" w:hAnsi="Times New Roman"/>
          <w:b w:val="0"/>
          <w:sz w:val="24"/>
        </w:rPr>
        <w:t>[1] Sign Language Recognition Systems: A Decade Systematic Literature Review, Archives of Computational Methods in Engineering, 2021.</w:t>
      </w:r>
    </w:p>
    <w:p>
      <w:pPr>
        <w:jc w:val="both"/>
      </w:pPr>
      <w:r>
        <w:rPr>
          <w:rFonts w:ascii="Times New Roman" w:hAnsi="Times New Roman"/>
          <w:b w:val="0"/>
          <w:sz w:val="24"/>
        </w:rPr>
        <w:t>[2] MediaPipe: A Framework for Building Perception Pipelines, arXiv, 2019.</w:t>
      </w:r>
    </w:p>
    <w:p>
      <w:pPr>
        <w:jc w:val="both"/>
      </w:pPr>
      <w:r>
        <w:rPr>
          <w:rFonts w:ascii="Times New Roman" w:hAnsi="Times New Roman"/>
          <w:b w:val="0"/>
          <w:sz w:val="24"/>
        </w:rPr>
        <w:t>[3] A Survey on Sign Language Translation: Neural and Rule-based Approaches, ACM Computing Surveys, 2023.</w:t>
      </w:r>
    </w:p>
    <w:p>
      <w:pPr>
        <w:jc w:val="both"/>
      </w:pPr>
      <w:r>
        <w:rPr>
          <w:rFonts w:ascii="Times New Roman" w:hAnsi="Times New Roman"/>
          <w:b w:val="0"/>
          <w:sz w:val="24"/>
        </w:rPr>
        <w:t>[4] Progressive Transformers for End-to-End Sign Language Production, Computer Vision – ECCV 2020.</w:t>
      </w:r>
    </w:p>
    <w:p>
      <w:pPr>
        <w:jc w:val="both"/>
      </w:pPr>
      <w:r>
        <w:rPr>
          <w:rFonts w:ascii="Times New Roman" w:hAnsi="Times New Roman"/>
          <w:b w:val="0"/>
          <w:sz w:val="24"/>
        </w:rPr>
        <w:t>[5] A Benchmark for Indian Sign Language Processing, Proceedings of IEEE CVPR, 2024.</w:t>
      </w:r>
    </w:p>
    <w:p>
      <w:pPr>
        <w:jc w:val="both"/>
      </w:pPr>
      <w:r>
        <w:rPr>
          <w:rFonts w:ascii="Times New Roman" w:hAnsi="Times New Roman"/>
          <w:b w:val="0"/>
          <w:sz w:val="24"/>
        </w:rPr>
        <w:t>[6] Real-time Hand Sign Recognition Using Edge Computing, IEEE Access, 2022.</w:t>
      </w:r>
    </w:p>
    <w:p>
      <w:pPr>
        <w:jc w:val="both"/>
      </w:pPr>
      <w:r>
        <w:rPr>
          <w:rFonts w:ascii="Times New Roman" w:hAnsi="Times New Roman"/>
          <w:b w:val="0"/>
          <w:sz w:val="24"/>
        </w:rPr>
        <w:t>[7] Text to Speech rendering architecture utilizing Google services systematically, IEEE proceedings, 2020.</w:t>
      </w: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