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88"/>
        <w:gridCol w:w="7688"/>
      </w:tblGrid>
      <w:tr w:rsidR="00CC4886" w:rsidRPr="00250734" w14:paraId="25999621" w14:textId="5D0D351D" w:rsidTr="00CC4886">
        <w:trPr>
          <w:trHeight w:val="528"/>
        </w:trPr>
        <w:tc>
          <w:tcPr>
            <w:tcW w:w="1288" w:type="dxa"/>
          </w:tcPr>
          <w:p w14:paraId="7953F98D" w14:textId="094E7F87" w:rsidR="00CC4886" w:rsidRPr="00250734" w:rsidRDefault="00CC4886">
            <w:pPr>
              <w:rPr>
                <w:rFonts w:ascii="Times New Roman" w:hAnsi="Times New Roman" w:cs="Times New Roman"/>
              </w:rPr>
            </w:pPr>
            <w:r w:rsidRPr="00250734">
              <w:rPr>
                <w:rFonts w:ascii="Times New Roman" w:hAnsi="Times New Roman" w:cs="Times New Roman"/>
              </w:rPr>
              <w:t xml:space="preserve">  Ex.no:</w:t>
            </w:r>
            <w:r w:rsidR="001A38F1">
              <w:rPr>
                <w:rFonts w:ascii="Times New Roman" w:hAnsi="Times New Roman" w:cs="Times New Roman"/>
              </w:rPr>
              <w:t>7</w:t>
            </w:r>
            <w:r w:rsidR="00F94F84">
              <w:rPr>
                <w:rFonts w:ascii="Times New Roman" w:hAnsi="Times New Roman" w:cs="Times New Roman"/>
              </w:rPr>
              <w:t>b</w:t>
            </w:r>
          </w:p>
        </w:tc>
        <w:tc>
          <w:tcPr>
            <w:tcW w:w="7688" w:type="dxa"/>
            <w:vMerge w:val="restart"/>
          </w:tcPr>
          <w:p w14:paraId="773E16D3" w14:textId="77777777" w:rsidR="00CC4886" w:rsidRPr="00250734" w:rsidRDefault="00CC4886">
            <w:pPr>
              <w:rPr>
                <w:rFonts w:ascii="Times New Roman" w:hAnsi="Times New Roman" w:cs="Times New Roman"/>
              </w:rPr>
            </w:pPr>
          </w:p>
          <w:p w14:paraId="3C338476" w14:textId="77777777" w:rsidR="002E0F73" w:rsidRDefault="001A38F1" w:rsidP="00141F73">
            <w:pPr>
              <w:jc w:val="center"/>
              <w:rPr>
                <w:rFonts w:ascii="Times New Roman" w:hAnsi="Times New Roman" w:cs="Times New Roman"/>
                <w:b/>
                <w:bCs/>
                <w:sz w:val="32"/>
                <w:szCs w:val="32"/>
              </w:rPr>
            </w:pPr>
            <w:r w:rsidRPr="001A38F1">
              <w:rPr>
                <w:rFonts w:ascii="Times New Roman" w:hAnsi="Times New Roman" w:cs="Times New Roman"/>
                <w:b/>
                <w:bCs/>
                <w:sz w:val="32"/>
                <w:szCs w:val="32"/>
              </w:rPr>
              <w:t>DATA VISUALIZATION USING TABLEAU</w:t>
            </w:r>
            <w:r w:rsidR="00F94F84">
              <w:rPr>
                <w:rFonts w:ascii="Times New Roman" w:hAnsi="Times New Roman" w:cs="Times New Roman"/>
                <w:b/>
                <w:bCs/>
                <w:sz w:val="32"/>
                <w:szCs w:val="32"/>
              </w:rPr>
              <w:t xml:space="preserve">- </w:t>
            </w:r>
          </w:p>
          <w:p w14:paraId="5EBB71B9" w14:textId="46D032A3" w:rsidR="00141F73" w:rsidRPr="00141F73" w:rsidRDefault="002E0F73" w:rsidP="00141F73">
            <w:pPr>
              <w:jc w:val="center"/>
              <w:rPr>
                <w:rFonts w:ascii="Times New Roman" w:hAnsi="Times New Roman" w:cs="Times New Roman"/>
                <w:b/>
                <w:bCs/>
                <w:sz w:val="32"/>
                <w:szCs w:val="32"/>
              </w:rPr>
            </w:pPr>
            <w:r>
              <w:rPr>
                <w:rFonts w:ascii="Times New Roman" w:hAnsi="Times New Roman" w:cs="Times New Roman"/>
                <w:b/>
                <w:bCs/>
                <w:sz w:val="32"/>
                <w:szCs w:val="32"/>
              </w:rPr>
              <w:t xml:space="preserve">FOOD WASTE PREDICTION </w:t>
            </w:r>
            <w:r w:rsidR="00F94F84">
              <w:rPr>
                <w:rFonts w:ascii="Times New Roman" w:hAnsi="Times New Roman" w:cs="Times New Roman"/>
                <w:b/>
                <w:bCs/>
                <w:sz w:val="32"/>
                <w:szCs w:val="32"/>
              </w:rPr>
              <w:t>DATASET</w:t>
            </w:r>
          </w:p>
        </w:tc>
      </w:tr>
      <w:tr w:rsidR="00CC4886" w:rsidRPr="00250734" w14:paraId="4C168503" w14:textId="77777777" w:rsidTr="00CC4886">
        <w:trPr>
          <w:trHeight w:val="384"/>
        </w:trPr>
        <w:tc>
          <w:tcPr>
            <w:tcW w:w="1288" w:type="dxa"/>
          </w:tcPr>
          <w:p w14:paraId="718A9803" w14:textId="77777777" w:rsidR="00CC4886" w:rsidRPr="00250734" w:rsidRDefault="00CC4886">
            <w:pPr>
              <w:rPr>
                <w:rFonts w:ascii="Times New Roman" w:hAnsi="Times New Roman" w:cs="Times New Roman"/>
              </w:rPr>
            </w:pPr>
          </w:p>
        </w:tc>
        <w:tc>
          <w:tcPr>
            <w:tcW w:w="7688" w:type="dxa"/>
            <w:vMerge/>
          </w:tcPr>
          <w:p w14:paraId="6CF69DF4" w14:textId="77777777" w:rsidR="00CC4886" w:rsidRPr="00250734" w:rsidRDefault="00CC4886">
            <w:pPr>
              <w:rPr>
                <w:rFonts w:ascii="Times New Roman" w:hAnsi="Times New Roman" w:cs="Times New Roman"/>
              </w:rPr>
            </w:pPr>
          </w:p>
        </w:tc>
      </w:tr>
    </w:tbl>
    <w:p w14:paraId="695813CC" w14:textId="77777777" w:rsidR="00B124DC" w:rsidRPr="00250734" w:rsidRDefault="00B124DC">
      <w:pPr>
        <w:rPr>
          <w:rFonts w:ascii="Times New Roman" w:hAnsi="Times New Roman" w:cs="Times New Roman"/>
        </w:rPr>
      </w:pPr>
    </w:p>
    <w:p w14:paraId="4E64A2ED"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Aim</w:t>
      </w:r>
    </w:p>
    <w:p w14:paraId="1631E574" w14:textId="77777777" w:rsidR="005827A0" w:rsidRDefault="005827A0" w:rsidP="00F94F8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To connect, </w:t>
      </w:r>
      <w:proofErr w:type="spellStart"/>
      <w:r w:rsidRPr="005827A0">
        <w:rPr>
          <w:rFonts w:ascii="Times New Roman" w:eastAsia="Times New Roman" w:hAnsi="Times New Roman" w:cs="Times New Roman"/>
          <w:kern w:val="0"/>
          <w:lang w:eastAsia="en-GB"/>
          <w14:ligatures w14:val="none"/>
        </w:rPr>
        <w:t>analyze</w:t>
      </w:r>
      <w:proofErr w:type="spellEnd"/>
      <w:r w:rsidRPr="005827A0">
        <w:rPr>
          <w:rFonts w:ascii="Times New Roman" w:eastAsia="Times New Roman" w:hAnsi="Times New Roman" w:cs="Times New Roman"/>
          <w:kern w:val="0"/>
          <w:lang w:eastAsia="en-GB"/>
          <w14:ligatures w14:val="none"/>
        </w:rPr>
        <w:t xml:space="preserve">, visualize, and create an interactive dashboard using Tableau with the Housing Price dataset to </w:t>
      </w:r>
      <w:proofErr w:type="spellStart"/>
      <w:r w:rsidRPr="005827A0">
        <w:rPr>
          <w:rFonts w:ascii="Times New Roman" w:eastAsia="Times New Roman" w:hAnsi="Times New Roman" w:cs="Times New Roman"/>
          <w:kern w:val="0"/>
          <w:lang w:eastAsia="en-GB"/>
          <w14:ligatures w14:val="none"/>
        </w:rPr>
        <w:t>analyze</w:t>
      </w:r>
      <w:proofErr w:type="spellEnd"/>
      <w:r w:rsidRPr="005827A0">
        <w:rPr>
          <w:rFonts w:ascii="Times New Roman" w:eastAsia="Times New Roman" w:hAnsi="Times New Roman" w:cs="Times New Roman"/>
          <w:kern w:val="0"/>
          <w:lang w:eastAsia="en-GB"/>
          <w14:ligatures w14:val="none"/>
        </w:rPr>
        <w:t xml:space="preserve"> housing values, ocean-proximity categories, housing median age, property value contribution, house value percentage, and factors influencing housing prices.</w:t>
      </w:r>
    </w:p>
    <w:p w14:paraId="5EC67406" w14:textId="248B7C72"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Software Requirements</w:t>
      </w:r>
    </w:p>
    <w:p w14:paraId="789DA407" w14:textId="00E13E0E" w:rsidR="00B1355A" w:rsidRPr="00B1355A" w:rsidRDefault="00B1355A" w:rsidP="00F94F8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B1355A">
        <w:rPr>
          <w:rFonts w:ascii="Times New Roman" w:eastAsia="Times New Roman" w:hAnsi="Times New Roman" w:cs="Times New Roman"/>
          <w:kern w:val="0"/>
          <w:lang w:eastAsia="en-GB"/>
          <w14:ligatures w14:val="none"/>
        </w:rPr>
        <w:t>• Tableau Desktop / Tableau Public</w:t>
      </w:r>
      <w:r w:rsidRPr="00B1355A">
        <w:rPr>
          <w:rFonts w:ascii="Times New Roman" w:eastAsia="Times New Roman" w:hAnsi="Times New Roman" w:cs="Times New Roman"/>
          <w:kern w:val="0"/>
          <w:lang w:eastAsia="en-GB"/>
          <w14:ligatures w14:val="none"/>
        </w:rPr>
        <w:br/>
        <w:t>• Microsoft Excel</w:t>
      </w:r>
      <w:r w:rsidRPr="00B1355A">
        <w:rPr>
          <w:rFonts w:ascii="Times New Roman" w:eastAsia="Times New Roman" w:hAnsi="Times New Roman" w:cs="Times New Roman"/>
          <w:kern w:val="0"/>
          <w:lang w:eastAsia="en-GB"/>
          <w14:ligatures w14:val="none"/>
        </w:rPr>
        <w:br/>
        <w:t>• CSV Dataset</w:t>
      </w:r>
      <w:r w:rsidRPr="00B1355A">
        <w:rPr>
          <w:rFonts w:ascii="Times New Roman" w:eastAsia="Times New Roman" w:hAnsi="Times New Roman" w:cs="Times New Roman"/>
          <w:kern w:val="0"/>
          <w:lang w:eastAsia="en-GB"/>
          <w14:ligatures w14:val="none"/>
        </w:rPr>
        <w:br/>
        <w:t>• Windows Operating System</w:t>
      </w:r>
    </w:p>
    <w:p w14:paraId="7565A9F0"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Theory</w:t>
      </w:r>
    </w:p>
    <w:p w14:paraId="06916A48" w14:textId="7CF5B871" w:rsidR="005827A0" w:rsidRPr="005827A0" w:rsidRDefault="005827A0" w:rsidP="005827A0">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T</w:t>
      </w:r>
      <w:r w:rsidRPr="005827A0">
        <w:rPr>
          <w:rFonts w:ascii="Times New Roman" w:eastAsia="Times New Roman" w:hAnsi="Times New Roman" w:cs="Times New Roman"/>
          <w:kern w:val="0"/>
          <w:lang w:eastAsia="en-GB"/>
          <w14:ligatures w14:val="none"/>
        </w:rPr>
        <w:t>ableau is a powerful Business Intelligence (BI) and Data Visualization tool used to create interactive dashboards, worksheets, charts, and reports.</w:t>
      </w:r>
    </w:p>
    <w:p w14:paraId="13A70A93" w14:textId="77777777" w:rsidR="005827A0" w:rsidRPr="005827A0" w:rsidRDefault="005827A0" w:rsidP="005827A0">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The Housing Price dataset contains information related to housing characteristics and property values. It includes geographical information, housing age, number of rooms, bedrooms, population, households, median income, median house value, and ocean proximity.</w:t>
      </w:r>
    </w:p>
    <w:p w14:paraId="117794A3" w14:textId="77777777"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The dataset includes:</w:t>
      </w:r>
    </w:p>
    <w:p w14:paraId="1BF62148" w14:textId="39C5AC68"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Longitude </w:t>
      </w:r>
    </w:p>
    <w:p w14:paraId="4C678B31"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Latitude </w:t>
      </w:r>
    </w:p>
    <w:p w14:paraId="3B53ADF1"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Housing Median Age </w:t>
      </w:r>
    </w:p>
    <w:p w14:paraId="1444D9E9"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Total Rooms </w:t>
      </w:r>
    </w:p>
    <w:p w14:paraId="30686D94"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Total Bedrooms </w:t>
      </w:r>
    </w:p>
    <w:p w14:paraId="31408781"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Population </w:t>
      </w:r>
    </w:p>
    <w:p w14:paraId="139B374F"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Households </w:t>
      </w:r>
    </w:p>
    <w:p w14:paraId="44A58433"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Median Income </w:t>
      </w:r>
    </w:p>
    <w:p w14:paraId="1CCD82B4"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Median House Value </w:t>
      </w:r>
    </w:p>
    <w:p w14:paraId="131BF5A1" w14:textId="77777777" w:rsidR="005827A0" w:rsidRPr="005827A0" w:rsidRDefault="005827A0" w:rsidP="005827A0">
      <w:pPr>
        <w:numPr>
          <w:ilvl w:val="0"/>
          <w:numId w:val="29"/>
        </w:num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Ocean Proximity </w:t>
      </w:r>
    </w:p>
    <w:p w14:paraId="338DEDE8" w14:textId="32AAEAD8" w:rsidR="00B1355A" w:rsidRPr="00B1355A" w:rsidRDefault="00B1355A" w:rsidP="00B1355A">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05FD15B9" w14:textId="7DF143FB" w:rsidR="00B1355A" w:rsidRDefault="005827A0" w:rsidP="00F94F8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Tableau allows users to </w:t>
      </w:r>
      <w:proofErr w:type="spellStart"/>
      <w:r w:rsidRPr="005827A0">
        <w:rPr>
          <w:rFonts w:ascii="Times New Roman" w:eastAsia="Times New Roman" w:hAnsi="Times New Roman" w:cs="Times New Roman"/>
          <w:kern w:val="0"/>
          <w:lang w:eastAsia="en-GB"/>
          <w14:ligatures w14:val="none"/>
        </w:rPr>
        <w:t>analyze</w:t>
      </w:r>
      <w:proofErr w:type="spellEnd"/>
      <w:r w:rsidRPr="005827A0">
        <w:rPr>
          <w:rFonts w:ascii="Times New Roman" w:eastAsia="Times New Roman" w:hAnsi="Times New Roman" w:cs="Times New Roman"/>
          <w:kern w:val="0"/>
          <w:lang w:eastAsia="en-GB"/>
          <w14:ligatures w14:val="none"/>
        </w:rPr>
        <w:t xml:space="preserve"> housing values, compare properties based on ocean proximity, study housing-price trends, calculate percentage contributions, and interactively explore the data using filters and parameters.</w:t>
      </w:r>
    </w:p>
    <w:p w14:paraId="3D1F4A64" w14:textId="77777777" w:rsidR="005827A0" w:rsidRDefault="005827A0" w:rsidP="00F94F84">
      <w:pPr>
        <w:spacing w:before="100" w:beforeAutospacing="1" w:after="100" w:afterAutospacing="1" w:line="240" w:lineRule="auto"/>
        <w:outlineLvl w:val="1"/>
        <w:rPr>
          <w:rFonts w:ascii="Times New Roman" w:eastAsia="Times New Roman" w:hAnsi="Times New Roman" w:cs="Times New Roman"/>
          <w:kern w:val="0"/>
          <w:lang w:eastAsia="en-GB"/>
          <w14:ligatures w14:val="none"/>
        </w:rPr>
      </w:pPr>
    </w:p>
    <w:p w14:paraId="5FA643A4" w14:textId="77777777" w:rsidR="005827A0" w:rsidRPr="009F2DFA" w:rsidRDefault="005827A0"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p>
    <w:p w14:paraId="310C6548" w14:textId="77777777" w:rsidR="00F94F84" w:rsidRDefault="00F94F84" w:rsidP="00F94F84">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lastRenderedPageBreak/>
        <w:t>Tableau Architecture</w:t>
      </w:r>
    </w:p>
    <w:p w14:paraId="0C8923BB"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Housing Price Dataset</w:t>
      </w:r>
    </w:p>
    <w:p w14:paraId="0241216A"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042C6FBD"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        ↓</w:t>
      </w:r>
    </w:p>
    <w:p w14:paraId="5A3C2AC3"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37C75EFB"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Data Connection</w:t>
      </w:r>
    </w:p>
    <w:p w14:paraId="2E68E5BF"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76939B4C"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        ↓</w:t>
      </w:r>
    </w:p>
    <w:p w14:paraId="55A1C31E"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17B9A3D4"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Worksheets</w:t>
      </w:r>
    </w:p>
    <w:p w14:paraId="2D114E35"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47CEC12D"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        ↓</w:t>
      </w:r>
    </w:p>
    <w:p w14:paraId="61EF72C5"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61D5A7EC"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Visualizations</w:t>
      </w:r>
    </w:p>
    <w:p w14:paraId="004F0F3B"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5C97FB00"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        ↓</w:t>
      </w:r>
    </w:p>
    <w:p w14:paraId="6FFB3875"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4D8508EA"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Dashboard</w:t>
      </w:r>
    </w:p>
    <w:p w14:paraId="25C7C263"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03B3D1A7" w14:textId="77777777" w:rsidR="005827A0" w:rsidRDefault="005827A0" w:rsidP="005827A0">
      <w:pPr>
        <w:spacing w:after="0" w:line="240" w:lineRule="auto"/>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        ↓</w:t>
      </w:r>
    </w:p>
    <w:p w14:paraId="70FB0461" w14:textId="77777777" w:rsidR="005827A0" w:rsidRPr="005827A0" w:rsidRDefault="005827A0" w:rsidP="005827A0">
      <w:pPr>
        <w:spacing w:after="0" w:line="240" w:lineRule="auto"/>
        <w:rPr>
          <w:rFonts w:ascii="Times New Roman" w:eastAsia="Times New Roman" w:hAnsi="Times New Roman" w:cs="Times New Roman"/>
          <w:kern w:val="0"/>
          <w:lang w:eastAsia="en-GB"/>
          <w14:ligatures w14:val="none"/>
        </w:rPr>
      </w:pPr>
    </w:p>
    <w:p w14:paraId="4B957D6A" w14:textId="247EA293" w:rsidR="00F94F84" w:rsidRPr="009F2DFA" w:rsidRDefault="005827A0" w:rsidP="005827A0">
      <w:pPr>
        <w:rPr>
          <w:lang w:eastAsia="en-GB"/>
        </w:rPr>
      </w:pPr>
      <w:r w:rsidRPr="005827A0">
        <w:rPr>
          <w:lang w:eastAsia="en-GB"/>
        </w:rPr>
        <w:t>Story</w:t>
      </w:r>
      <w:r w:rsidR="00F94F84">
        <w:rPr>
          <w:noProof/>
        </w:rPr>
        <mc:AlternateContent>
          <mc:Choice Requires="wps">
            <w:drawing>
              <wp:inline distT="0" distB="0" distL="0" distR="0" wp14:anchorId="3995A4F4" wp14:editId="3CE5F3C4">
                <wp:extent cx="5731510" cy="1270"/>
                <wp:effectExtent l="0" t="0" r="8890" b="24130"/>
                <wp:docPr id="1774473159" name="Horizontal Lin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73F77808" id="Horizontal Line 3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" filled="f">
                <v:path arrowok="t"/>
                <w10:anchorlock/>
              </v:rect>
            </w:pict>
          </mc:Fallback>
        </mc:AlternateContent>
      </w:r>
    </w:p>
    <w:p w14:paraId="40F92F9D" w14:textId="77777777"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Learning Outcomes</w:t>
      </w:r>
    </w:p>
    <w:p w14:paraId="250AF611"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Times New Roman" w:eastAsia="Times New Roman" w:hAnsi="Times New Roman" w:cs="Times New Roman"/>
          <w:kern w:val="36"/>
          <w:lang w:eastAsia="en-GB"/>
          <w14:ligatures w14:val="none"/>
        </w:rPr>
        <w:t>After completing this experiment, students will be able to:</w:t>
      </w:r>
    </w:p>
    <w:p w14:paraId="308EB807" w14:textId="5B2EC042"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Connect the Housing Price dataset to Tableau</w:t>
      </w:r>
    </w:p>
    <w:p w14:paraId="6E36B3D1" w14:textId="6EBC5FB4"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Create worksheets using dimensions and measures</w:t>
      </w:r>
    </w:p>
    <w:p w14:paraId="439D3982"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Generate different charts and visualizations</w:t>
      </w:r>
    </w:p>
    <w:p w14:paraId="01B40F51" w14:textId="10406240"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proofErr w:type="spellStart"/>
      <w:r w:rsidR="005827A0" w:rsidRPr="005827A0">
        <w:rPr>
          <w:rFonts w:ascii="Times New Roman" w:eastAsia="Times New Roman" w:hAnsi="Times New Roman" w:cs="Times New Roman"/>
          <w:kern w:val="36"/>
          <w:lang w:eastAsia="en-GB"/>
          <w14:ligatures w14:val="none"/>
        </w:rPr>
        <w:t>Analyze</w:t>
      </w:r>
      <w:proofErr w:type="spellEnd"/>
      <w:r w:rsidR="005827A0" w:rsidRPr="005827A0">
        <w:rPr>
          <w:rFonts w:ascii="Times New Roman" w:eastAsia="Times New Roman" w:hAnsi="Times New Roman" w:cs="Times New Roman"/>
          <w:kern w:val="36"/>
          <w:lang w:eastAsia="en-GB"/>
          <w14:ligatures w14:val="none"/>
        </w:rPr>
        <w:t xml:space="preserve"> housing price variation with housing median age</w:t>
      </w:r>
    </w:p>
    <w:p w14:paraId="73BC36CB" w14:textId="3208611C"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Create calculated fields</w:t>
      </w:r>
    </w:p>
    <w:p w14:paraId="168EF593" w14:textId="2EDCACDE"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Apply filters and parameters</w:t>
      </w:r>
    </w:p>
    <w:p w14:paraId="056FBB22" w14:textId="1BC617FF"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Build interactive dashboards</w:t>
      </w:r>
    </w:p>
    <w:p w14:paraId="2A6AB9B4" w14:textId="303728BD"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Create stories for housing price analysis</w:t>
      </w:r>
    </w:p>
    <w:p w14:paraId="5B630AA0" w14:textId="47983621"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w:t>
      </w:r>
      <w:r w:rsidR="005827A0" w:rsidRPr="005827A0">
        <w:rPr>
          <w:rFonts w:ascii="Times New Roman" w:eastAsia="Times New Roman" w:hAnsi="Times New Roman" w:cs="Times New Roman"/>
          <w:kern w:val="36"/>
          <w:lang w:eastAsia="en-GB"/>
          <w14:ligatures w14:val="none"/>
        </w:rPr>
        <w:t>Interpret patterns from housing data</w:t>
      </w:r>
    </w:p>
    <w:p w14:paraId="019B8CF9" w14:textId="6407172C"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B1355A">
        <w:rPr>
          <w:rFonts w:ascii="Segoe UI Symbol" w:eastAsia="Times New Roman" w:hAnsi="Segoe UI Symbol" w:cs="Segoe UI Symbol"/>
          <w:kern w:val="36"/>
          <w:lang w:eastAsia="en-GB"/>
          <w14:ligatures w14:val="none"/>
        </w:rPr>
        <w:t>✓</w:t>
      </w:r>
      <w:r w:rsidRPr="00B1355A">
        <w:rPr>
          <w:rFonts w:ascii="Times New Roman" w:eastAsia="Times New Roman" w:hAnsi="Times New Roman" w:cs="Times New Roman"/>
          <w:kern w:val="36"/>
          <w:lang w:eastAsia="en-GB"/>
          <w14:ligatures w14:val="none"/>
        </w:rPr>
        <w:t xml:space="preserve"> Create stories for </w:t>
      </w:r>
      <w:r w:rsidR="005827A0">
        <w:rPr>
          <w:rFonts w:ascii="Times New Roman" w:eastAsia="Times New Roman" w:hAnsi="Times New Roman" w:cs="Times New Roman"/>
          <w:kern w:val="36"/>
          <w:lang w:eastAsia="en-GB"/>
          <w14:ligatures w14:val="none"/>
        </w:rPr>
        <w:t>house sales</w:t>
      </w:r>
    </w:p>
    <w:p w14:paraId="560F3187" w14:textId="77777777" w:rsidR="00B1355A" w:rsidRPr="009F2DFA" w:rsidRDefault="00B1355A"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p w14:paraId="4799B92F" w14:textId="379AC194"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lastRenderedPageBreak/>
        <w:t>Sample Dataset</w:t>
      </w:r>
    </w:p>
    <w:p w14:paraId="414F1F72" w14:textId="524232E4" w:rsidR="00B1355A" w:rsidRPr="00B1355A" w:rsidRDefault="005827A0"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Housing Price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B1355A" w:rsidRPr="00B1355A" w14:paraId="56F7A37B" w14:textId="77777777">
        <w:trPr>
          <w:tblCellSpacing w:w="15" w:type="dxa"/>
        </w:trPr>
        <w:tc>
          <w:tcPr>
            <w:tcW w:w="0" w:type="auto"/>
            <w:vAlign w:val="center"/>
            <w:hideMark/>
          </w:tcPr>
          <w:p w14:paraId="5741E80E" w14:textId="6665E914" w:rsidR="00B1355A" w:rsidRPr="00B1355A" w:rsidRDefault="005827A0"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drawing>
                <wp:inline distT="0" distB="0" distL="0" distR="0" wp14:anchorId="6EAB8452" wp14:editId="450038BF">
                  <wp:extent cx="5731510" cy="1950085"/>
                  <wp:effectExtent l="0" t="0" r="2540" b="0"/>
                  <wp:docPr id="155220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07493" name=""/>
                          <pic:cNvPicPr/>
                        </pic:nvPicPr>
                        <pic:blipFill>
                          <a:blip r:embed="rId6"/>
                          <a:stretch>
                            <a:fillRect/>
                          </a:stretch>
                        </pic:blipFill>
                        <pic:spPr>
                          <a:xfrm>
                            <a:off x="0" y="0"/>
                            <a:ext cx="5731510" cy="1950085"/>
                          </a:xfrm>
                          <a:prstGeom prst="rect">
                            <a:avLst/>
                          </a:prstGeom>
                        </pic:spPr>
                      </pic:pic>
                    </a:graphicData>
                  </a:graphic>
                </wp:inline>
              </w:drawing>
            </w:r>
          </w:p>
        </w:tc>
        <w:tc>
          <w:tcPr>
            <w:tcW w:w="0" w:type="auto"/>
            <w:vAlign w:val="center"/>
            <w:hideMark/>
          </w:tcPr>
          <w:p w14:paraId="1670512E"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tc>
        <w:tc>
          <w:tcPr>
            <w:tcW w:w="0" w:type="auto"/>
            <w:vAlign w:val="center"/>
            <w:hideMark/>
          </w:tcPr>
          <w:p w14:paraId="6DE7215B"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
        </w:tc>
      </w:tr>
    </w:tbl>
    <w:p w14:paraId="70DBEDF2" w14:textId="77777777" w:rsidR="005827A0" w:rsidRPr="00113F0E" w:rsidRDefault="005827A0" w:rsidP="005827A0">
      <w:pPr>
        <w:pStyle w:val="Heading2"/>
        <w:rPr>
          <w:b/>
          <w:bCs/>
          <w:color w:val="000000" w:themeColor="text1"/>
        </w:rPr>
      </w:pPr>
      <w:r w:rsidRPr="00113F0E">
        <w:rPr>
          <w:b/>
          <w:bCs/>
          <w:color w:val="000000" w:themeColor="text1"/>
        </w:rPr>
        <w:t>Algorithm 1 – Connecting Data Source</w:t>
      </w:r>
    </w:p>
    <w:p w14:paraId="404459AC" w14:textId="77777777" w:rsidR="005827A0" w:rsidRPr="005827A0" w:rsidRDefault="005827A0" w:rsidP="005827A0">
      <w:pPr>
        <w:pStyle w:val="Heading3"/>
        <w:rPr>
          <w:color w:val="000000" w:themeColor="text1"/>
        </w:rPr>
      </w:pPr>
      <w:r w:rsidRPr="005827A0">
        <w:rPr>
          <w:color w:val="000000" w:themeColor="text1"/>
        </w:rPr>
        <w:t>Step 1</w:t>
      </w:r>
    </w:p>
    <w:p w14:paraId="1930DF99" w14:textId="77777777" w:rsidR="005827A0" w:rsidRDefault="005827A0" w:rsidP="005827A0">
      <w:pPr>
        <w:pStyle w:val="NormalWeb"/>
      </w:pPr>
      <w:r>
        <w:t>Open Tableau Desktop.</w:t>
      </w:r>
    </w:p>
    <w:p w14:paraId="02FEA855" w14:textId="77777777" w:rsidR="005827A0" w:rsidRPr="005827A0" w:rsidRDefault="005827A0" w:rsidP="005827A0">
      <w:pPr>
        <w:pStyle w:val="Heading3"/>
        <w:rPr>
          <w:color w:val="000000" w:themeColor="text1"/>
        </w:rPr>
      </w:pPr>
      <w:r w:rsidRPr="005827A0">
        <w:rPr>
          <w:color w:val="000000" w:themeColor="text1"/>
        </w:rPr>
        <w:t>Step 2</w:t>
      </w:r>
    </w:p>
    <w:p w14:paraId="7E8C7DBF" w14:textId="77777777" w:rsidR="005827A0" w:rsidRDefault="005827A0" w:rsidP="005827A0">
      <w:pPr>
        <w:pStyle w:val="NormalWeb"/>
      </w:pPr>
      <w:r>
        <w:t xml:space="preserve">Select </w:t>
      </w:r>
      <w:r>
        <w:rPr>
          <w:rStyle w:val="Strong"/>
        </w:rPr>
        <w:t>Connect</w:t>
      </w:r>
      <w:r>
        <w:t>.</w:t>
      </w:r>
    </w:p>
    <w:p w14:paraId="6EC1036B" w14:textId="77777777" w:rsidR="005827A0" w:rsidRPr="005827A0" w:rsidRDefault="005827A0" w:rsidP="005827A0">
      <w:pPr>
        <w:pStyle w:val="Heading3"/>
        <w:rPr>
          <w:color w:val="000000" w:themeColor="text1"/>
        </w:rPr>
      </w:pPr>
      <w:r w:rsidRPr="005827A0">
        <w:rPr>
          <w:color w:val="000000" w:themeColor="text1"/>
        </w:rPr>
        <w:t>Step 3</w:t>
      </w:r>
    </w:p>
    <w:p w14:paraId="7DAD1A86" w14:textId="77777777" w:rsidR="005827A0" w:rsidRDefault="005827A0" w:rsidP="005827A0">
      <w:pPr>
        <w:pStyle w:val="NormalWeb"/>
      </w:pPr>
      <w:r>
        <w:t xml:space="preserve">Choose </w:t>
      </w:r>
      <w:r>
        <w:rPr>
          <w:rStyle w:val="Strong"/>
        </w:rPr>
        <w:t>Text File</w:t>
      </w:r>
      <w:r>
        <w:t xml:space="preserve"> because the dataset is in CSV format.</w:t>
      </w:r>
    </w:p>
    <w:p w14:paraId="74DF9437" w14:textId="77777777" w:rsidR="005827A0" w:rsidRPr="005827A0" w:rsidRDefault="005827A0" w:rsidP="005827A0">
      <w:pPr>
        <w:pStyle w:val="Heading3"/>
        <w:rPr>
          <w:color w:val="000000" w:themeColor="text1"/>
        </w:rPr>
      </w:pPr>
      <w:r w:rsidRPr="005827A0">
        <w:rPr>
          <w:color w:val="000000" w:themeColor="text1"/>
        </w:rPr>
        <w:t>Step 4</w:t>
      </w:r>
    </w:p>
    <w:p w14:paraId="404606D4" w14:textId="77777777" w:rsidR="005827A0" w:rsidRDefault="005827A0" w:rsidP="005827A0">
      <w:pPr>
        <w:pStyle w:val="NormalWeb"/>
      </w:pPr>
      <w:r>
        <w:t xml:space="preserve">Browse and select the </w:t>
      </w:r>
      <w:r>
        <w:rPr>
          <w:rStyle w:val="Strong"/>
        </w:rPr>
        <w:t>Exp 6A housing_prices_cleaned.csv</w:t>
      </w:r>
      <w:r>
        <w:t xml:space="preserve"> file.</w:t>
      </w:r>
    </w:p>
    <w:p w14:paraId="5980CECD" w14:textId="77777777" w:rsidR="005827A0" w:rsidRPr="005827A0" w:rsidRDefault="005827A0" w:rsidP="005827A0">
      <w:pPr>
        <w:pStyle w:val="Heading3"/>
        <w:rPr>
          <w:color w:val="000000" w:themeColor="text1"/>
        </w:rPr>
      </w:pPr>
      <w:r w:rsidRPr="005827A0">
        <w:rPr>
          <w:color w:val="000000" w:themeColor="text1"/>
        </w:rPr>
        <w:t>Step 5</w:t>
      </w:r>
    </w:p>
    <w:p w14:paraId="3D8A7BDE" w14:textId="77777777" w:rsidR="005827A0" w:rsidRDefault="005827A0" w:rsidP="005827A0">
      <w:pPr>
        <w:pStyle w:val="NormalWeb"/>
      </w:pPr>
      <w:r>
        <w:t>Open the dataset.</w:t>
      </w:r>
    </w:p>
    <w:p w14:paraId="04BED4FC" w14:textId="77777777" w:rsidR="005827A0" w:rsidRPr="005827A0" w:rsidRDefault="005827A0" w:rsidP="005827A0">
      <w:pPr>
        <w:pStyle w:val="Heading3"/>
        <w:rPr>
          <w:color w:val="000000" w:themeColor="text1"/>
        </w:rPr>
      </w:pPr>
      <w:r w:rsidRPr="005827A0">
        <w:rPr>
          <w:color w:val="000000" w:themeColor="text1"/>
        </w:rPr>
        <w:t>Step 6</w:t>
      </w:r>
    </w:p>
    <w:p w14:paraId="27FD7927" w14:textId="77777777" w:rsidR="005827A0" w:rsidRDefault="005827A0" w:rsidP="005827A0">
      <w:pPr>
        <w:pStyle w:val="NormalWeb"/>
      </w:pPr>
      <w:r>
        <w:t>Verify the imported fields such as:</w:t>
      </w:r>
    </w:p>
    <w:p w14:paraId="421D8A16" w14:textId="77777777" w:rsidR="005827A0" w:rsidRDefault="005827A0" w:rsidP="005827A0">
      <w:pPr>
        <w:numPr>
          <w:ilvl w:val="0"/>
          <w:numId w:val="30"/>
        </w:numPr>
        <w:spacing w:before="100" w:beforeAutospacing="1" w:after="100" w:afterAutospacing="1" w:line="240" w:lineRule="auto"/>
      </w:pPr>
      <w:r>
        <w:t xml:space="preserve">Longitude </w:t>
      </w:r>
    </w:p>
    <w:p w14:paraId="02473B53" w14:textId="77777777" w:rsidR="005827A0" w:rsidRDefault="005827A0" w:rsidP="005827A0">
      <w:pPr>
        <w:numPr>
          <w:ilvl w:val="0"/>
          <w:numId w:val="30"/>
        </w:numPr>
        <w:spacing w:before="100" w:beforeAutospacing="1" w:after="100" w:afterAutospacing="1" w:line="240" w:lineRule="auto"/>
      </w:pPr>
      <w:r>
        <w:t xml:space="preserve">Latitude </w:t>
      </w:r>
    </w:p>
    <w:p w14:paraId="01BB7DA7" w14:textId="77777777" w:rsidR="005827A0" w:rsidRDefault="005827A0" w:rsidP="005827A0">
      <w:pPr>
        <w:numPr>
          <w:ilvl w:val="0"/>
          <w:numId w:val="30"/>
        </w:numPr>
        <w:spacing w:before="100" w:beforeAutospacing="1" w:after="100" w:afterAutospacing="1" w:line="240" w:lineRule="auto"/>
      </w:pPr>
      <w:r>
        <w:t xml:space="preserve">Housing Median Age </w:t>
      </w:r>
    </w:p>
    <w:p w14:paraId="10D02060" w14:textId="77777777" w:rsidR="005827A0" w:rsidRDefault="005827A0" w:rsidP="005827A0">
      <w:pPr>
        <w:numPr>
          <w:ilvl w:val="0"/>
          <w:numId w:val="30"/>
        </w:numPr>
        <w:spacing w:before="100" w:beforeAutospacing="1" w:after="100" w:afterAutospacing="1" w:line="240" w:lineRule="auto"/>
      </w:pPr>
      <w:r>
        <w:t xml:space="preserve">Total Rooms </w:t>
      </w:r>
    </w:p>
    <w:p w14:paraId="1B76CFE6" w14:textId="77777777" w:rsidR="005827A0" w:rsidRDefault="005827A0" w:rsidP="005827A0">
      <w:pPr>
        <w:numPr>
          <w:ilvl w:val="0"/>
          <w:numId w:val="30"/>
        </w:numPr>
        <w:spacing w:before="100" w:beforeAutospacing="1" w:after="100" w:afterAutospacing="1" w:line="240" w:lineRule="auto"/>
      </w:pPr>
      <w:r>
        <w:t xml:space="preserve">Total Bedrooms </w:t>
      </w:r>
    </w:p>
    <w:p w14:paraId="38127248" w14:textId="77777777" w:rsidR="005827A0" w:rsidRDefault="005827A0" w:rsidP="005827A0">
      <w:pPr>
        <w:numPr>
          <w:ilvl w:val="0"/>
          <w:numId w:val="30"/>
        </w:numPr>
        <w:spacing w:before="100" w:beforeAutospacing="1" w:after="100" w:afterAutospacing="1" w:line="240" w:lineRule="auto"/>
      </w:pPr>
      <w:r>
        <w:t xml:space="preserve">Population </w:t>
      </w:r>
    </w:p>
    <w:p w14:paraId="36B6FF9C" w14:textId="77777777" w:rsidR="005827A0" w:rsidRDefault="005827A0" w:rsidP="005827A0">
      <w:pPr>
        <w:numPr>
          <w:ilvl w:val="0"/>
          <w:numId w:val="30"/>
        </w:numPr>
        <w:spacing w:before="100" w:beforeAutospacing="1" w:after="100" w:afterAutospacing="1" w:line="240" w:lineRule="auto"/>
      </w:pPr>
      <w:r>
        <w:lastRenderedPageBreak/>
        <w:t xml:space="preserve">Households </w:t>
      </w:r>
    </w:p>
    <w:p w14:paraId="2578DA24" w14:textId="77777777" w:rsidR="005827A0" w:rsidRDefault="005827A0" w:rsidP="005827A0">
      <w:pPr>
        <w:numPr>
          <w:ilvl w:val="0"/>
          <w:numId w:val="30"/>
        </w:numPr>
        <w:spacing w:before="100" w:beforeAutospacing="1" w:after="100" w:afterAutospacing="1" w:line="240" w:lineRule="auto"/>
      </w:pPr>
      <w:r>
        <w:t xml:space="preserve">Median Income </w:t>
      </w:r>
    </w:p>
    <w:p w14:paraId="28556215" w14:textId="77777777" w:rsidR="005827A0" w:rsidRDefault="005827A0" w:rsidP="005827A0">
      <w:pPr>
        <w:numPr>
          <w:ilvl w:val="0"/>
          <w:numId w:val="30"/>
        </w:numPr>
        <w:spacing w:before="100" w:beforeAutospacing="1" w:after="100" w:afterAutospacing="1" w:line="240" w:lineRule="auto"/>
      </w:pPr>
      <w:r>
        <w:t xml:space="preserve">Median House Value </w:t>
      </w:r>
    </w:p>
    <w:p w14:paraId="7C58CD7E" w14:textId="0032161C" w:rsidR="00B1355A" w:rsidRPr="005827A0" w:rsidRDefault="005827A0" w:rsidP="005827A0">
      <w:pPr>
        <w:numPr>
          <w:ilvl w:val="0"/>
          <w:numId w:val="30"/>
        </w:numPr>
        <w:spacing w:before="100" w:beforeAutospacing="1" w:after="100" w:afterAutospacing="1" w:line="240" w:lineRule="auto"/>
      </w:pPr>
      <w:r>
        <w:t>Ocean Proximity</w:t>
      </w:r>
    </w:p>
    <w:p w14:paraId="75D04971" w14:textId="77777777" w:rsidR="00B1355A" w:rsidRPr="00B1355A" w:rsidRDefault="00B1355A" w:rsidP="00B1355A">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B1355A">
        <w:rPr>
          <w:rFonts w:ascii="Times New Roman" w:eastAsia="Times New Roman" w:hAnsi="Times New Roman" w:cs="Times New Roman"/>
          <w:b/>
          <w:bCs/>
          <w:kern w:val="36"/>
          <w:lang w:eastAsia="en-GB"/>
          <w14:ligatures w14:val="none"/>
        </w:rPr>
        <w:t>Procedure</w:t>
      </w:r>
    </w:p>
    <w:p w14:paraId="6C37BC0D"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Tableau</w:t>
      </w:r>
    </w:p>
    <w:p w14:paraId="31363BEE"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 xml:space="preserve">   ↓</w:t>
      </w:r>
    </w:p>
    <w:p w14:paraId="08A5E105"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Connect</w:t>
      </w:r>
    </w:p>
    <w:p w14:paraId="5EB64233"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 xml:space="preserve">   ↓</w:t>
      </w:r>
    </w:p>
    <w:p w14:paraId="11168003"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Text File</w:t>
      </w:r>
    </w:p>
    <w:p w14:paraId="2739B2A2"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 xml:space="preserve">   ↓</w:t>
      </w:r>
    </w:p>
    <w:p w14:paraId="6B86A586"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Housing Price Dataset</w:t>
      </w:r>
    </w:p>
    <w:p w14:paraId="2788FA1F"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 xml:space="preserve">   ↓</w:t>
      </w:r>
    </w:p>
    <w:p w14:paraId="4CF0353A"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Open</w:t>
      </w:r>
    </w:p>
    <w:p w14:paraId="3636D43A" w14:textId="77777777" w:rsidR="005827A0" w:rsidRPr="005827A0"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 xml:space="preserve">   ↓</w:t>
      </w:r>
    </w:p>
    <w:p w14:paraId="5AA6B4E9" w14:textId="70788CF5" w:rsidR="00B1355A" w:rsidRPr="009F2DFA" w:rsidRDefault="005827A0" w:rsidP="005827A0">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5827A0">
        <w:rPr>
          <w:rFonts w:ascii="Times New Roman" w:eastAsia="Times New Roman" w:hAnsi="Times New Roman" w:cs="Times New Roman"/>
          <w:b/>
          <w:bCs/>
          <w:kern w:val="36"/>
          <w:lang w:eastAsia="en-GB"/>
          <w14:ligatures w14:val="none"/>
        </w:rPr>
        <w:t>Verify Data</w:t>
      </w:r>
    </w:p>
    <w:p w14:paraId="2ED25179" w14:textId="77777777" w:rsidR="00F94F84" w:rsidRDefault="00F94F84"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9F2DFA">
        <w:rPr>
          <w:rFonts w:ascii="Times New Roman" w:eastAsia="Times New Roman" w:hAnsi="Times New Roman" w:cs="Times New Roman"/>
          <w:b/>
          <w:bCs/>
          <w:kern w:val="0"/>
          <w:lang w:eastAsia="en-GB"/>
          <w14:ligatures w14:val="none"/>
        </w:rPr>
        <w:t>Output</w:t>
      </w:r>
    </w:p>
    <w:p w14:paraId="0A8842A6" w14:textId="438B3E67" w:rsidR="00B1355A" w:rsidRPr="00B1355A" w:rsidRDefault="005827A0" w:rsidP="00B1355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Housing Price Dataset loaded into Tableau successfully.</w:t>
      </w:r>
    </w:p>
    <w:p w14:paraId="28718038" w14:textId="16E7FD70" w:rsidR="00B1355A" w:rsidRDefault="00B1355A" w:rsidP="00B1355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B1355A">
        <w:rPr>
          <w:rFonts w:ascii="Times New Roman" w:eastAsia="Times New Roman" w:hAnsi="Times New Roman" w:cs="Times New Roman"/>
          <w:b/>
          <w:bCs/>
          <w:kern w:val="0"/>
          <w:lang w:eastAsia="en-GB"/>
          <w14:ligatures w14:val="none"/>
        </w:rPr>
        <w:t xml:space="preserve">Algorithm 2 – </w:t>
      </w:r>
      <w:r w:rsidR="00113F0E" w:rsidRPr="00113F0E">
        <w:rPr>
          <w:rFonts w:ascii="Times New Roman" w:eastAsia="Times New Roman" w:hAnsi="Times New Roman" w:cs="Times New Roman"/>
          <w:b/>
          <w:bCs/>
          <w:kern w:val="0"/>
          <w:lang w:eastAsia="en-GB"/>
          <w14:ligatures w14:val="none"/>
        </w:rPr>
        <w:t>Bar Chart Creation</w:t>
      </w:r>
    </w:p>
    <w:p w14:paraId="295E528E"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1</w:t>
      </w:r>
    </w:p>
    <w:p w14:paraId="2291D2C7"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Open a new worksheet.</w:t>
      </w:r>
    </w:p>
    <w:p w14:paraId="4F4FD0D1"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2</w:t>
      </w:r>
    </w:p>
    <w:p w14:paraId="440AC86E"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Drag Ocean Proximity → Rows.</w:t>
      </w:r>
    </w:p>
    <w:p w14:paraId="6CB7EA04"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3</w:t>
      </w:r>
    </w:p>
    <w:p w14:paraId="66999549"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Drag Median House Value → Columns.</w:t>
      </w:r>
    </w:p>
    <w:p w14:paraId="2D00F8D9"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4</w:t>
      </w:r>
    </w:p>
    <w:p w14:paraId="195762D1"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 xml:space="preserve">Set the aggregation to </w:t>
      </w:r>
      <w:proofErr w:type="gramStart"/>
      <w:r w:rsidRPr="005827A0">
        <w:rPr>
          <w:rFonts w:ascii="Times New Roman" w:eastAsia="Times New Roman" w:hAnsi="Times New Roman" w:cs="Times New Roman"/>
          <w:kern w:val="0"/>
          <w:lang w:eastAsia="en-GB"/>
          <w14:ligatures w14:val="none"/>
        </w:rPr>
        <w:t>AVG(</w:t>
      </w:r>
      <w:proofErr w:type="gramEnd"/>
      <w:r w:rsidRPr="005827A0">
        <w:rPr>
          <w:rFonts w:ascii="Times New Roman" w:eastAsia="Times New Roman" w:hAnsi="Times New Roman" w:cs="Times New Roman"/>
          <w:kern w:val="0"/>
          <w:lang w:eastAsia="en-GB"/>
          <w14:ligatures w14:val="none"/>
        </w:rPr>
        <w:t>Median House Value).</w:t>
      </w:r>
    </w:p>
    <w:p w14:paraId="4876B86D"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5</w:t>
      </w:r>
    </w:p>
    <w:p w14:paraId="0D8E18E6"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lastRenderedPageBreak/>
        <w:t>Select Bar Chart from the visualization options.</w:t>
      </w:r>
    </w:p>
    <w:p w14:paraId="1F5DE73B"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6</w:t>
      </w:r>
    </w:p>
    <w:p w14:paraId="707C7455"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Enable Show Mark Labels.</w:t>
      </w:r>
    </w:p>
    <w:p w14:paraId="7187E008"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Step 7</w:t>
      </w:r>
    </w:p>
    <w:p w14:paraId="04AA7631"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Add the title:</w:t>
      </w:r>
    </w:p>
    <w:p w14:paraId="1A84DCD7" w14:textId="77777777" w:rsidR="005827A0" w:rsidRPr="005827A0" w:rsidRDefault="005827A0" w:rsidP="005827A0">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Housing Value by Ocean Proximity</w:t>
      </w:r>
    </w:p>
    <w:p w14:paraId="0FB98F47"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Output</w:t>
      </w:r>
    </w:p>
    <w:p w14:paraId="0940C981" w14:textId="77777777" w:rsidR="005827A0" w:rsidRDefault="005827A0"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5827A0">
        <w:rPr>
          <w:rFonts w:ascii="Times New Roman" w:eastAsia="Times New Roman" w:hAnsi="Times New Roman" w:cs="Times New Roman"/>
          <w:kern w:val="0"/>
          <w:lang w:eastAsia="en-GB"/>
          <w14:ligatures w14:val="none"/>
        </w:rPr>
        <w:t>Worksheet created successfully.</w:t>
      </w:r>
    </w:p>
    <w:p w14:paraId="748EAA67" w14:textId="2884C9DC"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Interpretation</w:t>
      </w:r>
    </w:p>
    <w:p w14:paraId="6315008C" w14:textId="1476C00D" w:rsidR="00437481" w:rsidRPr="00B1355A" w:rsidRDefault="005827A0" w:rsidP="00B1355A">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5827A0">
        <w:rPr>
          <w:rFonts w:ascii="Times New Roman" w:eastAsia="Times New Roman" w:hAnsi="Times New Roman" w:cs="Times New Roman"/>
          <w:kern w:val="0"/>
          <w:lang w:eastAsia="en-GB"/>
          <w14:ligatures w14:val="none"/>
        </w:rPr>
        <w:t>The bar chart compares the average median house value across different ocean-proximity categories. It helps identify locations with relatively higher and lower average housing values.</w:t>
      </w:r>
    </w:p>
    <w:p w14:paraId="48B9DDA2"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1D785CF5" w14:textId="3D2962AE" w:rsidR="00437481" w:rsidRPr="00437481" w:rsidRDefault="00113F0E"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113F0E">
        <w:rPr>
          <w:rFonts w:ascii="Times New Roman" w:eastAsia="Times New Roman" w:hAnsi="Times New Roman" w:cs="Times New Roman"/>
          <w:kern w:val="0"/>
          <w:lang w:eastAsia="en-GB"/>
          <w14:ligatures w14:val="none"/>
        </w:rPr>
        <w:drawing>
          <wp:inline distT="0" distB="0" distL="0" distR="0" wp14:anchorId="77BB7969" wp14:editId="7A8E60F4">
            <wp:extent cx="5731510" cy="1858010"/>
            <wp:effectExtent l="0" t="0" r="2540" b="8890"/>
            <wp:docPr id="137283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32298" name=""/>
                    <pic:cNvPicPr/>
                  </pic:nvPicPr>
                  <pic:blipFill>
                    <a:blip r:embed="rId7"/>
                    <a:stretch>
                      <a:fillRect/>
                    </a:stretch>
                  </pic:blipFill>
                  <pic:spPr>
                    <a:xfrm>
                      <a:off x="0" y="0"/>
                      <a:ext cx="5731510" cy="1858010"/>
                    </a:xfrm>
                    <a:prstGeom prst="rect">
                      <a:avLst/>
                    </a:prstGeom>
                  </pic:spPr>
                </pic:pic>
              </a:graphicData>
            </a:graphic>
          </wp:inline>
        </w:drawing>
      </w:r>
      <w:r w:rsidR="00437481" w:rsidRPr="00437481">
        <w:rPr>
          <w:rFonts w:ascii="Times New Roman" w:eastAsia="Times New Roman" w:hAnsi="Times New Roman" w:cs="Times New Roman"/>
          <w:kern w:val="0"/>
          <w:lang w:eastAsia="en-GB"/>
          <w14:ligatures w14:val="none"/>
        </w:rPr>
        <w:t xml:space="preserve"> </w:t>
      </w:r>
    </w:p>
    <w:p w14:paraId="0363D7D8" w14:textId="77777777" w:rsidR="00437481" w:rsidRPr="00B1355A" w:rsidRDefault="00437481" w:rsidP="00B1355A">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p>
    <w:p w14:paraId="21AD028D" w14:textId="4C97CD5D" w:rsidR="00F94F84" w:rsidRPr="009F2DFA" w:rsidRDefault="00F94F84" w:rsidP="00F94F84">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93C05A5" w14:textId="77777777" w:rsidR="00113F0E" w:rsidRDefault="00F94F84"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 xml:space="preserve">Algorithm 3 – </w:t>
      </w:r>
      <w:r w:rsidR="00113F0E" w:rsidRPr="00113F0E">
        <w:rPr>
          <w:rFonts w:ascii="Times New Roman" w:eastAsia="Times New Roman" w:hAnsi="Times New Roman" w:cs="Times New Roman"/>
          <w:b/>
          <w:bCs/>
          <w:kern w:val="36"/>
          <w:lang w:eastAsia="en-GB"/>
          <w14:ligatures w14:val="none"/>
        </w:rPr>
        <w:t>Pie Chart Creation</w:t>
      </w:r>
      <w:r w:rsidR="00113F0E" w:rsidRPr="00113F0E">
        <w:rPr>
          <w:rFonts w:ascii="Times New Roman" w:eastAsia="Times New Roman" w:hAnsi="Times New Roman" w:cs="Times New Roman"/>
          <w:b/>
          <w:bCs/>
          <w:kern w:val="36"/>
          <w:lang w:eastAsia="en-GB"/>
          <w14:ligatures w14:val="none"/>
        </w:rPr>
        <w:t xml:space="preserve"> </w:t>
      </w:r>
    </w:p>
    <w:p w14:paraId="4DE59C02" w14:textId="1AFBCEDF" w:rsidR="00437481" w:rsidRPr="00437481" w:rsidRDefault="00437481" w:rsidP="00437481">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437481">
        <w:rPr>
          <w:rFonts w:ascii="Times New Roman" w:eastAsia="Times New Roman" w:hAnsi="Times New Roman" w:cs="Times New Roman"/>
          <w:b/>
          <w:bCs/>
          <w:kern w:val="36"/>
          <w:lang w:eastAsia="en-GB"/>
          <w14:ligatures w14:val="none"/>
        </w:rPr>
        <w:t>Objective</w:t>
      </w:r>
    </w:p>
    <w:p w14:paraId="466E9C72" w14:textId="77777777" w:rsidR="00113F0E" w:rsidRPr="00113F0E" w:rsidRDefault="00113F0E" w:rsidP="00437481">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 xml:space="preserve">To </w:t>
      </w:r>
      <w:proofErr w:type="spellStart"/>
      <w:r w:rsidRPr="00113F0E">
        <w:rPr>
          <w:rFonts w:ascii="Times New Roman" w:eastAsia="Times New Roman" w:hAnsi="Times New Roman" w:cs="Times New Roman"/>
          <w:kern w:val="36"/>
          <w:lang w:eastAsia="en-GB"/>
          <w14:ligatures w14:val="none"/>
        </w:rPr>
        <w:t>analyze</w:t>
      </w:r>
      <w:proofErr w:type="spellEnd"/>
      <w:r w:rsidRPr="00113F0E">
        <w:rPr>
          <w:rFonts w:ascii="Times New Roman" w:eastAsia="Times New Roman" w:hAnsi="Times New Roman" w:cs="Times New Roman"/>
          <w:kern w:val="36"/>
          <w:lang w:eastAsia="en-GB"/>
          <w14:ligatures w14:val="none"/>
        </w:rPr>
        <w:t xml:space="preserve"> the contribution of different ocean-proximity categories to the total median house value.</w:t>
      </w:r>
    </w:p>
    <w:p w14:paraId="7DE37D24"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Step 1</w:t>
      </w:r>
    </w:p>
    <w:p w14:paraId="1B44CFA2"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Open a new worksheet.</w:t>
      </w:r>
    </w:p>
    <w:p w14:paraId="39DE2F93"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Step 2</w:t>
      </w:r>
    </w:p>
    <w:p w14:paraId="1BD3FD4F"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Select Pie Chart from Show Me.</w:t>
      </w:r>
    </w:p>
    <w:p w14:paraId="2EA9908C"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lastRenderedPageBreak/>
        <w:t>Step 3</w:t>
      </w:r>
    </w:p>
    <w:p w14:paraId="3A1B2453"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 xml:space="preserve">Drag Ocean Proximity → </w:t>
      </w:r>
      <w:proofErr w:type="spellStart"/>
      <w:r w:rsidRPr="00113F0E">
        <w:rPr>
          <w:rFonts w:ascii="Times New Roman" w:eastAsia="Times New Roman" w:hAnsi="Times New Roman" w:cs="Times New Roman"/>
          <w:kern w:val="36"/>
          <w:lang w:eastAsia="en-GB"/>
          <w14:ligatures w14:val="none"/>
        </w:rPr>
        <w:t>Color</w:t>
      </w:r>
      <w:proofErr w:type="spellEnd"/>
      <w:r w:rsidRPr="00113F0E">
        <w:rPr>
          <w:rFonts w:ascii="Times New Roman" w:eastAsia="Times New Roman" w:hAnsi="Times New Roman" w:cs="Times New Roman"/>
          <w:kern w:val="36"/>
          <w:lang w:eastAsia="en-GB"/>
          <w14:ligatures w14:val="none"/>
        </w:rPr>
        <w:t>.</w:t>
      </w:r>
    </w:p>
    <w:p w14:paraId="3E4D5959"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Step 4</w:t>
      </w:r>
    </w:p>
    <w:p w14:paraId="386972F7"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Drag Median House Value → Angle.</w:t>
      </w:r>
    </w:p>
    <w:p w14:paraId="406C3A15"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Step 5</w:t>
      </w:r>
    </w:p>
    <w:p w14:paraId="12FD14FE"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Drag Ocean Proximity → Label.</w:t>
      </w:r>
    </w:p>
    <w:p w14:paraId="121B1431"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Step 6</w:t>
      </w:r>
    </w:p>
    <w:p w14:paraId="33E24CF4"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Drag Median House Value → Label.</w:t>
      </w:r>
    </w:p>
    <w:p w14:paraId="0BAF0C7A" w14:textId="77777777" w:rsidR="00113F0E" w:rsidRPr="00113F0E" w:rsidRDefault="00113F0E" w:rsidP="00113F0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Step 7</w:t>
      </w:r>
    </w:p>
    <w:p w14:paraId="557E6402" w14:textId="77777777" w:rsidR="00113F0E" w:rsidRDefault="00113F0E" w:rsidP="00113F0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113F0E">
        <w:rPr>
          <w:rFonts w:ascii="Times New Roman" w:eastAsia="Times New Roman" w:hAnsi="Times New Roman" w:cs="Times New Roman"/>
          <w:kern w:val="36"/>
          <w:lang w:eastAsia="en-GB"/>
          <w14:ligatures w14:val="none"/>
        </w:rPr>
        <w:t>Enable the required labels.</w:t>
      </w:r>
    </w:p>
    <w:p w14:paraId="71B47EB5" w14:textId="1B591B12" w:rsidR="00437481" w:rsidRPr="00113F0E" w:rsidRDefault="00113F0E" w:rsidP="00F94F84">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9F2DFA">
        <w:rPr>
          <w:rFonts w:ascii="Times New Roman" w:eastAsia="Times New Roman" w:hAnsi="Times New Roman" w:cs="Times New Roman"/>
          <w:b/>
          <w:bCs/>
          <w:kern w:val="0"/>
          <w:lang w:eastAsia="en-GB"/>
          <w14:ligatures w14:val="none"/>
        </w:rPr>
        <w:t>Output Visualizatio</w:t>
      </w:r>
      <w:r>
        <w:rPr>
          <w:rFonts w:ascii="Times New Roman" w:eastAsia="Times New Roman" w:hAnsi="Times New Roman" w:cs="Times New Roman"/>
          <w:b/>
          <w:bCs/>
          <w:kern w:val="0"/>
          <w:lang w:eastAsia="en-GB"/>
          <w14:ligatures w14:val="none"/>
        </w:rPr>
        <w:t>n</w:t>
      </w:r>
    </w:p>
    <w:p w14:paraId="61BD0C22" w14:textId="167645DB" w:rsidR="00F94F84" w:rsidRDefault="00113F0E"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113F0E">
        <w:rPr>
          <w:noProof/>
        </w:rPr>
        <w:drawing>
          <wp:inline distT="0" distB="0" distL="0" distR="0" wp14:anchorId="36D82344" wp14:editId="4CFA0D52">
            <wp:extent cx="5731510" cy="1689735"/>
            <wp:effectExtent l="0" t="0" r="2540" b="5715"/>
            <wp:docPr id="200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6" name=""/>
                    <pic:cNvPicPr/>
                  </pic:nvPicPr>
                  <pic:blipFill>
                    <a:blip r:embed="rId8"/>
                    <a:stretch>
                      <a:fillRect/>
                    </a:stretch>
                  </pic:blipFill>
                  <pic:spPr>
                    <a:xfrm>
                      <a:off x="0" y="0"/>
                      <a:ext cx="5731510" cy="1689735"/>
                    </a:xfrm>
                    <a:prstGeom prst="rect">
                      <a:avLst/>
                    </a:prstGeom>
                  </pic:spPr>
                </pic:pic>
              </a:graphicData>
            </a:graphic>
          </wp:inline>
        </w:drawing>
      </w:r>
    </w:p>
    <w:p w14:paraId="2DD2B5A9"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Interpretation</w:t>
      </w:r>
    </w:p>
    <w:p w14:paraId="2C875F93" w14:textId="605937E2" w:rsidR="00F94F84" w:rsidRPr="00113F0E" w:rsidRDefault="00113F0E" w:rsidP="00F94F84">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113F0E">
        <w:rPr>
          <w:rFonts w:ascii="Times New Roman" w:eastAsia="Times New Roman" w:hAnsi="Times New Roman" w:cs="Times New Roman"/>
          <w:kern w:val="0"/>
          <w:lang w:eastAsia="en-GB"/>
          <w14:ligatures w14:val="none"/>
        </w:rPr>
        <w:t>The pie chart shows the contribution of different ocean-proximity categories to the total recorded median house value. It provides a visual comparison of the relative property-value contribution of each category</w:t>
      </w:r>
    </w:p>
    <w:p w14:paraId="47E40248" w14:textId="77777777" w:rsidR="00113F0E" w:rsidRDefault="00113F0E" w:rsidP="00437481">
      <w:pPr>
        <w:spacing w:before="100" w:beforeAutospacing="1" w:after="100" w:afterAutospacing="1" w:line="240" w:lineRule="auto"/>
        <w:outlineLvl w:val="2"/>
        <w:rPr>
          <w:rFonts w:ascii="Times New Roman" w:eastAsia="Times New Roman" w:hAnsi="Times New Roman" w:cs="Times New Roman"/>
          <w:b/>
          <w:bCs/>
          <w:kern w:val="36"/>
          <w:lang w:eastAsia="en-GB"/>
          <w14:ligatures w14:val="none"/>
        </w:rPr>
      </w:pPr>
      <w:r w:rsidRPr="00113F0E">
        <w:rPr>
          <w:rFonts w:ascii="Times New Roman" w:eastAsia="Times New Roman" w:hAnsi="Times New Roman" w:cs="Times New Roman"/>
          <w:b/>
          <w:bCs/>
          <w:kern w:val="36"/>
          <w:lang w:eastAsia="en-GB"/>
          <w14:ligatures w14:val="none"/>
        </w:rPr>
        <w:t>Algorithm 4 – Line Chart Creation</w:t>
      </w:r>
      <w:r w:rsidRPr="00113F0E">
        <w:rPr>
          <w:rFonts w:ascii="Times New Roman" w:eastAsia="Times New Roman" w:hAnsi="Times New Roman" w:cs="Times New Roman"/>
          <w:b/>
          <w:bCs/>
          <w:kern w:val="36"/>
          <w:lang w:eastAsia="en-GB"/>
          <w14:ligatures w14:val="none"/>
        </w:rPr>
        <w:t xml:space="preserve"> </w:t>
      </w:r>
    </w:p>
    <w:p w14:paraId="7D48623A" w14:textId="0CBCF3DC"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Objective</w:t>
      </w:r>
    </w:p>
    <w:p w14:paraId="3B569CB4" w14:textId="77777777" w:rsidR="00113F0E" w:rsidRDefault="00113F0E"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113F0E">
        <w:rPr>
          <w:rFonts w:ascii="Times New Roman" w:eastAsia="Times New Roman" w:hAnsi="Times New Roman" w:cs="Times New Roman"/>
          <w:kern w:val="0"/>
          <w:lang w:eastAsia="en-GB"/>
          <w14:ligatures w14:val="none"/>
        </w:rPr>
        <w:t xml:space="preserve">To </w:t>
      </w:r>
      <w:proofErr w:type="spellStart"/>
      <w:r w:rsidRPr="00113F0E">
        <w:rPr>
          <w:rFonts w:ascii="Times New Roman" w:eastAsia="Times New Roman" w:hAnsi="Times New Roman" w:cs="Times New Roman"/>
          <w:kern w:val="0"/>
          <w:lang w:eastAsia="en-GB"/>
          <w14:ligatures w14:val="none"/>
        </w:rPr>
        <w:t>analyze</w:t>
      </w:r>
      <w:proofErr w:type="spellEnd"/>
      <w:r w:rsidRPr="00113F0E">
        <w:rPr>
          <w:rFonts w:ascii="Times New Roman" w:eastAsia="Times New Roman" w:hAnsi="Times New Roman" w:cs="Times New Roman"/>
          <w:kern w:val="0"/>
          <w:lang w:eastAsia="en-GB"/>
          <w14:ligatures w14:val="none"/>
        </w:rPr>
        <w:t xml:space="preserve"> the variation in average median house value across different housing median ages</w:t>
      </w:r>
      <w:r w:rsidRPr="00113F0E">
        <w:rPr>
          <w:rFonts w:ascii="Times New Roman" w:eastAsia="Times New Roman" w:hAnsi="Times New Roman" w:cs="Times New Roman"/>
          <w:b/>
          <w:bCs/>
          <w:kern w:val="0"/>
          <w:lang w:eastAsia="en-GB"/>
          <w14:ligatures w14:val="none"/>
        </w:rPr>
        <w:t>.</w:t>
      </w:r>
      <w:r w:rsidRPr="00113F0E">
        <w:rPr>
          <w:rFonts w:ascii="Times New Roman" w:eastAsia="Times New Roman" w:hAnsi="Times New Roman" w:cs="Times New Roman"/>
          <w:b/>
          <w:bCs/>
          <w:kern w:val="0"/>
          <w:lang w:eastAsia="en-GB"/>
          <w14:ligatures w14:val="none"/>
        </w:rPr>
        <w:t xml:space="preserve"> </w:t>
      </w:r>
    </w:p>
    <w:p w14:paraId="1750A40A" w14:textId="18742906"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1</w:t>
      </w:r>
    </w:p>
    <w:p w14:paraId="2D8F04F8" w14:textId="77777777" w:rsidR="00113F0E" w:rsidRPr="00113F0E" w:rsidRDefault="00113F0E"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113F0E">
        <w:rPr>
          <w:rFonts w:ascii="Times New Roman" w:eastAsia="Times New Roman" w:hAnsi="Times New Roman" w:cs="Times New Roman"/>
          <w:kern w:val="0"/>
          <w:lang w:eastAsia="en-GB"/>
          <w14:ligatures w14:val="none"/>
        </w:rPr>
        <w:t>Drag Housing Median Age → Columns.</w:t>
      </w:r>
      <w:r w:rsidRPr="00113F0E">
        <w:rPr>
          <w:rFonts w:ascii="Times New Roman" w:eastAsia="Times New Roman" w:hAnsi="Times New Roman" w:cs="Times New Roman"/>
          <w:kern w:val="0"/>
          <w:lang w:eastAsia="en-GB"/>
          <w14:ligatures w14:val="none"/>
        </w:rPr>
        <w:t xml:space="preserve"> </w:t>
      </w:r>
    </w:p>
    <w:p w14:paraId="3D69F7C5" w14:textId="17AEF238"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2</w:t>
      </w:r>
    </w:p>
    <w:p w14:paraId="0358815A" w14:textId="77777777" w:rsidR="007205B4" w:rsidRDefault="007205B4"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7205B4">
        <w:rPr>
          <w:rFonts w:ascii="Times New Roman" w:eastAsia="Times New Roman" w:hAnsi="Times New Roman" w:cs="Times New Roman"/>
          <w:kern w:val="0"/>
          <w:lang w:eastAsia="en-GB"/>
          <w14:ligatures w14:val="none"/>
        </w:rPr>
        <w:t xml:space="preserve">Drag </w:t>
      </w:r>
      <w:r w:rsidRPr="007205B4">
        <w:rPr>
          <w:rFonts w:ascii="Times New Roman" w:eastAsia="Times New Roman" w:hAnsi="Times New Roman" w:cs="Times New Roman"/>
          <w:b/>
          <w:bCs/>
          <w:kern w:val="0"/>
          <w:lang w:eastAsia="en-GB"/>
          <w14:ligatures w14:val="none"/>
        </w:rPr>
        <w:t>Median House Value → Rows</w:t>
      </w:r>
      <w:r w:rsidRPr="007205B4">
        <w:rPr>
          <w:rFonts w:ascii="Times New Roman" w:eastAsia="Times New Roman" w:hAnsi="Times New Roman" w:cs="Times New Roman"/>
          <w:kern w:val="0"/>
          <w:lang w:eastAsia="en-GB"/>
          <w14:ligatures w14:val="none"/>
        </w:rPr>
        <w:t>.</w:t>
      </w:r>
      <w:r w:rsidRPr="007205B4">
        <w:rPr>
          <w:rFonts w:ascii="Times New Roman" w:eastAsia="Times New Roman" w:hAnsi="Times New Roman" w:cs="Times New Roman"/>
          <w:b/>
          <w:bCs/>
          <w:kern w:val="0"/>
          <w:lang w:eastAsia="en-GB"/>
          <w14:ligatures w14:val="none"/>
        </w:rPr>
        <w:t xml:space="preserve"> </w:t>
      </w:r>
    </w:p>
    <w:p w14:paraId="7CB66127" w14:textId="1E2EC56C"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lastRenderedPageBreak/>
        <w:t>Step 3</w:t>
      </w:r>
    </w:p>
    <w:p w14:paraId="00A7368F" w14:textId="29E4BCBB" w:rsidR="007205B4" w:rsidRPr="007205B4" w:rsidRDefault="007205B4"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205B4">
        <w:rPr>
          <w:rFonts w:ascii="Times New Roman" w:eastAsia="Times New Roman" w:hAnsi="Times New Roman" w:cs="Times New Roman"/>
          <w:kern w:val="0"/>
          <w:lang w:eastAsia="en-GB"/>
          <w14:ligatures w14:val="none"/>
        </w:rPr>
        <w:t>S</w:t>
      </w:r>
      <w:r w:rsidRPr="007205B4">
        <w:rPr>
          <w:rFonts w:ascii="Times New Roman" w:eastAsia="Times New Roman" w:hAnsi="Times New Roman" w:cs="Times New Roman"/>
          <w:kern w:val="0"/>
          <w:lang w:eastAsia="en-GB"/>
          <w14:ligatures w14:val="none"/>
        </w:rPr>
        <w:t xml:space="preserve">et the aggregation to </w:t>
      </w:r>
      <w:proofErr w:type="gramStart"/>
      <w:r w:rsidRPr="007205B4">
        <w:rPr>
          <w:rFonts w:ascii="Times New Roman" w:eastAsia="Times New Roman" w:hAnsi="Times New Roman" w:cs="Times New Roman"/>
          <w:kern w:val="0"/>
          <w:lang w:eastAsia="en-GB"/>
          <w14:ligatures w14:val="none"/>
        </w:rPr>
        <w:t>AVG(</w:t>
      </w:r>
      <w:proofErr w:type="gramEnd"/>
      <w:r w:rsidRPr="007205B4">
        <w:rPr>
          <w:rFonts w:ascii="Times New Roman" w:eastAsia="Times New Roman" w:hAnsi="Times New Roman" w:cs="Times New Roman"/>
          <w:kern w:val="0"/>
          <w:lang w:eastAsia="en-GB"/>
          <w14:ligatures w14:val="none"/>
        </w:rPr>
        <w:t>Median House Value).</w:t>
      </w:r>
      <w:r w:rsidRPr="007205B4">
        <w:rPr>
          <w:rFonts w:ascii="Times New Roman" w:eastAsia="Times New Roman" w:hAnsi="Times New Roman" w:cs="Times New Roman"/>
          <w:kern w:val="0"/>
          <w:lang w:eastAsia="en-GB"/>
          <w14:ligatures w14:val="none"/>
        </w:rPr>
        <w:t xml:space="preserve"> </w:t>
      </w:r>
    </w:p>
    <w:p w14:paraId="2CA1D189" w14:textId="57916A48"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4</w:t>
      </w:r>
    </w:p>
    <w:p w14:paraId="05E6FDF1" w14:textId="77777777" w:rsidR="007205B4" w:rsidRDefault="007205B4"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7205B4">
        <w:rPr>
          <w:rFonts w:ascii="Times New Roman" w:eastAsia="Times New Roman" w:hAnsi="Times New Roman" w:cs="Times New Roman"/>
          <w:kern w:val="0"/>
          <w:lang w:eastAsia="en-GB"/>
          <w14:ligatures w14:val="none"/>
        </w:rPr>
        <w:t xml:space="preserve">Select </w:t>
      </w:r>
      <w:r w:rsidRPr="007205B4">
        <w:rPr>
          <w:rFonts w:ascii="Times New Roman" w:eastAsia="Times New Roman" w:hAnsi="Times New Roman" w:cs="Times New Roman"/>
          <w:b/>
          <w:bCs/>
          <w:kern w:val="0"/>
          <w:lang w:eastAsia="en-GB"/>
          <w14:ligatures w14:val="none"/>
        </w:rPr>
        <w:t>Line Chart</w:t>
      </w:r>
      <w:r w:rsidRPr="007205B4">
        <w:rPr>
          <w:rFonts w:ascii="Times New Roman" w:eastAsia="Times New Roman" w:hAnsi="Times New Roman" w:cs="Times New Roman"/>
          <w:kern w:val="0"/>
          <w:lang w:eastAsia="en-GB"/>
          <w14:ligatures w14:val="none"/>
        </w:rPr>
        <w:t>.</w:t>
      </w:r>
      <w:r w:rsidRPr="007205B4">
        <w:rPr>
          <w:rFonts w:ascii="Times New Roman" w:eastAsia="Times New Roman" w:hAnsi="Times New Roman" w:cs="Times New Roman"/>
          <w:b/>
          <w:bCs/>
          <w:kern w:val="0"/>
          <w:lang w:eastAsia="en-GB"/>
          <w14:ligatures w14:val="none"/>
        </w:rPr>
        <w:t xml:space="preserve"> </w:t>
      </w:r>
    </w:p>
    <w:p w14:paraId="574D3EA9" w14:textId="092C5C8B"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Step 5</w:t>
      </w:r>
    </w:p>
    <w:p w14:paraId="7143EB40" w14:textId="77777777" w:rsidR="007205B4" w:rsidRDefault="007205B4"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roofErr w:type="spellStart"/>
      <w:r w:rsidRPr="007205B4">
        <w:rPr>
          <w:rFonts w:ascii="Times New Roman" w:eastAsia="Times New Roman" w:hAnsi="Times New Roman" w:cs="Times New Roman"/>
          <w:kern w:val="0"/>
          <w:lang w:eastAsia="en-GB"/>
          <w14:ligatures w14:val="none"/>
        </w:rPr>
        <w:t>Analyze</w:t>
      </w:r>
      <w:proofErr w:type="spellEnd"/>
      <w:r w:rsidRPr="007205B4">
        <w:rPr>
          <w:rFonts w:ascii="Times New Roman" w:eastAsia="Times New Roman" w:hAnsi="Times New Roman" w:cs="Times New Roman"/>
          <w:kern w:val="0"/>
          <w:lang w:eastAsia="en-GB"/>
          <w14:ligatures w14:val="none"/>
        </w:rPr>
        <w:t xml:space="preserve"> the housing-price variation across different housing median ages.</w:t>
      </w:r>
      <w:r w:rsidRPr="007205B4">
        <w:rPr>
          <w:rFonts w:ascii="Times New Roman" w:eastAsia="Times New Roman" w:hAnsi="Times New Roman" w:cs="Times New Roman"/>
          <w:b/>
          <w:bCs/>
          <w:kern w:val="0"/>
          <w:lang w:eastAsia="en-GB"/>
          <w14:ligatures w14:val="none"/>
        </w:rPr>
        <w:t xml:space="preserve"> </w:t>
      </w:r>
    </w:p>
    <w:p w14:paraId="77A90F7B" w14:textId="4DDEA3EF" w:rsid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Output Visualization</w:t>
      </w:r>
    </w:p>
    <w:p w14:paraId="1F112204" w14:textId="79B10A0E" w:rsidR="007205B4" w:rsidRPr="00437481" w:rsidRDefault="007205B4"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7205B4">
        <w:rPr>
          <w:rFonts w:ascii="Times New Roman" w:eastAsia="Times New Roman" w:hAnsi="Times New Roman" w:cs="Times New Roman"/>
          <w:b/>
          <w:bCs/>
          <w:kern w:val="0"/>
          <w:lang w:eastAsia="en-GB"/>
          <w14:ligatures w14:val="none"/>
        </w:rPr>
        <w:t>Housing Price Trend</w:t>
      </w:r>
    </w:p>
    <w:p w14:paraId="2BC3E915" w14:textId="1DABAFD0" w:rsidR="00437481" w:rsidRPr="00437481" w:rsidRDefault="007205B4"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205B4">
        <w:rPr>
          <w:rFonts w:ascii="Times New Roman" w:eastAsia="Times New Roman" w:hAnsi="Times New Roman" w:cs="Times New Roman"/>
          <w:kern w:val="0"/>
          <w:lang w:eastAsia="en-GB"/>
          <w14:ligatures w14:val="none"/>
        </w:rPr>
        <w:drawing>
          <wp:inline distT="0" distB="0" distL="0" distR="0" wp14:anchorId="04A3B07C" wp14:editId="1386A6E0">
            <wp:extent cx="5731510" cy="3406140"/>
            <wp:effectExtent l="0" t="0" r="2540" b="3810"/>
            <wp:docPr id="159417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70315" name=""/>
                    <pic:cNvPicPr/>
                  </pic:nvPicPr>
                  <pic:blipFill>
                    <a:blip r:embed="rId9"/>
                    <a:stretch>
                      <a:fillRect/>
                    </a:stretch>
                  </pic:blipFill>
                  <pic:spPr>
                    <a:xfrm>
                      <a:off x="0" y="0"/>
                      <a:ext cx="5731510" cy="3406140"/>
                    </a:xfrm>
                    <a:prstGeom prst="rect">
                      <a:avLst/>
                    </a:prstGeom>
                  </pic:spPr>
                </pic:pic>
              </a:graphicData>
            </a:graphic>
          </wp:inline>
        </w:drawing>
      </w:r>
      <w:r w:rsidRPr="007205B4">
        <w:rPr>
          <w:rFonts w:ascii="Times New Roman" w:eastAsia="Times New Roman" w:hAnsi="Times New Roman" w:cs="Times New Roman"/>
          <w:kern w:val="0"/>
          <w:lang w:eastAsia="en-GB"/>
          <w14:ligatures w14:val="none"/>
        </w:rPr>
        <w:t xml:space="preserve"> </w:t>
      </w:r>
    </w:p>
    <w:p w14:paraId="72774750" w14:textId="5254BC29" w:rsidR="00F94F84" w:rsidRDefault="00F94F84"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D460EFD" w14:textId="77777777" w:rsidR="00437481" w:rsidRPr="00437481" w:rsidRDefault="00437481" w:rsidP="00437481">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437481">
        <w:rPr>
          <w:rFonts w:ascii="Times New Roman" w:eastAsia="Times New Roman" w:hAnsi="Times New Roman" w:cs="Times New Roman"/>
          <w:b/>
          <w:bCs/>
          <w:kern w:val="0"/>
          <w:lang w:eastAsia="en-GB"/>
          <w14:ligatures w14:val="none"/>
        </w:rPr>
        <w:t>Interpretation</w:t>
      </w:r>
    </w:p>
    <w:p w14:paraId="13B9D9E7" w14:textId="6E530D4B" w:rsidR="00437481" w:rsidRPr="00DB49AE" w:rsidRDefault="007205B4" w:rsidP="00437481">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7205B4">
        <w:rPr>
          <w:rFonts w:ascii="Times New Roman" w:eastAsia="Times New Roman" w:hAnsi="Times New Roman" w:cs="Times New Roman"/>
          <w:kern w:val="0"/>
          <w:lang w:eastAsia="en-GB"/>
          <w14:ligatures w14:val="none"/>
        </w:rPr>
        <w:t>The line chart shows how the average median house value varies across different housing median ages. It helps identify increases, decreases, peaks, and lower-value ranges in housing prices.</w:t>
      </w:r>
    </w:p>
    <w:p w14:paraId="3B3722FD" w14:textId="77777777" w:rsidR="00437481" w:rsidRPr="009F2DFA" w:rsidRDefault="00437481" w:rsidP="00F94F84">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p>
    <w:p w14:paraId="422013AB" w14:textId="53295346" w:rsidR="00F94F84" w:rsidRDefault="00F94F84" w:rsidP="00F94F84">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9F2DFA">
        <w:rPr>
          <w:rFonts w:ascii="Times New Roman" w:eastAsia="Times New Roman" w:hAnsi="Times New Roman" w:cs="Times New Roman"/>
          <w:b/>
          <w:bCs/>
          <w:kern w:val="36"/>
          <w:lang w:eastAsia="en-GB"/>
          <w14:ligatures w14:val="none"/>
        </w:rPr>
        <w:t xml:space="preserve">Algorithm 5 – </w:t>
      </w:r>
      <w:r w:rsidR="007205B4" w:rsidRPr="007205B4">
        <w:rPr>
          <w:rFonts w:ascii="Times New Roman" w:eastAsia="Times New Roman" w:hAnsi="Times New Roman" w:cs="Times New Roman"/>
          <w:b/>
          <w:bCs/>
          <w:kern w:val="36"/>
          <w:lang w:eastAsia="en-GB"/>
          <w14:ligatures w14:val="none"/>
        </w:rPr>
        <w:t>Creating Calculated Field</w:t>
      </w:r>
    </w:p>
    <w:p w14:paraId="2A3B651C" w14:textId="77777777"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Objective</w:t>
      </w:r>
    </w:p>
    <w:p w14:paraId="264866B3" w14:textId="42989600" w:rsidR="00FC3002" w:rsidRDefault="00FC3002"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Pr>
          <w:rFonts w:ascii="Times New Roman" w:eastAsia="Times New Roman" w:hAnsi="Times New Roman" w:cs="Times New Roman"/>
          <w:kern w:val="36"/>
          <w:lang w:eastAsia="en-GB"/>
          <w14:ligatures w14:val="none"/>
        </w:rPr>
        <w:t>T</w:t>
      </w:r>
      <w:r w:rsidRPr="00FC3002">
        <w:rPr>
          <w:rFonts w:ascii="Times New Roman" w:eastAsia="Times New Roman" w:hAnsi="Times New Roman" w:cs="Times New Roman"/>
          <w:kern w:val="36"/>
          <w:lang w:eastAsia="en-GB"/>
          <w14:ligatures w14:val="none"/>
        </w:rPr>
        <w:t>o calculate the percentage contribution of each ocean-proximity category to the total median house value.</w:t>
      </w:r>
      <w:r w:rsidRPr="00FC3002">
        <w:rPr>
          <w:rFonts w:ascii="Times New Roman" w:eastAsia="Times New Roman" w:hAnsi="Times New Roman" w:cs="Times New Roman"/>
          <w:b/>
          <w:bCs/>
          <w:kern w:val="36"/>
          <w:lang w:eastAsia="en-GB"/>
          <w14:ligatures w14:val="none"/>
        </w:rPr>
        <w:t xml:space="preserve"> </w:t>
      </w:r>
    </w:p>
    <w:p w14:paraId="50578605" w14:textId="2E344504"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lastRenderedPageBreak/>
        <w:t>Step 1</w:t>
      </w:r>
    </w:p>
    <w:p w14:paraId="4A43C97F" w14:textId="77777777" w:rsidR="00FC3002" w:rsidRDefault="00FC3002"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FC3002">
        <w:rPr>
          <w:rFonts w:ascii="Times New Roman" w:eastAsia="Times New Roman" w:hAnsi="Times New Roman" w:cs="Times New Roman"/>
          <w:kern w:val="36"/>
          <w:lang w:eastAsia="en-GB"/>
          <w14:ligatures w14:val="none"/>
        </w:rPr>
        <w:t>Analysis → Create Calculated Field</w:t>
      </w:r>
      <w:r w:rsidRPr="00FC3002">
        <w:rPr>
          <w:rFonts w:ascii="Times New Roman" w:eastAsia="Times New Roman" w:hAnsi="Times New Roman" w:cs="Times New Roman"/>
          <w:b/>
          <w:bCs/>
          <w:kern w:val="36"/>
          <w:lang w:eastAsia="en-GB"/>
          <w14:ligatures w14:val="none"/>
        </w:rPr>
        <w:t xml:space="preserve"> </w:t>
      </w:r>
    </w:p>
    <w:p w14:paraId="1ED1FC75" w14:textId="426C27E8"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2</w:t>
      </w:r>
    </w:p>
    <w:p w14:paraId="28FEEDFC" w14:textId="77777777" w:rsidR="00FC3002" w:rsidRDefault="00FC3002"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FC3002">
        <w:rPr>
          <w:rFonts w:ascii="Times New Roman" w:eastAsia="Times New Roman" w:hAnsi="Times New Roman" w:cs="Times New Roman"/>
          <w:kern w:val="36"/>
          <w:lang w:eastAsia="en-GB"/>
          <w14:ligatures w14:val="none"/>
        </w:rPr>
        <w:t>Enter the field name:</w:t>
      </w:r>
      <w:r w:rsidRPr="00FC3002">
        <w:rPr>
          <w:rFonts w:ascii="Times New Roman" w:eastAsia="Times New Roman" w:hAnsi="Times New Roman" w:cs="Times New Roman"/>
          <w:b/>
          <w:bCs/>
          <w:kern w:val="36"/>
          <w:lang w:eastAsia="en-GB"/>
          <w14:ligatures w14:val="none"/>
        </w:rPr>
        <w:t xml:space="preserve"> </w:t>
      </w:r>
    </w:p>
    <w:p w14:paraId="3319747B" w14:textId="1187FCEE"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3</w:t>
      </w:r>
    </w:p>
    <w:p w14:paraId="694C41CE" w14:textId="77777777" w:rsidR="00FC3002" w:rsidRDefault="00FC3002"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FC3002">
        <w:rPr>
          <w:rFonts w:ascii="Times New Roman" w:eastAsia="Times New Roman" w:hAnsi="Times New Roman" w:cs="Times New Roman"/>
          <w:kern w:val="36"/>
          <w:lang w:eastAsia="en-GB"/>
          <w14:ligatures w14:val="none"/>
        </w:rPr>
        <w:t>Enter the formula:</w:t>
      </w:r>
      <w:r w:rsidRPr="00FC3002">
        <w:rPr>
          <w:rFonts w:ascii="Times New Roman" w:eastAsia="Times New Roman" w:hAnsi="Times New Roman" w:cs="Times New Roman"/>
          <w:b/>
          <w:bCs/>
          <w:kern w:val="36"/>
          <w:lang w:eastAsia="en-GB"/>
          <w14:ligatures w14:val="none"/>
        </w:rPr>
        <w:t xml:space="preserve"> </w:t>
      </w:r>
    </w:p>
    <w:p w14:paraId="750E3C23" w14:textId="53B4A631" w:rsidR="00FC3002" w:rsidRDefault="00FC3002"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proofErr w:type="gramStart"/>
      <w:r w:rsidRPr="00FC3002">
        <w:rPr>
          <w:rFonts w:ascii="Times New Roman" w:eastAsia="Times New Roman" w:hAnsi="Times New Roman" w:cs="Times New Roman"/>
          <w:b/>
          <w:bCs/>
          <w:kern w:val="36"/>
          <w:lang w:eastAsia="en-GB"/>
          <w14:ligatures w14:val="none"/>
        </w:rPr>
        <w:t>SUM(</w:t>
      </w:r>
      <w:proofErr w:type="gramEnd"/>
      <w:r w:rsidRPr="00FC3002">
        <w:rPr>
          <w:rFonts w:ascii="Times New Roman" w:eastAsia="Times New Roman" w:hAnsi="Times New Roman" w:cs="Times New Roman"/>
          <w:b/>
          <w:bCs/>
          <w:kern w:val="36"/>
          <w:lang w:eastAsia="en-GB"/>
          <w14:ligatures w14:val="none"/>
        </w:rPr>
        <w:t xml:space="preserve">[Median House Value]) / </w:t>
      </w:r>
      <w:proofErr w:type="gramStart"/>
      <w:r w:rsidRPr="00FC3002">
        <w:rPr>
          <w:rFonts w:ascii="Times New Roman" w:eastAsia="Times New Roman" w:hAnsi="Times New Roman" w:cs="Times New Roman"/>
          <w:b/>
          <w:bCs/>
          <w:kern w:val="36"/>
          <w:lang w:eastAsia="en-GB"/>
          <w14:ligatures w14:val="none"/>
        </w:rPr>
        <w:t>TOTAL(SUM(</w:t>
      </w:r>
      <w:proofErr w:type="gramEnd"/>
      <w:r w:rsidRPr="00FC3002">
        <w:rPr>
          <w:rFonts w:ascii="Times New Roman" w:eastAsia="Times New Roman" w:hAnsi="Times New Roman" w:cs="Times New Roman"/>
          <w:b/>
          <w:bCs/>
          <w:kern w:val="36"/>
          <w:lang w:eastAsia="en-GB"/>
          <w14:ligatures w14:val="none"/>
        </w:rPr>
        <w:t>[Median House Value]))</w:t>
      </w:r>
    </w:p>
    <w:p w14:paraId="0F7DA5FA" w14:textId="1DBCA680" w:rsidR="00DB49AE" w:rsidRPr="00DB49AE" w:rsidRDefault="00DB49AE" w:rsidP="00DB49AE">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Step 4</w:t>
      </w:r>
    </w:p>
    <w:p w14:paraId="01A7E2A0" w14:textId="77777777" w:rsidR="00FC3002" w:rsidRPr="00FC3002" w:rsidRDefault="00FC3002" w:rsidP="00DB49AE">
      <w:pPr>
        <w:spacing w:before="100" w:beforeAutospacing="1" w:after="100" w:afterAutospacing="1" w:line="240" w:lineRule="auto"/>
        <w:outlineLvl w:val="0"/>
        <w:rPr>
          <w:rFonts w:ascii="Times New Roman" w:eastAsia="Times New Roman" w:hAnsi="Times New Roman" w:cs="Times New Roman"/>
          <w:kern w:val="36"/>
          <w:lang w:eastAsia="en-GB"/>
          <w14:ligatures w14:val="none"/>
        </w:rPr>
      </w:pPr>
      <w:r w:rsidRPr="00FC3002">
        <w:rPr>
          <w:rFonts w:ascii="Times New Roman" w:eastAsia="Times New Roman" w:hAnsi="Times New Roman" w:cs="Times New Roman"/>
          <w:kern w:val="36"/>
          <w:lang w:eastAsia="en-GB"/>
          <w14:ligatures w14:val="none"/>
        </w:rPr>
        <w:t>Click OK.</w:t>
      </w:r>
      <w:r w:rsidRPr="00FC3002">
        <w:rPr>
          <w:rFonts w:ascii="Times New Roman" w:eastAsia="Times New Roman" w:hAnsi="Times New Roman" w:cs="Times New Roman"/>
          <w:kern w:val="36"/>
          <w:lang w:eastAsia="en-GB"/>
          <w14:ligatures w14:val="none"/>
        </w:rPr>
        <w:t xml:space="preserve"> </w:t>
      </w:r>
    </w:p>
    <w:p w14:paraId="1B07C01D" w14:textId="4EC3D0D8" w:rsidR="00F94F84" w:rsidRPr="00FC3002" w:rsidRDefault="00DB49AE" w:rsidP="00FC3002">
      <w:pPr>
        <w:spacing w:before="100" w:beforeAutospacing="1" w:after="100" w:afterAutospacing="1" w:line="240" w:lineRule="auto"/>
        <w:outlineLvl w:val="0"/>
        <w:rPr>
          <w:rFonts w:ascii="Times New Roman" w:eastAsia="Times New Roman" w:hAnsi="Times New Roman" w:cs="Times New Roman"/>
          <w:b/>
          <w:bCs/>
          <w:kern w:val="36"/>
          <w:lang w:eastAsia="en-GB"/>
          <w14:ligatures w14:val="none"/>
        </w:rPr>
      </w:pPr>
      <w:r w:rsidRPr="00DB49AE">
        <w:rPr>
          <w:rFonts w:ascii="Times New Roman" w:eastAsia="Times New Roman" w:hAnsi="Times New Roman" w:cs="Times New Roman"/>
          <w:b/>
          <w:bCs/>
          <w:kern w:val="36"/>
          <w:lang w:eastAsia="en-GB"/>
          <w14:ligatures w14:val="none"/>
        </w:rPr>
        <w:t>Output Visualization</w:t>
      </w:r>
    </w:p>
    <w:p w14:paraId="1361C665" w14:textId="6FE72621" w:rsidR="00F94F84" w:rsidRPr="009F2DFA" w:rsidRDefault="00FC3002" w:rsidP="00DB49AE">
      <w:pPr>
        <w:spacing w:before="100" w:beforeAutospacing="1" w:after="100" w:afterAutospacing="1" w:line="240" w:lineRule="auto"/>
        <w:jc w:val="center"/>
        <w:outlineLvl w:val="2"/>
        <w:rPr>
          <w:rFonts w:ascii="Times New Roman" w:eastAsia="Times New Roman" w:hAnsi="Times New Roman" w:cs="Times New Roman"/>
          <w:b/>
          <w:bCs/>
          <w:kern w:val="0"/>
          <w:lang w:eastAsia="en-GB"/>
          <w14:ligatures w14:val="none"/>
        </w:rPr>
      </w:pPr>
      <w:r w:rsidRPr="00FC3002">
        <w:rPr>
          <w:rFonts w:ascii="Times New Roman" w:eastAsia="Times New Roman" w:hAnsi="Times New Roman" w:cs="Times New Roman"/>
          <w:b/>
          <w:bCs/>
          <w:kern w:val="0"/>
          <w:lang w:eastAsia="en-GB"/>
          <w14:ligatures w14:val="none"/>
        </w:rPr>
        <w:drawing>
          <wp:inline distT="0" distB="0" distL="0" distR="0" wp14:anchorId="11AEC297" wp14:editId="384557EA">
            <wp:extent cx="4815840" cy="2788920"/>
            <wp:effectExtent l="0" t="0" r="3810" b="0"/>
            <wp:docPr id="49635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59137" name=""/>
                    <pic:cNvPicPr/>
                  </pic:nvPicPr>
                  <pic:blipFill>
                    <a:blip r:embed="rId10"/>
                    <a:stretch>
                      <a:fillRect/>
                    </a:stretch>
                  </pic:blipFill>
                  <pic:spPr>
                    <a:xfrm>
                      <a:off x="0" y="0"/>
                      <a:ext cx="4816258" cy="2789162"/>
                    </a:xfrm>
                    <a:prstGeom prst="rect">
                      <a:avLst/>
                    </a:prstGeom>
                  </pic:spPr>
                </pic:pic>
              </a:graphicData>
            </a:graphic>
          </wp:inline>
        </w:drawing>
      </w:r>
    </w:p>
    <w:p w14:paraId="78F042BF" w14:textId="42F8E07B"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DB49AE">
        <w:rPr>
          <w:rFonts w:ascii="Times New Roman" w:eastAsia="Times New Roman" w:hAnsi="Times New Roman" w:cs="Times New Roman"/>
          <w:b/>
          <w:bCs/>
          <w:kern w:val="0"/>
          <w:lang w:eastAsia="en-GB"/>
          <w14:ligatures w14:val="none"/>
        </w:rPr>
        <w:t>Interpretation</w:t>
      </w:r>
    </w:p>
    <w:p w14:paraId="3222455B" w14:textId="67CB7372" w:rsidR="00FC3002"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GB"/>
          <w14:ligatures w14:val="none"/>
        </w:rPr>
      </w:pPr>
      <w:r w:rsidRPr="00FC3002">
        <w:rPr>
          <w:rFonts w:ascii="Times New Roman" w:eastAsia="Times New Roman" w:hAnsi="Times New Roman" w:cs="Times New Roman"/>
          <w:kern w:val="0"/>
          <w:lang w:eastAsia="en-GB"/>
          <w14:ligatures w14:val="none"/>
        </w:rPr>
        <w:t>The calculated field determines the percentage contribution of each ocean-proximity category to the overall median house value. This allows the relative contribution of different housing locations to be compared easily.</w:t>
      </w:r>
    </w:p>
    <w:p w14:paraId="40F89127" w14:textId="26D5D153" w:rsidR="003807D4" w:rsidRDefault="003807D4"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807D4">
        <w:rPr>
          <w:rFonts w:ascii="Times New Roman" w:eastAsia="Times New Roman" w:hAnsi="Times New Roman" w:cs="Times New Roman"/>
          <w:b/>
          <w:bCs/>
          <w:kern w:val="0"/>
          <w:lang w:eastAsia="en-IN"/>
          <w14:ligatures w14:val="none"/>
        </w:rPr>
        <w:t xml:space="preserve">Algorithm 6 – </w:t>
      </w:r>
      <w:r w:rsidR="00FC3002" w:rsidRPr="00FC3002">
        <w:rPr>
          <w:rFonts w:ascii="Times New Roman" w:eastAsia="Times New Roman" w:hAnsi="Times New Roman" w:cs="Times New Roman"/>
          <w:b/>
          <w:bCs/>
          <w:kern w:val="0"/>
          <w:lang w:eastAsia="en-IN"/>
          <w14:ligatures w14:val="none"/>
        </w:rPr>
        <w:t>House Value Percentage Visualization</w:t>
      </w:r>
    </w:p>
    <w:p w14:paraId="66F0E56A"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Objective</w:t>
      </w:r>
    </w:p>
    <w:p w14:paraId="045E37A5"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To visualize the percentage contribution of each ocean-proximity category.</w:t>
      </w:r>
      <w:r w:rsidRPr="00FC3002">
        <w:rPr>
          <w:rFonts w:ascii="Times New Roman" w:eastAsia="Times New Roman" w:hAnsi="Times New Roman" w:cs="Times New Roman"/>
          <w:b/>
          <w:bCs/>
          <w:kern w:val="0"/>
          <w:lang w:eastAsia="en-IN"/>
          <w14:ligatures w14:val="none"/>
        </w:rPr>
        <w:t xml:space="preserve"> </w:t>
      </w:r>
    </w:p>
    <w:p w14:paraId="0D54CD14"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425921F7" w14:textId="2D8974DB"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lastRenderedPageBreak/>
        <w:t>Step 1</w:t>
      </w:r>
    </w:p>
    <w:p w14:paraId="31C9CD4C"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b/>
          <w:bCs/>
          <w:kern w:val="0"/>
          <w:lang w:eastAsia="en-IN"/>
          <w14:ligatures w14:val="none"/>
        </w:rPr>
        <w:t>Drag Ocean Proximity → Rows.</w:t>
      </w:r>
      <w:r w:rsidRPr="00FC3002">
        <w:rPr>
          <w:rFonts w:ascii="Times New Roman" w:eastAsia="Times New Roman" w:hAnsi="Times New Roman" w:cs="Times New Roman"/>
          <w:b/>
          <w:bCs/>
          <w:kern w:val="0"/>
          <w:lang w:eastAsia="en-IN"/>
          <w14:ligatures w14:val="none"/>
        </w:rPr>
        <w:t xml:space="preserve"> </w:t>
      </w:r>
    </w:p>
    <w:p w14:paraId="742BCBEA" w14:textId="6CD13ACD"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2</w:t>
      </w:r>
    </w:p>
    <w:p w14:paraId="3BD11BA5"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 xml:space="preserve">Drag </w:t>
      </w:r>
      <w:r w:rsidRPr="00FC3002">
        <w:rPr>
          <w:rFonts w:ascii="Times New Roman" w:eastAsia="Times New Roman" w:hAnsi="Times New Roman" w:cs="Times New Roman"/>
          <w:b/>
          <w:bCs/>
          <w:kern w:val="0"/>
          <w:lang w:eastAsia="en-IN"/>
          <w14:ligatures w14:val="none"/>
        </w:rPr>
        <w:t>House Value Percentage → Columns</w:t>
      </w:r>
      <w:r w:rsidRPr="00FC3002">
        <w:rPr>
          <w:rFonts w:ascii="Times New Roman" w:eastAsia="Times New Roman" w:hAnsi="Times New Roman" w:cs="Times New Roman"/>
          <w:kern w:val="0"/>
          <w:lang w:eastAsia="en-IN"/>
          <w14:ligatures w14:val="none"/>
        </w:rPr>
        <w:t>.</w:t>
      </w:r>
      <w:r w:rsidRPr="00FC3002">
        <w:rPr>
          <w:rFonts w:ascii="Times New Roman" w:eastAsia="Times New Roman" w:hAnsi="Times New Roman" w:cs="Times New Roman"/>
          <w:b/>
          <w:bCs/>
          <w:kern w:val="0"/>
          <w:lang w:eastAsia="en-IN"/>
          <w14:ligatures w14:val="none"/>
        </w:rPr>
        <w:t xml:space="preserve"> </w:t>
      </w:r>
    </w:p>
    <w:p w14:paraId="595AF9FE" w14:textId="50BB484A"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3</w:t>
      </w:r>
    </w:p>
    <w:p w14:paraId="6EB8676D" w14:textId="77777777" w:rsidR="00FC3002" w:rsidRPr="00FC3002"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Select Bar Chart.</w:t>
      </w:r>
      <w:r w:rsidRPr="00FC3002">
        <w:rPr>
          <w:rFonts w:ascii="Times New Roman" w:eastAsia="Times New Roman" w:hAnsi="Times New Roman" w:cs="Times New Roman"/>
          <w:kern w:val="0"/>
          <w:lang w:eastAsia="en-IN"/>
          <w14:ligatures w14:val="none"/>
        </w:rPr>
        <w:t xml:space="preserve"> </w:t>
      </w:r>
    </w:p>
    <w:p w14:paraId="70F23F8D" w14:textId="2974539D"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4</w:t>
      </w:r>
    </w:p>
    <w:p w14:paraId="7EE61A8E"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 xml:space="preserve">Format the field as </w:t>
      </w:r>
      <w:r w:rsidRPr="00FC3002">
        <w:rPr>
          <w:rFonts w:ascii="Times New Roman" w:eastAsia="Times New Roman" w:hAnsi="Times New Roman" w:cs="Times New Roman"/>
          <w:b/>
          <w:bCs/>
          <w:kern w:val="0"/>
          <w:lang w:eastAsia="en-IN"/>
          <w14:ligatures w14:val="none"/>
        </w:rPr>
        <w:t>Percentage</w:t>
      </w:r>
      <w:r w:rsidRPr="00FC3002">
        <w:rPr>
          <w:rFonts w:ascii="Times New Roman" w:eastAsia="Times New Roman" w:hAnsi="Times New Roman" w:cs="Times New Roman"/>
          <w:kern w:val="0"/>
          <w:lang w:eastAsia="en-IN"/>
          <w14:ligatures w14:val="none"/>
        </w:rPr>
        <w:t>.</w:t>
      </w:r>
      <w:r w:rsidRPr="00FC3002">
        <w:rPr>
          <w:rFonts w:ascii="Times New Roman" w:eastAsia="Times New Roman" w:hAnsi="Times New Roman" w:cs="Times New Roman"/>
          <w:b/>
          <w:bCs/>
          <w:kern w:val="0"/>
          <w:lang w:eastAsia="en-IN"/>
          <w14:ligatures w14:val="none"/>
        </w:rPr>
        <w:t xml:space="preserve"> </w:t>
      </w:r>
    </w:p>
    <w:p w14:paraId="7907D50D" w14:textId="793E2160"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Step 5</w:t>
      </w:r>
    </w:p>
    <w:p w14:paraId="335B36B4" w14:textId="13CE2B3D" w:rsidR="00FC3002" w:rsidRPr="00FC3002"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Enable mark labels.</w:t>
      </w:r>
    </w:p>
    <w:p w14:paraId="4B356047" w14:textId="77777777" w:rsidR="00FC3002" w:rsidRDefault="00FC3002" w:rsidP="00FC3002">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Step 6:</w:t>
      </w:r>
    </w:p>
    <w:p w14:paraId="32CE4ECC" w14:textId="68060D34" w:rsidR="00FC3002" w:rsidRPr="00FC3002" w:rsidRDefault="00FC3002" w:rsidP="00FC3002">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 xml:space="preserve">Add the title: </w:t>
      </w:r>
    </w:p>
    <w:p w14:paraId="2FB1C6BF" w14:textId="77777777" w:rsidR="00FC3002" w:rsidRPr="00FC3002" w:rsidRDefault="00FC3002" w:rsidP="00FC3002">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House Value Percentage by Ocean Proximity</w:t>
      </w:r>
    </w:p>
    <w:p w14:paraId="613AB8A5"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0BC9E1D5" w14:textId="34B0D4F2" w:rsid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Output</w:t>
      </w:r>
      <w:r>
        <w:rPr>
          <w:rFonts w:ascii="Times New Roman" w:eastAsia="Times New Roman" w:hAnsi="Times New Roman" w:cs="Times New Roman"/>
          <w:b/>
          <w:bCs/>
          <w:kern w:val="0"/>
          <w:lang w:eastAsia="en-IN"/>
          <w14:ligatures w14:val="none"/>
        </w:rPr>
        <w:t xml:space="preserve"> </w:t>
      </w:r>
    </w:p>
    <w:p w14:paraId="03CD43FC" w14:textId="26F2E41E" w:rsidR="00FC3002" w:rsidRPr="00DB49AE"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b/>
          <w:bCs/>
          <w:kern w:val="0"/>
          <w:lang w:eastAsia="en-IN"/>
          <w14:ligatures w14:val="none"/>
        </w:rPr>
        <w:drawing>
          <wp:inline distT="0" distB="0" distL="0" distR="0" wp14:anchorId="4F2607CC" wp14:editId="26CD1F51">
            <wp:extent cx="5731510" cy="1456055"/>
            <wp:effectExtent l="0" t="0" r="2540" b="0"/>
            <wp:docPr id="47637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74378" name=""/>
                    <pic:cNvPicPr/>
                  </pic:nvPicPr>
                  <pic:blipFill>
                    <a:blip r:embed="rId11"/>
                    <a:stretch>
                      <a:fillRect/>
                    </a:stretch>
                  </pic:blipFill>
                  <pic:spPr>
                    <a:xfrm>
                      <a:off x="0" y="0"/>
                      <a:ext cx="5731510" cy="1456055"/>
                    </a:xfrm>
                    <a:prstGeom prst="rect">
                      <a:avLst/>
                    </a:prstGeom>
                  </pic:spPr>
                </pic:pic>
              </a:graphicData>
            </a:graphic>
          </wp:inline>
        </w:drawing>
      </w:r>
    </w:p>
    <w:p w14:paraId="0F494A7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Interpretation</w:t>
      </w:r>
    </w:p>
    <w:p w14:paraId="707DB8A5" w14:textId="32E7A4DD" w:rsidR="00DB49AE" w:rsidRPr="00FC3002" w:rsidRDefault="00FC3002" w:rsidP="003807D4">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The percentage chart makes it easier to compare the relative contribution of different ocean-proximity categories. The values are represented as percentages of the total.</w:t>
      </w:r>
    </w:p>
    <w:p w14:paraId="5C7ABEE6" w14:textId="77777777" w:rsidR="003807D4" w:rsidRDefault="003807D4"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3807D4">
        <w:rPr>
          <w:rFonts w:ascii="Times New Roman" w:eastAsia="Times New Roman" w:hAnsi="Times New Roman" w:cs="Times New Roman"/>
          <w:b/>
          <w:bCs/>
          <w:kern w:val="0"/>
          <w:lang w:eastAsia="en-IN"/>
          <w14:ligatures w14:val="none"/>
        </w:rPr>
        <w:t>Algorithm 7 – Applying Filters</w:t>
      </w:r>
    </w:p>
    <w:p w14:paraId="5A4AA77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Objective</w:t>
      </w:r>
    </w:p>
    <w:p w14:paraId="68479A89" w14:textId="22EE2E0D" w:rsidR="00DB49AE"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 xml:space="preserve">To </w:t>
      </w:r>
      <w:proofErr w:type="spellStart"/>
      <w:r w:rsidRPr="00FC3002">
        <w:rPr>
          <w:rFonts w:ascii="Times New Roman" w:eastAsia="Times New Roman" w:hAnsi="Times New Roman" w:cs="Times New Roman"/>
          <w:kern w:val="0"/>
          <w:lang w:eastAsia="en-IN"/>
          <w14:ligatures w14:val="none"/>
        </w:rPr>
        <w:t>analyze</w:t>
      </w:r>
      <w:proofErr w:type="spellEnd"/>
      <w:r w:rsidRPr="00FC3002">
        <w:rPr>
          <w:rFonts w:ascii="Times New Roman" w:eastAsia="Times New Roman" w:hAnsi="Times New Roman" w:cs="Times New Roman"/>
          <w:kern w:val="0"/>
          <w:lang w:eastAsia="en-IN"/>
          <w14:ligatures w14:val="none"/>
        </w:rPr>
        <w:t xml:space="preserve"> housing values for a specific ocean-proximity category.</w:t>
      </w:r>
    </w:p>
    <w:p w14:paraId="4BF120FF" w14:textId="77777777" w:rsidR="00FC3002" w:rsidRPr="00DB49AE"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46BA022E"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lastRenderedPageBreak/>
        <w:t>Step 1</w:t>
      </w:r>
    </w:p>
    <w:p w14:paraId="09D01EB5" w14:textId="77777777" w:rsidR="00FC3002" w:rsidRPr="00FC3002"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Drag Ocean Proximity → Filters shelf.</w:t>
      </w:r>
      <w:r w:rsidRPr="00FC3002">
        <w:rPr>
          <w:rFonts w:ascii="Times New Roman" w:eastAsia="Times New Roman" w:hAnsi="Times New Roman" w:cs="Times New Roman"/>
          <w:kern w:val="0"/>
          <w:lang w:eastAsia="en-IN"/>
          <w14:ligatures w14:val="none"/>
        </w:rPr>
        <w:t xml:space="preserve"> </w:t>
      </w:r>
    </w:p>
    <w:p w14:paraId="3A5ABBA2" w14:textId="311B9281"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2</w:t>
      </w:r>
    </w:p>
    <w:p w14:paraId="07B49C63"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Select the required categories.</w:t>
      </w:r>
      <w:r w:rsidRPr="00FC3002">
        <w:rPr>
          <w:rFonts w:ascii="Times New Roman" w:eastAsia="Times New Roman" w:hAnsi="Times New Roman" w:cs="Times New Roman"/>
          <w:b/>
          <w:bCs/>
          <w:kern w:val="0"/>
          <w:lang w:eastAsia="en-IN"/>
          <w14:ligatures w14:val="none"/>
        </w:rPr>
        <w:t xml:space="preserve"> </w:t>
      </w:r>
    </w:p>
    <w:p w14:paraId="4E7BB648" w14:textId="042B2EF2"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3</w:t>
      </w:r>
    </w:p>
    <w:p w14:paraId="7B0CBA59"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Click Show Filter.</w:t>
      </w:r>
    </w:p>
    <w:p w14:paraId="3255F280"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4</w:t>
      </w:r>
    </w:p>
    <w:p w14:paraId="04060F8E"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Select a category such as:</w:t>
      </w:r>
      <w:r w:rsidRPr="00FC3002">
        <w:rPr>
          <w:rFonts w:ascii="Times New Roman" w:eastAsia="Times New Roman" w:hAnsi="Times New Roman" w:cs="Times New Roman"/>
          <w:b/>
          <w:bCs/>
          <w:kern w:val="0"/>
          <w:lang w:eastAsia="en-IN"/>
          <w14:ligatures w14:val="none"/>
        </w:rPr>
        <w:t xml:space="preserve"> </w:t>
      </w:r>
    </w:p>
    <w:p w14:paraId="3DC148E6" w14:textId="4DA9BEB5"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5</w:t>
      </w:r>
    </w:p>
    <w:p w14:paraId="0D1E4644"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Observe the updated visualization.</w:t>
      </w:r>
      <w:r w:rsidRPr="00FC3002">
        <w:rPr>
          <w:rFonts w:ascii="Times New Roman" w:eastAsia="Times New Roman" w:hAnsi="Times New Roman" w:cs="Times New Roman"/>
          <w:b/>
          <w:bCs/>
          <w:kern w:val="0"/>
          <w:lang w:eastAsia="en-IN"/>
          <w14:ligatures w14:val="none"/>
        </w:rPr>
        <w:t xml:space="preserve"> </w:t>
      </w:r>
    </w:p>
    <w:p w14:paraId="6836299F" w14:textId="04F6DA38"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Example</w:t>
      </w:r>
    </w:p>
    <w:p w14:paraId="7C403DD1" w14:textId="77777777"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FC3002">
        <w:rPr>
          <w:rFonts w:ascii="Times New Roman" w:eastAsia="Times New Roman" w:hAnsi="Times New Roman" w:cs="Times New Roman"/>
          <w:kern w:val="0"/>
          <w:lang w:eastAsia="en-IN"/>
          <w14:ligatures w14:val="none"/>
        </w:rPr>
        <w:t>Filter: Ocean Proximity = INLAND</w:t>
      </w:r>
      <w:r w:rsidRPr="00FC3002">
        <w:rPr>
          <w:rFonts w:ascii="Times New Roman" w:eastAsia="Times New Roman" w:hAnsi="Times New Roman" w:cs="Times New Roman"/>
          <w:b/>
          <w:bCs/>
          <w:kern w:val="0"/>
          <w:lang w:eastAsia="en-IN"/>
          <w14:ligatures w14:val="none"/>
        </w:rPr>
        <w:t xml:space="preserve"> </w:t>
      </w:r>
    </w:p>
    <w:p w14:paraId="501AE22B" w14:textId="51065D90"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Output</w:t>
      </w:r>
    </w:p>
    <w:p w14:paraId="2DFC320E" w14:textId="3F191BE0" w:rsidR="00FC3002" w:rsidRDefault="00FC3002"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t>T</w:t>
      </w:r>
      <w:r w:rsidRPr="00FC3002">
        <w:rPr>
          <w:rFonts w:ascii="Times New Roman" w:eastAsia="Times New Roman" w:hAnsi="Times New Roman" w:cs="Times New Roman"/>
          <w:kern w:val="0"/>
          <w:lang w:eastAsia="en-IN"/>
          <w14:ligatures w14:val="none"/>
        </w:rPr>
        <w:t>he visualization displays only the housing records belonging to the selected ocean-proximity category</w:t>
      </w:r>
      <w:r w:rsidRPr="00FC3002">
        <w:rPr>
          <w:rFonts w:ascii="Times New Roman" w:eastAsia="Times New Roman" w:hAnsi="Times New Roman" w:cs="Times New Roman"/>
          <w:b/>
          <w:bCs/>
          <w:kern w:val="0"/>
          <w:lang w:eastAsia="en-IN"/>
          <w14:ligatures w14:val="none"/>
        </w:rPr>
        <w:t xml:space="preserve"> </w:t>
      </w:r>
    </w:p>
    <w:p w14:paraId="2F006443" w14:textId="1B9D3C6F"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drawing>
          <wp:inline distT="0" distB="0" distL="0" distR="0" wp14:anchorId="7A2422C5" wp14:editId="307581C7">
            <wp:extent cx="5731510" cy="1013460"/>
            <wp:effectExtent l="0" t="0" r="2540" b="0"/>
            <wp:docPr id="81594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48828" name=""/>
                    <pic:cNvPicPr/>
                  </pic:nvPicPr>
                  <pic:blipFill>
                    <a:blip r:embed="rId12"/>
                    <a:stretch>
                      <a:fillRect/>
                    </a:stretch>
                  </pic:blipFill>
                  <pic:spPr>
                    <a:xfrm>
                      <a:off x="0" y="0"/>
                      <a:ext cx="5731510" cy="1013460"/>
                    </a:xfrm>
                    <a:prstGeom prst="rect">
                      <a:avLst/>
                    </a:prstGeom>
                  </pic:spPr>
                </pic:pic>
              </a:graphicData>
            </a:graphic>
          </wp:inline>
        </w:drawing>
      </w:r>
    </w:p>
    <w:p w14:paraId="292A0929" w14:textId="281E5052"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Interpretation</w:t>
      </w:r>
    </w:p>
    <w:p w14:paraId="4CAE3F03" w14:textId="6EAE88F6" w:rsidR="00DB49AE" w:rsidRPr="00DB49AE" w:rsidRDefault="00FC3002"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FC3002">
        <w:rPr>
          <w:rFonts w:ascii="Times New Roman" w:eastAsia="Times New Roman" w:hAnsi="Times New Roman" w:cs="Times New Roman"/>
          <w:kern w:val="0"/>
          <w:lang w:eastAsia="en-IN"/>
          <w14:ligatures w14:val="none"/>
        </w:rPr>
        <w:t>The Ocean Proximity filter allows users to focus on a particular location category and perform detailed housing-price analysis.</w:t>
      </w:r>
    </w:p>
    <w:p w14:paraId="2D0B71B0" w14:textId="77777777" w:rsidR="00DB49AE" w:rsidRPr="003807D4" w:rsidRDefault="00DB49AE" w:rsidP="003807D4">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2F9D2CCD" w14:textId="77777777" w:rsidR="00CF5FEA" w:rsidRDefault="00CF5FEA"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F5FEA">
        <w:rPr>
          <w:rFonts w:ascii="Times New Roman" w:eastAsia="Times New Roman" w:hAnsi="Times New Roman" w:cs="Times New Roman"/>
          <w:b/>
          <w:bCs/>
          <w:kern w:val="0"/>
          <w:lang w:eastAsia="en-IN"/>
          <w14:ligatures w14:val="none"/>
        </w:rPr>
        <w:t>Algorithm 8 – Creating Parameter</w:t>
      </w:r>
    </w:p>
    <w:p w14:paraId="43811AA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Objective</w:t>
      </w:r>
    </w:p>
    <w:p w14:paraId="429AB991" w14:textId="77777777"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 xml:space="preserve">To dynamically </w:t>
      </w:r>
      <w:proofErr w:type="spellStart"/>
      <w:r w:rsidRPr="00DF28F1">
        <w:rPr>
          <w:rFonts w:ascii="Times New Roman" w:eastAsia="Times New Roman" w:hAnsi="Times New Roman" w:cs="Times New Roman"/>
          <w:kern w:val="0"/>
          <w:lang w:eastAsia="en-IN"/>
          <w14:ligatures w14:val="none"/>
        </w:rPr>
        <w:t>analyze</w:t>
      </w:r>
      <w:proofErr w:type="spellEnd"/>
      <w:r w:rsidRPr="00DF28F1">
        <w:rPr>
          <w:rFonts w:ascii="Times New Roman" w:eastAsia="Times New Roman" w:hAnsi="Times New Roman" w:cs="Times New Roman"/>
          <w:kern w:val="0"/>
          <w:lang w:eastAsia="en-IN"/>
          <w14:ligatures w14:val="none"/>
        </w:rPr>
        <w:t xml:space="preserve"> housing records based on a user-defined minimum house value.</w:t>
      </w:r>
      <w:r w:rsidRPr="00DF28F1">
        <w:rPr>
          <w:rFonts w:ascii="Times New Roman" w:eastAsia="Times New Roman" w:hAnsi="Times New Roman" w:cs="Times New Roman"/>
          <w:b/>
          <w:bCs/>
          <w:kern w:val="0"/>
          <w:lang w:eastAsia="en-IN"/>
          <w14:ligatures w14:val="none"/>
        </w:rPr>
        <w:t xml:space="preserve"> </w:t>
      </w:r>
    </w:p>
    <w:p w14:paraId="30D98323" w14:textId="25081858"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1</w:t>
      </w:r>
    </w:p>
    <w:p w14:paraId="2388ADD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Select:</w:t>
      </w:r>
    </w:p>
    <w:p w14:paraId="4D818F3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lastRenderedPageBreak/>
        <w:t>Create Parameter</w:t>
      </w:r>
    </w:p>
    <w:p w14:paraId="7E60B5E1"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2</w:t>
      </w:r>
    </w:p>
    <w:p w14:paraId="5F2E64B5"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Specify the parameter name:</w:t>
      </w:r>
    </w:p>
    <w:p w14:paraId="5BA54FE4" w14:textId="77777777"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Minimum House Value</w:t>
      </w:r>
      <w:r w:rsidRPr="00DF28F1">
        <w:rPr>
          <w:rFonts w:ascii="Times New Roman" w:eastAsia="Times New Roman" w:hAnsi="Times New Roman" w:cs="Times New Roman"/>
          <w:b/>
          <w:bCs/>
          <w:kern w:val="0"/>
          <w:lang w:eastAsia="en-IN"/>
          <w14:ligatures w14:val="none"/>
        </w:rPr>
        <w:t xml:space="preserve"> </w:t>
      </w:r>
    </w:p>
    <w:p w14:paraId="0329A07E" w14:textId="60BD5CFD"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3</w:t>
      </w:r>
    </w:p>
    <w:p w14:paraId="6EFEB373"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Set the data type as:</w:t>
      </w:r>
    </w:p>
    <w:p w14:paraId="3C372D07" w14:textId="54525E2B" w:rsidR="00DB49AE" w:rsidRPr="00DB49AE"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Integer</w:t>
      </w:r>
    </w:p>
    <w:p w14:paraId="2BC745D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4</w:t>
      </w:r>
    </w:p>
    <w:p w14:paraId="16CE9927"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Set the required minimum value.</w:t>
      </w:r>
    </w:p>
    <w:p w14:paraId="0ED63D6B"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Step 5</w:t>
      </w:r>
    </w:p>
    <w:p w14:paraId="4BFEF9F4"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B49AE">
        <w:rPr>
          <w:rFonts w:ascii="Times New Roman" w:eastAsia="Times New Roman" w:hAnsi="Times New Roman" w:cs="Times New Roman"/>
          <w:kern w:val="0"/>
          <w:lang w:eastAsia="en-IN"/>
          <w14:ligatures w14:val="none"/>
        </w:rPr>
        <w:t>Create a calculated field using the parameter.</w:t>
      </w:r>
    </w:p>
    <w:p w14:paraId="0FC7D571"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Formula</w:t>
      </w:r>
    </w:p>
    <w:p w14:paraId="005414B0" w14:textId="127AA88A" w:rsidR="00DB49AE" w:rsidRPr="00DB49AE" w:rsidRDefault="00DF28F1" w:rsidP="00DB49AE">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[Median House Value] &gt;= [Minimum House Value]</w:t>
      </w:r>
    </w:p>
    <w:p w14:paraId="34AA661A"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Example</w:t>
      </w:r>
    </w:p>
    <w:p w14:paraId="4F3A2CAC" w14:textId="77777777"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Minimum House Value = 200,000</w:t>
      </w:r>
      <w:r w:rsidRPr="00DF28F1">
        <w:rPr>
          <w:rFonts w:ascii="Times New Roman" w:eastAsia="Times New Roman" w:hAnsi="Times New Roman" w:cs="Times New Roman"/>
          <w:b/>
          <w:bCs/>
          <w:kern w:val="0"/>
          <w:lang w:eastAsia="en-IN"/>
          <w14:ligatures w14:val="none"/>
        </w:rPr>
        <w:t xml:space="preserve"> </w:t>
      </w:r>
    </w:p>
    <w:p w14:paraId="37C6D6CE" w14:textId="622B612B"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Step 6</w:t>
      </w:r>
    </w:p>
    <w:p w14:paraId="4BB4BD16" w14:textId="5E8570EE"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Place Minimum Value Filter on the Filters shelf.</w:t>
      </w:r>
    </w:p>
    <w:p w14:paraId="0DDA4A0B"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Step 7</w:t>
      </w:r>
    </w:p>
    <w:p w14:paraId="7F743090" w14:textId="61B6C067" w:rsid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Select True.</w:t>
      </w:r>
    </w:p>
    <w:p w14:paraId="7EBF0F94" w14:textId="00BC994C" w:rsid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Outpu</w:t>
      </w:r>
      <w:r w:rsidR="00DF28F1">
        <w:rPr>
          <w:rFonts w:ascii="Times New Roman" w:eastAsia="Times New Roman" w:hAnsi="Times New Roman" w:cs="Times New Roman"/>
          <w:b/>
          <w:bCs/>
          <w:kern w:val="0"/>
          <w:lang w:eastAsia="en-IN"/>
          <w14:ligatures w14:val="none"/>
        </w:rPr>
        <w:t>t:</w:t>
      </w:r>
    </w:p>
    <w:p w14:paraId="7B3B7C94" w14:textId="2154171B" w:rsidR="00DF28F1" w:rsidRPr="00DF28F1" w:rsidRDefault="00DF28F1"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T</w:t>
      </w:r>
      <w:r w:rsidRPr="00DF28F1">
        <w:rPr>
          <w:rFonts w:ascii="Times New Roman" w:eastAsia="Times New Roman" w:hAnsi="Times New Roman" w:cs="Times New Roman"/>
          <w:b/>
          <w:bCs/>
          <w:kern w:val="0"/>
          <w:lang w:eastAsia="en-IN"/>
          <w14:ligatures w14:val="none"/>
        </w:rPr>
        <w:t>he visualization displays housing records satisfying the selected minimum house-value threshold</w:t>
      </w:r>
    </w:p>
    <w:p w14:paraId="02C5A192" w14:textId="77777777" w:rsidR="00DB49AE" w:rsidRPr="00DB49AE" w:rsidRDefault="00DB49AE" w:rsidP="00DB49AE">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B49AE">
        <w:rPr>
          <w:rFonts w:ascii="Times New Roman" w:eastAsia="Times New Roman" w:hAnsi="Times New Roman" w:cs="Times New Roman"/>
          <w:b/>
          <w:bCs/>
          <w:kern w:val="0"/>
          <w:lang w:eastAsia="en-IN"/>
          <w14:ligatures w14:val="none"/>
        </w:rPr>
        <w:t>Interpretation</w:t>
      </w:r>
    </w:p>
    <w:p w14:paraId="0FBC4084" w14:textId="4E2F71C9" w:rsidR="00DB49AE" w:rsidRPr="00DF28F1" w:rsidRDefault="00DF28F1" w:rsidP="00CF5FEA">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The parameter allows users to dynamically identify housing records based on a selected minimum property-value threshold.</w:t>
      </w:r>
    </w:p>
    <w:p w14:paraId="4CDE6250" w14:textId="77777777" w:rsidR="00CF5FEA" w:rsidRDefault="00CF5FEA"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F5FEA">
        <w:rPr>
          <w:rFonts w:ascii="Times New Roman" w:eastAsia="Times New Roman" w:hAnsi="Times New Roman" w:cs="Times New Roman"/>
          <w:b/>
          <w:bCs/>
          <w:kern w:val="0"/>
          <w:lang w:eastAsia="en-IN"/>
          <w14:ligatures w14:val="none"/>
        </w:rPr>
        <w:t>Algorithm 9 – Dashboard Creation</w:t>
      </w:r>
    </w:p>
    <w:p w14:paraId="751DFC2E" w14:textId="1F586864" w:rsidR="00DF28F1"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Objectiv</w:t>
      </w:r>
      <w:r w:rsidR="00DF28F1">
        <w:rPr>
          <w:rFonts w:ascii="Times New Roman" w:eastAsia="Times New Roman" w:hAnsi="Times New Roman" w:cs="Times New Roman"/>
          <w:b/>
          <w:bCs/>
          <w:kern w:val="0"/>
          <w:lang w:eastAsia="en-IN"/>
          <w14:ligatures w14:val="none"/>
        </w:rPr>
        <w:t>e</w:t>
      </w:r>
    </w:p>
    <w:p w14:paraId="3E1B7133" w14:textId="77777777" w:rsidR="00DF28F1" w:rsidRDefault="00DF28F1"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lastRenderedPageBreak/>
        <w:t>To create an interactive Housing Price Analysis Dashboard.</w:t>
      </w:r>
      <w:r w:rsidRPr="00DF28F1">
        <w:rPr>
          <w:rFonts w:ascii="Times New Roman" w:eastAsia="Times New Roman" w:hAnsi="Times New Roman" w:cs="Times New Roman"/>
          <w:b/>
          <w:bCs/>
          <w:kern w:val="0"/>
          <w:lang w:eastAsia="en-IN"/>
          <w14:ligatures w14:val="none"/>
        </w:rPr>
        <w:t xml:space="preserve"> </w:t>
      </w:r>
    </w:p>
    <w:p w14:paraId="3D551C65" w14:textId="63EE0AA6"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1</w:t>
      </w:r>
    </w:p>
    <w:p w14:paraId="33E602E9" w14:textId="77777777" w:rsidR="00DF28F1" w:rsidRDefault="00DF28F1"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Create the required worksheets</w:t>
      </w:r>
      <w:r w:rsidRPr="00DF28F1">
        <w:rPr>
          <w:rFonts w:ascii="Times New Roman" w:eastAsia="Times New Roman" w:hAnsi="Times New Roman" w:cs="Times New Roman"/>
          <w:b/>
          <w:bCs/>
          <w:kern w:val="0"/>
          <w:lang w:eastAsia="en-IN"/>
          <w14:ligatures w14:val="none"/>
        </w:rPr>
        <w:t xml:space="preserve"> </w:t>
      </w:r>
    </w:p>
    <w:p w14:paraId="7E8E8B6D" w14:textId="3A50414D"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2</w:t>
      </w:r>
    </w:p>
    <w:p w14:paraId="2A476A59" w14:textId="77777777" w:rsidR="00DF28F1" w:rsidRDefault="00DF28F1"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Dashboard → New Dashboard</w:t>
      </w:r>
      <w:r w:rsidRPr="00DF28F1">
        <w:rPr>
          <w:rFonts w:ascii="Times New Roman" w:eastAsia="Times New Roman" w:hAnsi="Times New Roman" w:cs="Times New Roman"/>
          <w:b/>
          <w:bCs/>
          <w:kern w:val="0"/>
          <w:lang w:eastAsia="en-IN"/>
          <w14:ligatures w14:val="none"/>
        </w:rPr>
        <w:t xml:space="preserve"> </w:t>
      </w:r>
    </w:p>
    <w:p w14:paraId="1EED2EF1" w14:textId="35160EED"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3</w:t>
      </w:r>
    </w:p>
    <w:p w14:paraId="0C2EA91F"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Drag the required worksheets into the dashboard.</w:t>
      </w:r>
    </w:p>
    <w:p w14:paraId="751ACE5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4</w:t>
      </w:r>
    </w:p>
    <w:p w14:paraId="206BF0A0"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Arrange the charts clearly.</w:t>
      </w:r>
    </w:p>
    <w:p w14:paraId="38440E86" w14:textId="77777777" w:rsidR="00DF28F1" w:rsidRDefault="009144AC"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5</w:t>
      </w:r>
    </w:p>
    <w:p w14:paraId="5FBA3B12" w14:textId="1F165EEB"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sz w:val="24"/>
          <w:szCs w:val="24"/>
          <w:lang w:eastAsia="en-IN"/>
          <w14:ligatures w14:val="none"/>
        </w:rPr>
        <w:t>Add the interactive controls:</w:t>
      </w:r>
    </w:p>
    <w:p w14:paraId="06791AB4" w14:textId="77777777" w:rsidR="00DF28F1" w:rsidRPr="00DF28F1" w:rsidRDefault="00DF28F1" w:rsidP="00DF28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8F1">
        <w:rPr>
          <w:rFonts w:ascii="Times New Roman" w:eastAsia="Times New Roman" w:hAnsi="Times New Roman" w:cs="Times New Roman"/>
          <w:kern w:val="0"/>
          <w:sz w:val="24"/>
          <w:szCs w:val="24"/>
          <w:lang w:eastAsia="en-IN"/>
          <w14:ligatures w14:val="none"/>
        </w:rPr>
        <w:t xml:space="preserve">Ocean Proximity </w:t>
      </w:r>
    </w:p>
    <w:p w14:paraId="0B1B04EB" w14:textId="38FA03FF" w:rsidR="009144AC" w:rsidRPr="00DF28F1" w:rsidRDefault="00DF28F1" w:rsidP="00DF28F1">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F28F1">
        <w:rPr>
          <w:rFonts w:ascii="Times New Roman" w:eastAsia="Times New Roman" w:hAnsi="Times New Roman" w:cs="Times New Roman"/>
          <w:kern w:val="0"/>
          <w:sz w:val="24"/>
          <w:szCs w:val="24"/>
          <w:lang w:eastAsia="en-IN"/>
          <w14:ligatures w14:val="none"/>
        </w:rPr>
        <w:t>Minimum House Value</w:t>
      </w:r>
      <w:r w:rsidR="009144AC" w:rsidRPr="00DF28F1">
        <w:rPr>
          <w:rFonts w:ascii="Times New Roman" w:eastAsia="Times New Roman" w:hAnsi="Times New Roman" w:cs="Times New Roman"/>
          <w:kern w:val="0"/>
          <w:lang w:eastAsia="en-IN"/>
          <w14:ligatures w14:val="none"/>
        </w:rPr>
        <w:t xml:space="preserve"> </w:t>
      </w:r>
    </w:p>
    <w:p w14:paraId="6E65E4F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6</w:t>
      </w:r>
    </w:p>
    <w:p w14:paraId="0D807944" w14:textId="77777777" w:rsidR="00DF28F1" w:rsidRDefault="00DF28F1"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Add the Minimum House Value parameter.</w:t>
      </w:r>
      <w:r w:rsidRPr="00DF28F1">
        <w:rPr>
          <w:rFonts w:ascii="Times New Roman" w:eastAsia="Times New Roman" w:hAnsi="Times New Roman" w:cs="Times New Roman"/>
          <w:b/>
          <w:bCs/>
          <w:kern w:val="0"/>
          <w:lang w:eastAsia="en-IN"/>
          <w14:ligatures w14:val="none"/>
        </w:rPr>
        <w:t xml:space="preserve"> </w:t>
      </w:r>
    </w:p>
    <w:p w14:paraId="0D5B5EF9" w14:textId="45B00A1B"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7</w:t>
      </w:r>
    </w:p>
    <w:p w14:paraId="05573CB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Add appropriate titles and labels.</w:t>
      </w:r>
    </w:p>
    <w:p w14:paraId="7EC20708"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Dashboard Analysis</w:t>
      </w:r>
    </w:p>
    <w:p w14:paraId="48DDB397"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Housing Value by Ocean Proximity</w:t>
      </w:r>
    </w:p>
    <w:p w14:paraId="7C3F7A33"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Average median house value across ocean-proximity categories</w:t>
      </w:r>
      <w:r w:rsidRPr="00DF28F1">
        <w:rPr>
          <w:rFonts w:ascii="Times New Roman" w:eastAsia="Times New Roman" w:hAnsi="Times New Roman" w:cs="Times New Roman"/>
          <w:b/>
          <w:bCs/>
          <w:kern w:val="0"/>
          <w:lang w:eastAsia="en-IN"/>
          <w14:ligatures w14:val="none"/>
        </w:rPr>
        <w:t>.</w:t>
      </w:r>
    </w:p>
    <w:p w14:paraId="2A3FFF46"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Property Value Contribution</w:t>
      </w:r>
    </w:p>
    <w:p w14:paraId="7430E6EF"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Shows the relative contribution of each ocean-proximity category.</w:t>
      </w:r>
    </w:p>
    <w:p w14:paraId="13185C1B"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Housing Price Trend</w:t>
      </w:r>
    </w:p>
    <w:p w14:paraId="28924643"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Shows variation in average median house value across housing median ages.</w:t>
      </w:r>
    </w:p>
    <w:p w14:paraId="0E9E32A3"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House Value Percentage</w:t>
      </w:r>
    </w:p>
    <w:p w14:paraId="660956D4" w14:textId="77777777" w:rsid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Shows percentage contribution of each category to the total.</w:t>
      </w:r>
    </w:p>
    <w:p w14:paraId="7F771B70"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p>
    <w:p w14:paraId="2118862F"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lastRenderedPageBreak/>
        <w:t>Interpretation</w:t>
      </w:r>
    </w:p>
    <w:p w14:paraId="44E06F06" w14:textId="304967B5" w:rsidR="009144AC" w:rsidRDefault="00DF28F1"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The dashboard provides a consolidated view of housing values, ocean-proximity analysis, housing-age trends, percentage contribution, and interactive filtering. The filter and parameter allow users to explore different housing conditions dynamically.</w:t>
      </w:r>
    </w:p>
    <w:p w14:paraId="0E5109FD" w14:textId="0619A897" w:rsidR="00DF28F1" w:rsidRPr="009144AC" w:rsidRDefault="00DF28F1"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drawing>
          <wp:inline distT="0" distB="0" distL="0" distR="0" wp14:anchorId="216550F2" wp14:editId="120F21EC">
            <wp:extent cx="5731510" cy="3872865"/>
            <wp:effectExtent l="0" t="0" r="2540" b="0"/>
            <wp:docPr id="135746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68276" name=""/>
                    <pic:cNvPicPr/>
                  </pic:nvPicPr>
                  <pic:blipFill>
                    <a:blip r:embed="rId13"/>
                    <a:stretch>
                      <a:fillRect/>
                    </a:stretch>
                  </pic:blipFill>
                  <pic:spPr>
                    <a:xfrm>
                      <a:off x="0" y="0"/>
                      <a:ext cx="5731510" cy="3872865"/>
                    </a:xfrm>
                    <a:prstGeom prst="rect">
                      <a:avLst/>
                    </a:prstGeom>
                  </pic:spPr>
                </pic:pic>
              </a:graphicData>
            </a:graphic>
          </wp:inline>
        </w:drawing>
      </w:r>
    </w:p>
    <w:p w14:paraId="5647C064" w14:textId="77777777" w:rsidR="009144AC" w:rsidRPr="00CF5FEA"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21943221" w14:textId="77777777" w:rsidR="00CF5FEA" w:rsidRDefault="00CF5FEA"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CF5FEA">
        <w:rPr>
          <w:rFonts w:ascii="Times New Roman" w:eastAsia="Times New Roman" w:hAnsi="Times New Roman" w:cs="Times New Roman"/>
          <w:b/>
          <w:bCs/>
          <w:kern w:val="0"/>
          <w:lang w:eastAsia="en-IN"/>
          <w14:ligatures w14:val="none"/>
        </w:rPr>
        <w:t>Algorithm 10 – Story Creation</w:t>
      </w:r>
    </w:p>
    <w:p w14:paraId="5429EAA4"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Objective</w:t>
      </w:r>
    </w:p>
    <w:p w14:paraId="21DB8446" w14:textId="77777777" w:rsidR="00DF28F1" w:rsidRPr="00DF28F1" w:rsidRDefault="00DF28F1"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To present the housing price analysis through a sequence of visual insights using Tableau Story.</w:t>
      </w:r>
      <w:r w:rsidRPr="00DF28F1">
        <w:rPr>
          <w:rFonts w:ascii="Times New Roman" w:eastAsia="Times New Roman" w:hAnsi="Times New Roman" w:cs="Times New Roman"/>
          <w:kern w:val="0"/>
          <w:lang w:eastAsia="en-IN"/>
          <w14:ligatures w14:val="none"/>
        </w:rPr>
        <w:t xml:space="preserve"> </w:t>
      </w:r>
    </w:p>
    <w:p w14:paraId="21ADF7A2" w14:textId="0605A6C5"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1</w:t>
      </w:r>
    </w:p>
    <w:p w14:paraId="2A01C36A"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Create the required worksheets.</w:t>
      </w:r>
    </w:p>
    <w:p w14:paraId="20B290E0"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2</w:t>
      </w:r>
    </w:p>
    <w:p w14:paraId="6C138BCB" w14:textId="77777777" w:rsidR="00DF28F1" w:rsidRDefault="00DF28F1"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Create the Housing Price Analysis Dashboard.</w:t>
      </w:r>
      <w:r w:rsidRPr="00DF28F1">
        <w:rPr>
          <w:rFonts w:ascii="Times New Roman" w:eastAsia="Times New Roman" w:hAnsi="Times New Roman" w:cs="Times New Roman"/>
          <w:b/>
          <w:bCs/>
          <w:kern w:val="0"/>
          <w:lang w:eastAsia="en-IN"/>
          <w14:ligatures w14:val="none"/>
        </w:rPr>
        <w:t xml:space="preserve"> </w:t>
      </w:r>
    </w:p>
    <w:p w14:paraId="4E264C5C" w14:textId="300FE010"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3</w:t>
      </w:r>
    </w:p>
    <w:p w14:paraId="2E4C4DA6"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Select Story → New Story.</w:t>
      </w:r>
    </w:p>
    <w:p w14:paraId="404BA62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4</w:t>
      </w:r>
    </w:p>
    <w:p w14:paraId="31331A7D"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lastRenderedPageBreak/>
        <w:t>Add the dashboard and required worksheets as story points.</w:t>
      </w:r>
    </w:p>
    <w:p w14:paraId="108BF6D8"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5</w:t>
      </w:r>
    </w:p>
    <w:p w14:paraId="6489703E"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9144AC">
        <w:rPr>
          <w:rFonts w:ascii="Times New Roman" w:eastAsia="Times New Roman" w:hAnsi="Times New Roman" w:cs="Times New Roman"/>
          <w:kern w:val="0"/>
          <w:lang w:eastAsia="en-IN"/>
          <w14:ligatures w14:val="none"/>
        </w:rPr>
        <w:t>Arrange the story points in a logical sequence.</w:t>
      </w:r>
    </w:p>
    <w:p w14:paraId="07A3E813"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Step 6</w:t>
      </w:r>
    </w:p>
    <w:p w14:paraId="0B61E456" w14:textId="231394B2" w:rsidR="00CF5FEA" w:rsidRPr="00CF5FEA"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A</w:t>
      </w:r>
      <w:r w:rsidRPr="00DF28F1">
        <w:rPr>
          <w:rFonts w:ascii="Times New Roman" w:eastAsia="Times New Roman" w:hAnsi="Times New Roman" w:cs="Times New Roman"/>
          <w:kern w:val="0"/>
          <w:lang w:eastAsia="en-IN"/>
          <w14:ligatures w14:val="none"/>
        </w:rPr>
        <w:t>dd captions explaining the findings.</w:t>
      </w:r>
    </w:p>
    <w:p w14:paraId="644B1461"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Example Story</w:t>
      </w:r>
    </w:p>
    <w:p w14:paraId="2F59B012"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Story Point 1</w:t>
      </w:r>
    </w:p>
    <w:p w14:paraId="1EC46C6C"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Overall Housing Price Analysis</w:t>
      </w:r>
    </w:p>
    <w:p w14:paraId="70802274"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The dashboard provides an overall analysis of housing prices based on ocean proximity, housing median age, and property value percentage. Interactive filters and parameters allow users to explore different housing categories.</w:t>
      </w:r>
    </w:p>
    <w:p w14:paraId="7EB6B752"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Story Point 2</w:t>
      </w:r>
    </w:p>
    <w:p w14:paraId="42A3B64E"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Ocean Proximity Analysis</w:t>
      </w:r>
    </w:p>
    <w:p w14:paraId="1D95AF5F" w14:textId="77777777" w:rsid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The visualization compares the average median house value across different ocean-proximity categories. It helps identify differences between inland, coastal, near-ocean, and island properties.</w:t>
      </w:r>
    </w:p>
    <w:p w14:paraId="5BCE94E9" w14:textId="2977C395"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drawing>
          <wp:inline distT="0" distB="0" distL="0" distR="0" wp14:anchorId="7296E7E5" wp14:editId="7EFCE74D">
            <wp:extent cx="5731510" cy="3552825"/>
            <wp:effectExtent l="0" t="0" r="2540" b="9525"/>
            <wp:docPr id="135937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71091" name=""/>
                    <pic:cNvPicPr/>
                  </pic:nvPicPr>
                  <pic:blipFill>
                    <a:blip r:embed="rId14"/>
                    <a:stretch>
                      <a:fillRect/>
                    </a:stretch>
                  </pic:blipFill>
                  <pic:spPr>
                    <a:xfrm>
                      <a:off x="0" y="0"/>
                      <a:ext cx="5731510" cy="3552825"/>
                    </a:xfrm>
                    <a:prstGeom prst="rect">
                      <a:avLst/>
                    </a:prstGeom>
                  </pic:spPr>
                </pic:pic>
              </a:graphicData>
            </a:graphic>
          </wp:inline>
        </w:drawing>
      </w:r>
    </w:p>
    <w:p w14:paraId="59859C60" w14:textId="10F00500" w:rsid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Story Point 3</w:t>
      </w:r>
    </w:p>
    <w:p w14:paraId="5800912C" w14:textId="5F479E02"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High-Value Housing Analysis</w:t>
      </w:r>
    </w:p>
    <w:p w14:paraId="28CE1C94"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lastRenderedPageBreak/>
        <w:t xml:space="preserve">Using the Minimum House Value parameter, the visualization </w:t>
      </w:r>
      <w:proofErr w:type="spellStart"/>
      <w:r w:rsidRPr="00DF28F1">
        <w:rPr>
          <w:rFonts w:ascii="Times New Roman" w:eastAsia="Times New Roman" w:hAnsi="Times New Roman" w:cs="Times New Roman"/>
          <w:kern w:val="0"/>
          <w:lang w:eastAsia="en-IN"/>
          <w14:ligatures w14:val="none"/>
        </w:rPr>
        <w:t>analyzes</w:t>
      </w:r>
      <w:proofErr w:type="spellEnd"/>
      <w:r w:rsidRPr="00DF28F1">
        <w:rPr>
          <w:rFonts w:ascii="Times New Roman" w:eastAsia="Times New Roman" w:hAnsi="Times New Roman" w:cs="Times New Roman"/>
          <w:kern w:val="0"/>
          <w:lang w:eastAsia="en-IN"/>
          <w14:ligatures w14:val="none"/>
        </w:rPr>
        <w:t xml:space="preserve"> housing records based on a selected minimum property-value threshold. This helps identify higher-value housing locations.</w:t>
      </w:r>
    </w:p>
    <w:p w14:paraId="062B1A35"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Story Point 4</w:t>
      </w:r>
    </w:p>
    <w:p w14:paraId="3E991ED3"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Housing Price Trend Analysis</w:t>
      </w:r>
    </w:p>
    <w:p w14:paraId="652673C3" w14:textId="27BAE89B" w:rsidR="009144AC" w:rsidRDefault="00DF28F1"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The line chart shows the relationship between housing median age and average median house value. It helps identify how housing prices vary across different housing ages.</w:t>
      </w:r>
    </w:p>
    <w:p w14:paraId="1869A200" w14:textId="76B7694C" w:rsidR="009144AC" w:rsidRPr="00DF28F1" w:rsidRDefault="00DF28F1" w:rsidP="009144AC">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drawing>
          <wp:inline distT="0" distB="0" distL="0" distR="0" wp14:anchorId="64967E0D" wp14:editId="5805EF3A">
            <wp:extent cx="5731510" cy="2041525"/>
            <wp:effectExtent l="0" t="0" r="2540" b="0"/>
            <wp:docPr id="27727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5595" name=""/>
                    <pic:cNvPicPr/>
                  </pic:nvPicPr>
                  <pic:blipFill>
                    <a:blip r:embed="rId15"/>
                    <a:stretch>
                      <a:fillRect/>
                    </a:stretch>
                  </pic:blipFill>
                  <pic:spPr>
                    <a:xfrm>
                      <a:off x="0" y="0"/>
                      <a:ext cx="5731510" cy="2041525"/>
                    </a:xfrm>
                    <a:prstGeom prst="rect">
                      <a:avLst/>
                    </a:prstGeom>
                  </pic:spPr>
                </pic:pic>
              </a:graphicData>
            </a:graphic>
          </wp:inline>
        </w:drawing>
      </w:r>
    </w:p>
    <w:p w14:paraId="277893EC" w14:textId="77777777" w:rsidR="009144AC" w:rsidRPr="009144AC" w:rsidRDefault="009144AC" w:rsidP="009144AC">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9144AC">
        <w:rPr>
          <w:rFonts w:ascii="Times New Roman" w:eastAsia="Times New Roman" w:hAnsi="Times New Roman" w:cs="Times New Roman"/>
          <w:b/>
          <w:bCs/>
          <w:kern w:val="0"/>
          <w:lang w:eastAsia="en-IN"/>
          <w14:ligatures w14:val="none"/>
        </w:rPr>
        <w:t>Applications</w:t>
      </w:r>
    </w:p>
    <w:p w14:paraId="25091BF3"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Real Estate Analysis</w:t>
      </w:r>
    </w:p>
    <w:p w14:paraId="6982113E"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Analysis of housing values across different locations and ocean-proximity categories.</w:t>
      </w:r>
    </w:p>
    <w:p w14:paraId="3DDC5ACE"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Property Investment</w:t>
      </w:r>
    </w:p>
    <w:p w14:paraId="49945E29"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Identification of relatively higher-value and lower-value housing categories.</w:t>
      </w:r>
    </w:p>
    <w:p w14:paraId="5BED361E"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Location-Based Analysis</w:t>
      </w:r>
    </w:p>
    <w:p w14:paraId="3641F3F7"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kern w:val="0"/>
          <w:lang w:eastAsia="en-IN"/>
          <w14:ligatures w14:val="none"/>
        </w:rPr>
        <w:t>Analysis of how proximity to the ocean is associated with housing values</w:t>
      </w:r>
      <w:r w:rsidRPr="00DF28F1">
        <w:rPr>
          <w:rFonts w:ascii="Times New Roman" w:eastAsia="Times New Roman" w:hAnsi="Times New Roman" w:cs="Times New Roman"/>
          <w:b/>
          <w:bCs/>
          <w:kern w:val="0"/>
          <w:lang w:eastAsia="en-IN"/>
          <w14:ligatures w14:val="none"/>
        </w:rPr>
        <w:t>.</w:t>
      </w:r>
    </w:p>
    <w:p w14:paraId="1B39271F"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Housing Market Analysis</w:t>
      </w:r>
    </w:p>
    <w:p w14:paraId="7A9E8250"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Comparison of average property values and percentage contributions across different categories.</w:t>
      </w:r>
    </w:p>
    <w:p w14:paraId="2DFA1DCA"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Trend Analysis</w:t>
      </w:r>
    </w:p>
    <w:p w14:paraId="6F55A96B"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Analysis of changes in average median house value across different housing median ages.</w:t>
      </w:r>
    </w:p>
    <w:p w14:paraId="4451624F"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Business Intelligence</w:t>
      </w:r>
    </w:p>
    <w:p w14:paraId="01355508"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Interactive visualization and dashboard-based housing-price analysis.</w:t>
      </w:r>
    </w:p>
    <w:p w14:paraId="760BCFB2"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t>Decision Making</w:t>
      </w:r>
    </w:p>
    <w:p w14:paraId="3E2BDDEB"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Identification of high-value housing categories using filters and parameters.</w:t>
      </w:r>
    </w:p>
    <w:p w14:paraId="33ED684C"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r w:rsidRPr="00DF28F1">
        <w:rPr>
          <w:rFonts w:ascii="Times New Roman" w:eastAsia="Times New Roman" w:hAnsi="Times New Roman" w:cs="Times New Roman"/>
          <w:b/>
          <w:bCs/>
          <w:kern w:val="0"/>
          <w:lang w:eastAsia="en-IN"/>
          <w14:ligatures w14:val="none"/>
        </w:rPr>
        <w:lastRenderedPageBreak/>
        <w:t>Data Analytics</w:t>
      </w:r>
    </w:p>
    <w:p w14:paraId="35C702FA" w14:textId="77777777" w:rsidR="00DF28F1" w:rsidRPr="00DF28F1" w:rsidRDefault="00DF28F1" w:rsidP="00DF28F1">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DF28F1">
        <w:rPr>
          <w:rFonts w:ascii="Times New Roman" w:eastAsia="Times New Roman" w:hAnsi="Times New Roman" w:cs="Times New Roman"/>
          <w:kern w:val="0"/>
          <w:lang w:eastAsia="en-IN"/>
          <w14:ligatures w14:val="none"/>
        </w:rPr>
        <w:t>Interactive exploration and interpretation of housing-price patterns.</w:t>
      </w:r>
    </w:p>
    <w:p w14:paraId="6C8F4897" w14:textId="77777777" w:rsidR="009144AC"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795DE682" w14:textId="77777777" w:rsidR="009144AC" w:rsidRPr="00CF5FEA" w:rsidRDefault="009144AC" w:rsidP="00CF5FEA">
      <w:pPr>
        <w:spacing w:before="100" w:beforeAutospacing="1" w:after="100" w:afterAutospacing="1" w:line="240" w:lineRule="auto"/>
        <w:outlineLvl w:val="2"/>
        <w:rPr>
          <w:rFonts w:ascii="Times New Roman" w:eastAsia="Times New Roman" w:hAnsi="Times New Roman" w:cs="Times New Roman"/>
          <w:b/>
          <w:bCs/>
          <w:kern w:val="0"/>
          <w:lang w:eastAsia="en-IN"/>
          <w14:ligatures w14:val="none"/>
        </w:rPr>
      </w:pPr>
    </w:p>
    <w:p w14:paraId="069FECCC"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3EA66C02"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06F98F13"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260DD4EF"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7250BC66"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47405846"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069C5D5A"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59AC4F99"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569C6EE5"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0F63B600"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4CBCB517"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76585CC0"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75364E6C"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1AA30EBF"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58EF5580"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274CC3A4"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08DD9D08" w14:textId="77777777" w:rsidR="00DF28F1" w:rsidRDefault="00DF28F1"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p>
    <w:p w14:paraId="12D30623" w14:textId="46FA3C06" w:rsidR="009D2081" w:rsidRPr="009925BD" w:rsidRDefault="00F94F84" w:rsidP="009925BD">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14:ligatures w14:val="none"/>
        </w:rPr>
      </w:pPr>
      <w:r w:rsidRPr="007E5DEC">
        <w:rPr>
          <w:rFonts w:ascii="Times New Roman" w:eastAsia="Times New Roman" w:hAnsi="Times New Roman" w:cs="Times New Roman"/>
          <w:b/>
          <w:bCs/>
          <w:kern w:val="36"/>
          <w:sz w:val="24"/>
          <w:szCs w:val="24"/>
          <w:lang w:eastAsia="en-GB"/>
          <w14:ligatures w14:val="none"/>
        </w:rPr>
        <w:t>Result</w:t>
      </w:r>
    </w:p>
    <w:sectPr w:rsidR="009D2081" w:rsidRPr="009925BD" w:rsidSect="00CC488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455"/>
    <w:multiLevelType w:val="multilevel"/>
    <w:tmpl w:val="328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3F73"/>
    <w:multiLevelType w:val="multilevel"/>
    <w:tmpl w:val="C42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25AE"/>
    <w:multiLevelType w:val="multilevel"/>
    <w:tmpl w:val="68AA9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87CC3"/>
    <w:multiLevelType w:val="multilevel"/>
    <w:tmpl w:val="55424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44BE5"/>
    <w:multiLevelType w:val="multilevel"/>
    <w:tmpl w:val="A554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F6601"/>
    <w:multiLevelType w:val="multilevel"/>
    <w:tmpl w:val="05B41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92F9D"/>
    <w:multiLevelType w:val="multilevel"/>
    <w:tmpl w:val="C6BE080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 w15:restartNumberingAfterBreak="0">
    <w:nsid w:val="123112D9"/>
    <w:multiLevelType w:val="multilevel"/>
    <w:tmpl w:val="8F900EF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 w15:restartNumberingAfterBreak="0">
    <w:nsid w:val="186503B0"/>
    <w:multiLevelType w:val="multilevel"/>
    <w:tmpl w:val="41E44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D1FF1"/>
    <w:multiLevelType w:val="multilevel"/>
    <w:tmpl w:val="544692C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1ED92C56"/>
    <w:multiLevelType w:val="multilevel"/>
    <w:tmpl w:val="1FC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35496"/>
    <w:multiLevelType w:val="multilevel"/>
    <w:tmpl w:val="93F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7235B"/>
    <w:multiLevelType w:val="multilevel"/>
    <w:tmpl w:val="0B8C7FE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3" w15:restartNumberingAfterBreak="0">
    <w:nsid w:val="2C113A71"/>
    <w:multiLevelType w:val="multilevel"/>
    <w:tmpl w:val="68804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112D4F"/>
    <w:multiLevelType w:val="multilevel"/>
    <w:tmpl w:val="EBB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61173"/>
    <w:multiLevelType w:val="multilevel"/>
    <w:tmpl w:val="256A9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E61D9"/>
    <w:multiLevelType w:val="multilevel"/>
    <w:tmpl w:val="0352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44F15"/>
    <w:multiLevelType w:val="multilevel"/>
    <w:tmpl w:val="3074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B0CE1"/>
    <w:multiLevelType w:val="multilevel"/>
    <w:tmpl w:val="918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C7AD5"/>
    <w:multiLevelType w:val="multilevel"/>
    <w:tmpl w:val="0B1C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C647F"/>
    <w:multiLevelType w:val="multilevel"/>
    <w:tmpl w:val="556A558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1" w15:restartNumberingAfterBreak="0">
    <w:nsid w:val="586E2E7D"/>
    <w:multiLevelType w:val="multilevel"/>
    <w:tmpl w:val="41581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F3593"/>
    <w:multiLevelType w:val="multilevel"/>
    <w:tmpl w:val="D6D2EF5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3" w15:restartNumberingAfterBreak="0">
    <w:nsid w:val="5C783169"/>
    <w:multiLevelType w:val="multilevel"/>
    <w:tmpl w:val="66B6ABF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4" w15:restartNumberingAfterBreak="0">
    <w:nsid w:val="5CE16CC2"/>
    <w:multiLevelType w:val="multilevel"/>
    <w:tmpl w:val="299E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422A73"/>
    <w:multiLevelType w:val="multilevel"/>
    <w:tmpl w:val="96D6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C7BED"/>
    <w:multiLevelType w:val="multilevel"/>
    <w:tmpl w:val="EC58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A1561"/>
    <w:multiLevelType w:val="multilevel"/>
    <w:tmpl w:val="B0FC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043FCA"/>
    <w:multiLevelType w:val="multilevel"/>
    <w:tmpl w:val="F4D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4B2A71"/>
    <w:multiLevelType w:val="multilevel"/>
    <w:tmpl w:val="C878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01B26"/>
    <w:multiLevelType w:val="multilevel"/>
    <w:tmpl w:val="840AD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27530"/>
    <w:multiLevelType w:val="multilevel"/>
    <w:tmpl w:val="EBEC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09444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46831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45171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883546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561930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0795049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6933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90596905">
    <w:abstractNumId w:val="5"/>
  </w:num>
  <w:num w:numId="9" w16cid:durableId="1663266933">
    <w:abstractNumId w:val="25"/>
  </w:num>
  <w:num w:numId="10" w16cid:durableId="125197039">
    <w:abstractNumId w:val="30"/>
  </w:num>
  <w:num w:numId="11" w16cid:durableId="549999188">
    <w:abstractNumId w:val="21"/>
  </w:num>
  <w:num w:numId="12" w16cid:durableId="315492742">
    <w:abstractNumId w:val="8"/>
  </w:num>
  <w:num w:numId="13" w16cid:durableId="59332430">
    <w:abstractNumId w:val="1"/>
  </w:num>
  <w:num w:numId="14" w16cid:durableId="1788357249">
    <w:abstractNumId w:val="26"/>
  </w:num>
  <w:num w:numId="15" w16cid:durableId="1728456339">
    <w:abstractNumId w:val="16"/>
  </w:num>
  <w:num w:numId="16" w16cid:durableId="917591914">
    <w:abstractNumId w:val="0"/>
  </w:num>
  <w:num w:numId="17" w16cid:durableId="1688022028">
    <w:abstractNumId w:val="19"/>
  </w:num>
  <w:num w:numId="18" w16cid:durableId="2102020857">
    <w:abstractNumId w:val="31"/>
  </w:num>
  <w:num w:numId="19" w16cid:durableId="86004436">
    <w:abstractNumId w:val="29"/>
  </w:num>
  <w:num w:numId="20" w16cid:durableId="1394619678">
    <w:abstractNumId w:val="18"/>
  </w:num>
  <w:num w:numId="21" w16cid:durableId="1399864801">
    <w:abstractNumId w:val="28"/>
  </w:num>
  <w:num w:numId="22" w16cid:durableId="1541891095">
    <w:abstractNumId w:val="3"/>
  </w:num>
  <w:num w:numId="23" w16cid:durableId="1107040288">
    <w:abstractNumId w:val="2"/>
  </w:num>
  <w:num w:numId="24" w16cid:durableId="952829157">
    <w:abstractNumId w:val="14"/>
  </w:num>
  <w:num w:numId="25" w16cid:durableId="2088572859">
    <w:abstractNumId w:val="27"/>
  </w:num>
  <w:num w:numId="26" w16cid:durableId="386807552">
    <w:abstractNumId w:val="4"/>
  </w:num>
  <w:num w:numId="27" w16cid:durableId="1541088049">
    <w:abstractNumId w:val="11"/>
  </w:num>
  <w:num w:numId="28" w16cid:durableId="461509497">
    <w:abstractNumId w:val="24"/>
  </w:num>
  <w:num w:numId="29" w16cid:durableId="1345593809">
    <w:abstractNumId w:val="17"/>
  </w:num>
  <w:num w:numId="30" w16cid:durableId="692418117">
    <w:abstractNumId w:val="10"/>
  </w:num>
  <w:num w:numId="31" w16cid:durableId="449475855">
    <w:abstractNumId w:val="13"/>
  </w:num>
  <w:num w:numId="32" w16cid:durableId="18976667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886"/>
    <w:rsid w:val="000E0DCC"/>
    <w:rsid w:val="000E7E53"/>
    <w:rsid w:val="00113F0E"/>
    <w:rsid w:val="00141F73"/>
    <w:rsid w:val="001A0F0C"/>
    <w:rsid w:val="001A38F1"/>
    <w:rsid w:val="00250734"/>
    <w:rsid w:val="002734FA"/>
    <w:rsid w:val="002E0F73"/>
    <w:rsid w:val="00307FDD"/>
    <w:rsid w:val="003776A6"/>
    <w:rsid w:val="003807D4"/>
    <w:rsid w:val="003818B4"/>
    <w:rsid w:val="00413A6F"/>
    <w:rsid w:val="00437481"/>
    <w:rsid w:val="00443794"/>
    <w:rsid w:val="00465D0D"/>
    <w:rsid w:val="004F5083"/>
    <w:rsid w:val="00520926"/>
    <w:rsid w:val="005827A0"/>
    <w:rsid w:val="00587542"/>
    <w:rsid w:val="00627355"/>
    <w:rsid w:val="00675DEE"/>
    <w:rsid w:val="006C6E99"/>
    <w:rsid w:val="007205B4"/>
    <w:rsid w:val="007646EB"/>
    <w:rsid w:val="00782F91"/>
    <w:rsid w:val="007949DD"/>
    <w:rsid w:val="00797011"/>
    <w:rsid w:val="00797F47"/>
    <w:rsid w:val="007E5DEC"/>
    <w:rsid w:val="00807DF1"/>
    <w:rsid w:val="008E5DFA"/>
    <w:rsid w:val="009144AC"/>
    <w:rsid w:val="00946835"/>
    <w:rsid w:val="009748EF"/>
    <w:rsid w:val="009925BD"/>
    <w:rsid w:val="009B480C"/>
    <w:rsid w:val="009D2081"/>
    <w:rsid w:val="009E39E0"/>
    <w:rsid w:val="00A24F53"/>
    <w:rsid w:val="00A637CC"/>
    <w:rsid w:val="00A6749B"/>
    <w:rsid w:val="00A67A22"/>
    <w:rsid w:val="00A87CA0"/>
    <w:rsid w:val="00B124DC"/>
    <w:rsid w:val="00B1355A"/>
    <w:rsid w:val="00B20301"/>
    <w:rsid w:val="00BC13AB"/>
    <w:rsid w:val="00C248B2"/>
    <w:rsid w:val="00C7704E"/>
    <w:rsid w:val="00CC4886"/>
    <w:rsid w:val="00CD3476"/>
    <w:rsid w:val="00CD3AF3"/>
    <w:rsid w:val="00CF5FEA"/>
    <w:rsid w:val="00D515E1"/>
    <w:rsid w:val="00D53A7B"/>
    <w:rsid w:val="00DA54B7"/>
    <w:rsid w:val="00DB49AE"/>
    <w:rsid w:val="00DF28F1"/>
    <w:rsid w:val="00EE75C4"/>
    <w:rsid w:val="00F352C1"/>
    <w:rsid w:val="00F420AC"/>
    <w:rsid w:val="00F73827"/>
    <w:rsid w:val="00F94F84"/>
    <w:rsid w:val="00FC3002"/>
    <w:rsid w:val="00FD3F0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3E27F"/>
  <w15:chartTrackingRefBased/>
  <w15:docId w15:val="{922CE7DB-FF3E-42ED-B4A8-9788DB9C1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4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4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4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4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4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4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4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4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4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4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4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886"/>
    <w:rPr>
      <w:rFonts w:eastAsiaTheme="majorEastAsia" w:cstheme="majorBidi"/>
      <w:color w:val="272727" w:themeColor="text1" w:themeTint="D8"/>
    </w:rPr>
  </w:style>
  <w:style w:type="paragraph" w:styleId="Title">
    <w:name w:val="Title"/>
    <w:basedOn w:val="Normal"/>
    <w:next w:val="Normal"/>
    <w:link w:val="TitleChar"/>
    <w:uiPriority w:val="10"/>
    <w:qFormat/>
    <w:rsid w:val="00CC4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886"/>
    <w:pPr>
      <w:spacing w:before="160"/>
      <w:jc w:val="center"/>
    </w:pPr>
    <w:rPr>
      <w:i/>
      <w:iCs/>
      <w:color w:val="404040" w:themeColor="text1" w:themeTint="BF"/>
    </w:rPr>
  </w:style>
  <w:style w:type="character" w:customStyle="1" w:styleId="QuoteChar">
    <w:name w:val="Quote Char"/>
    <w:basedOn w:val="DefaultParagraphFont"/>
    <w:link w:val="Quote"/>
    <w:uiPriority w:val="29"/>
    <w:rsid w:val="00CC4886"/>
    <w:rPr>
      <w:i/>
      <w:iCs/>
      <w:color w:val="404040" w:themeColor="text1" w:themeTint="BF"/>
    </w:rPr>
  </w:style>
  <w:style w:type="paragraph" w:styleId="ListParagraph">
    <w:name w:val="List Paragraph"/>
    <w:basedOn w:val="Normal"/>
    <w:uiPriority w:val="34"/>
    <w:qFormat/>
    <w:rsid w:val="00CC4886"/>
    <w:pPr>
      <w:ind w:left="720"/>
      <w:contextualSpacing/>
    </w:pPr>
  </w:style>
  <w:style w:type="character" w:styleId="IntenseEmphasis">
    <w:name w:val="Intense Emphasis"/>
    <w:basedOn w:val="DefaultParagraphFont"/>
    <w:uiPriority w:val="21"/>
    <w:qFormat/>
    <w:rsid w:val="00CC4886"/>
    <w:rPr>
      <w:i/>
      <w:iCs/>
      <w:color w:val="2F5496" w:themeColor="accent1" w:themeShade="BF"/>
    </w:rPr>
  </w:style>
  <w:style w:type="paragraph" w:styleId="IntenseQuote">
    <w:name w:val="Intense Quote"/>
    <w:basedOn w:val="Normal"/>
    <w:next w:val="Normal"/>
    <w:link w:val="IntenseQuoteChar"/>
    <w:uiPriority w:val="30"/>
    <w:qFormat/>
    <w:rsid w:val="00CC4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4886"/>
    <w:rPr>
      <w:i/>
      <w:iCs/>
      <w:color w:val="2F5496" w:themeColor="accent1" w:themeShade="BF"/>
    </w:rPr>
  </w:style>
  <w:style w:type="character" w:styleId="IntenseReference">
    <w:name w:val="Intense Reference"/>
    <w:basedOn w:val="DefaultParagraphFont"/>
    <w:uiPriority w:val="32"/>
    <w:qFormat/>
    <w:rsid w:val="00CC4886"/>
    <w:rPr>
      <w:b/>
      <w:bCs/>
      <w:smallCaps/>
      <w:color w:val="2F5496" w:themeColor="accent1" w:themeShade="BF"/>
      <w:spacing w:val="5"/>
    </w:rPr>
  </w:style>
  <w:style w:type="paragraph" w:customStyle="1" w:styleId="isselectedend">
    <w:name w:val="isselectedend"/>
    <w:basedOn w:val="Normal"/>
    <w:rsid w:val="00F420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420AC"/>
    <w:rPr>
      <w:b/>
      <w:bCs/>
    </w:rPr>
  </w:style>
  <w:style w:type="paragraph" w:styleId="NormalWeb">
    <w:name w:val="Normal (Web)"/>
    <w:basedOn w:val="Normal"/>
    <w:uiPriority w:val="99"/>
    <w:semiHidden/>
    <w:unhideWhenUsed/>
    <w:rsid w:val="00F420A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dq2pgselectionanchorcontainer">
    <w:name w:val="pdq2pg_selectionanchorcontainer"/>
    <w:basedOn w:val="Normal"/>
    <w:rsid w:val="00DF28F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D5E0D-17D0-422C-A43A-B620545E4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16</Pages>
  <Words>1536</Words>
  <Characters>8758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Arasan</dc:creator>
  <cp:keywords/>
  <dc:description/>
  <cp:lastModifiedBy>Naveen Kumar</cp:lastModifiedBy>
  <cp:revision>2</cp:revision>
  <dcterms:created xsi:type="dcterms:W3CDTF">2026-09-13T14:14:00Z</dcterms:created>
  <dcterms:modified xsi:type="dcterms:W3CDTF">2026-09-13T14:14:00Z</dcterms:modified>
</cp:coreProperties>
</file>