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jc w:val="center"/>
        <w:rPr>
          <w:rFonts w:ascii="Times New Roman" w:cs="Times New Roman" w:hAnsi="Times New Roman"/>
          <w:sz w:val="32"/>
          <w:szCs w:val="32"/>
        </w:rPr>
      </w:pPr>
      <w:r>
        <w:rPr>
          <w:rFonts w:ascii="Times New Roman" w:cs="Times New Roman" w:hAnsi="Times New Roman"/>
          <w:sz w:val="32"/>
          <w:szCs w:val="32"/>
        </w:rPr>
        <w:t>Project Development Phase</w:t>
      </w:r>
    </w:p>
    <w:bookmarkStart w:id="0" w:name="_GoBack"/>
    <w:p>
      <w:pPr>
        <w:pStyle w:val="style0"/>
        <w:jc w:val="center"/>
        <w:rPr>
          <w:rFonts w:ascii="Times New Roman" w:cs="Times New Roman" w:hAnsi="Times New Roman"/>
          <w:b/>
          <w:bCs/>
          <w:sz w:val="32"/>
          <w:szCs w:val="32"/>
        </w:rPr>
      </w:pPr>
      <w:r>
        <w:rPr>
          <w:rFonts w:ascii="Times New Roman" w:cs="Times New Roman" w:hAnsi="Times New Roman"/>
          <w:b/>
          <w:bCs/>
          <w:sz w:val="32"/>
          <w:szCs w:val="32"/>
        </w:rPr>
        <w:t xml:space="preserve">Utilization of Algorithm, dynamic </w:t>
      </w:r>
      <w:r>
        <w:rPr>
          <w:rFonts w:ascii="Times New Roman" w:cs="Times New Roman" w:hAnsi="Times New Roman"/>
          <w:b/>
          <w:bCs/>
          <w:sz w:val="32"/>
          <w:szCs w:val="32"/>
        </w:rPr>
        <w:t>programming ,optional</w:t>
      </w:r>
      <w:r>
        <w:rPr>
          <w:rFonts w:ascii="Times New Roman" w:cs="Times New Roman" w:hAnsi="Times New Roman"/>
          <w:b/>
          <w:bCs/>
          <w:sz w:val="32"/>
          <w:szCs w:val="32"/>
        </w:rPr>
        <w:t xml:space="preserve"> memory utilization</w:t>
      </w:r>
    </w:p>
    <w:bookmarkEnd w:id="0"/>
    <w:tbl>
      <w:tblPr>
        <w:tblStyle w:val="style154"/>
        <w:tblW w:w="9351" w:type="dxa"/>
        <w:tblLook w:val="04A0" w:firstRow="1" w:lastRow="0" w:firstColumn="1" w:lastColumn="0" w:noHBand="0" w:noVBand="1"/>
      </w:tblPr>
      <w:tblGrid>
        <w:gridCol w:w="2689"/>
        <w:gridCol w:w="6662"/>
      </w:tblGrid>
      <w:tr>
        <w:trPr/>
        <w:tc>
          <w:tcPr>
            <w:tcW w:w="2689" w:type="dxa"/>
            <w:tcBorders/>
          </w:tcPr>
          <w:p>
            <w:pPr>
              <w:pStyle w:val="style0"/>
              <w:rPr>
                <w:sz w:val="24"/>
              </w:rPr>
            </w:pPr>
            <w:r>
              <w:rPr>
                <w:sz w:val="24"/>
              </w:rPr>
              <w:t>NAME</w:t>
            </w:r>
          </w:p>
        </w:tc>
        <w:tc>
          <w:tcPr>
            <w:tcW w:w="6662" w:type="dxa"/>
            <w:tcBorders/>
          </w:tcPr>
          <w:p>
            <w:pPr>
              <w:pStyle w:val="style0"/>
              <w:rPr>
                <w:sz w:val="24"/>
              </w:rPr>
            </w:pPr>
            <w:r>
              <w:rPr>
                <w:sz w:val="24"/>
                <w:lang w:val="en-US"/>
              </w:rPr>
              <w:t>NAVEEN. V</w:t>
            </w:r>
          </w:p>
        </w:tc>
      </w:tr>
      <w:tr>
        <w:tblPrEx/>
        <w:trPr/>
        <w:tc>
          <w:tcPr>
            <w:tcW w:w="2689" w:type="dxa"/>
            <w:tcBorders/>
          </w:tcPr>
          <w:p>
            <w:pPr>
              <w:pStyle w:val="style0"/>
              <w:rPr>
                <w:sz w:val="24"/>
              </w:rPr>
            </w:pPr>
            <w:r>
              <w:rPr>
                <w:sz w:val="24"/>
              </w:rPr>
              <w:t>NM ID</w:t>
            </w:r>
          </w:p>
        </w:tc>
        <w:tc>
          <w:tcPr>
            <w:tcW w:w="6662" w:type="dxa"/>
            <w:tcBorders/>
          </w:tcPr>
          <w:p>
            <w:pPr>
              <w:pStyle w:val="style0"/>
              <w:rPr>
                <w:sz w:val="24"/>
              </w:rPr>
            </w:pPr>
            <w:r>
              <w:rPr>
                <w:sz w:val="24"/>
                <w:lang w:val="en-US"/>
              </w:rPr>
              <w:t>C259747173E9454BEE44375156B7964E</w:t>
            </w:r>
          </w:p>
        </w:tc>
      </w:tr>
      <w:tr>
        <w:tblPrEx/>
        <w:trPr/>
        <w:tc>
          <w:tcPr>
            <w:tcW w:w="2689" w:type="dxa"/>
            <w:tcBorders/>
          </w:tcPr>
          <w:p>
            <w:pPr>
              <w:pStyle w:val="style0"/>
              <w:rPr>
                <w:sz w:val="24"/>
              </w:rPr>
            </w:pPr>
            <w:r>
              <w:rPr>
                <w:sz w:val="24"/>
              </w:rPr>
              <w:t>PROJECT</w:t>
            </w:r>
          </w:p>
        </w:tc>
        <w:tc>
          <w:tcPr>
            <w:tcW w:w="6662" w:type="dxa"/>
            <w:tcBorders/>
          </w:tcPr>
          <w:p>
            <w:pPr>
              <w:pStyle w:val="style0"/>
              <w:rPr>
                <w:sz w:val="24"/>
              </w:rPr>
            </w:pPr>
            <w:r>
              <w:rPr>
                <w:sz w:val="24"/>
                <w:lang w:val="en-US"/>
              </w:rPr>
              <w:t>SEARCH ENGINE OPTIMIZATION</w:t>
            </w:r>
          </w:p>
        </w:tc>
      </w:tr>
    </w:tbl>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Creating a Google Ads campaign for your brand involves setting up a campaign, creating ad groups, and designing ads. Dynamic programming and memory optimization are not typically used in the creation of Google Ads campaigns, as they are more relevant to computer science and algorithmic problems. However, I can provide you with a basic outline of how to create a Google Ads campaign for your brand.</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 Sign in to Google Ads:</w:t>
      </w:r>
    </w:p>
    <w:p>
      <w:pPr>
        <w:pStyle w:val="style0"/>
        <w:rPr>
          <w:rFonts w:ascii="Times New Roman" w:cs="Times New Roman" w:hAnsi="Times New Roman"/>
          <w:sz w:val="28"/>
          <w:szCs w:val="28"/>
        </w:rPr>
      </w:pPr>
      <w:r>
        <w:rPr>
          <w:rFonts w:ascii="Times New Roman" w:cs="Times New Roman" w:hAnsi="Times New Roman"/>
          <w:sz w:val="28"/>
          <w:szCs w:val="28"/>
        </w:rPr>
        <w:t xml:space="preserve">   - Visit the Google Ads website (ads.google.com).</w:t>
      </w:r>
    </w:p>
    <w:p>
      <w:pPr>
        <w:pStyle w:val="style0"/>
        <w:rPr>
          <w:rFonts w:ascii="Times New Roman" w:cs="Times New Roman" w:hAnsi="Times New Roman"/>
          <w:sz w:val="28"/>
          <w:szCs w:val="28"/>
        </w:rPr>
      </w:pPr>
      <w:r>
        <w:rPr>
          <w:rFonts w:ascii="Times New Roman" w:cs="Times New Roman" w:hAnsi="Times New Roman"/>
          <w:sz w:val="28"/>
          <w:szCs w:val="28"/>
        </w:rPr>
        <w:t xml:space="preserve">   - Sign in with your Google account or create one if you don't have it.</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2. Create a Campaign:</w:t>
      </w:r>
    </w:p>
    <w:p>
      <w:pPr>
        <w:pStyle w:val="style0"/>
        <w:rPr>
          <w:rFonts w:ascii="Times New Roman" w:cs="Times New Roman" w:hAnsi="Times New Roman"/>
          <w:sz w:val="28"/>
          <w:szCs w:val="28"/>
        </w:rPr>
      </w:pPr>
      <w:r>
        <w:rPr>
          <w:rFonts w:ascii="Times New Roman" w:cs="Times New Roman" w:hAnsi="Times New Roman"/>
          <w:sz w:val="28"/>
          <w:szCs w:val="28"/>
        </w:rPr>
        <w:t xml:space="preserve">   - Click on "Campaigns" in the left menu.</w:t>
      </w:r>
    </w:p>
    <w:p>
      <w:pPr>
        <w:pStyle w:val="style0"/>
        <w:rPr>
          <w:rFonts w:ascii="Times New Roman" w:cs="Times New Roman" w:hAnsi="Times New Roman"/>
          <w:sz w:val="28"/>
          <w:szCs w:val="28"/>
        </w:rPr>
      </w:pPr>
      <w:r>
        <w:rPr>
          <w:rFonts w:ascii="Times New Roman" w:cs="Times New Roman" w:hAnsi="Times New Roman"/>
          <w:sz w:val="28"/>
          <w:szCs w:val="28"/>
        </w:rPr>
        <w:t xml:space="preserve">   - Click the "+ New Campaign" button.</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the campaign type that aligns with your goals, such as Search, Display, Video, or Shopping.</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3. Select Campaign Settings:</w:t>
      </w:r>
    </w:p>
    <w:p>
      <w:pPr>
        <w:pStyle w:val="style0"/>
        <w:rPr>
          <w:rFonts w:ascii="Times New Roman" w:cs="Times New Roman" w:hAnsi="Times New Roman"/>
          <w:sz w:val="28"/>
          <w:szCs w:val="28"/>
        </w:rPr>
      </w:pPr>
      <w:r>
        <w:rPr>
          <w:rFonts w:ascii="Times New Roman" w:cs="Times New Roman" w:hAnsi="Times New Roman"/>
          <w:sz w:val="28"/>
          <w:szCs w:val="28"/>
        </w:rPr>
        <w:t xml:space="preserve">   - Give your campaign a name.</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your target locations.</w:t>
      </w:r>
    </w:p>
    <w:p>
      <w:pPr>
        <w:pStyle w:val="style0"/>
        <w:rPr>
          <w:rFonts w:ascii="Times New Roman" w:cs="Times New Roman" w:hAnsi="Times New Roman"/>
          <w:sz w:val="28"/>
          <w:szCs w:val="28"/>
        </w:rPr>
      </w:pPr>
      <w:r>
        <w:rPr>
          <w:rFonts w:ascii="Times New Roman" w:cs="Times New Roman" w:hAnsi="Times New Roman"/>
          <w:sz w:val="28"/>
          <w:szCs w:val="28"/>
        </w:rPr>
        <w:t xml:space="preserve">   - Set a daily budget.</w:t>
      </w:r>
    </w:p>
    <w:p>
      <w:pPr>
        <w:pStyle w:val="style0"/>
        <w:rPr>
          <w:rFonts w:ascii="Times New Roman" w:cs="Times New Roman" w:hAnsi="Times New Roman"/>
          <w:sz w:val="28"/>
          <w:szCs w:val="28"/>
        </w:rPr>
      </w:pPr>
      <w:r>
        <w:rPr>
          <w:rFonts w:ascii="Times New Roman" w:cs="Times New Roman" w:hAnsi="Times New Roman"/>
          <w:sz w:val="28"/>
          <w:szCs w:val="28"/>
        </w:rPr>
        <w:t xml:space="preserve">   - Choose bidding strategy (e.g., maximize clicks, target CPA, or manual CPC).</w:t>
      </w:r>
    </w:p>
    <w:p>
      <w:pPr>
        <w:pStyle w:val="style0"/>
        <w:rPr>
          <w:rFonts w:ascii="Times New Roman" w:cs="Times New Roman" w:hAnsi="Times New Roman"/>
          <w:sz w:val="28"/>
          <w:szCs w:val="28"/>
        </w:rPr>
      </w:pPr>
      <w:r>
        <w:rPr>
          <w:rFonts w:ascii="Times New Roman" w:cs="Times New Roman" w:hAnsi="Times New Roman"/>
          <w:sz w:val="28"/>
          <w:szCs w:val="28"/>
        </w:rPr>
        <w:t xml:space="preserve">   - Set the start and end date for your campaign.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4. Create Ad Groups:</w:t>
      </w:r>
    </w:p>
    <w:p>
      <w:pPr>
        <w:pStyle w:val="style0"/>
        <w:rPr>
          <w:rFonts w:ascii="Times New Roman" w:cs="Times New Roman" w:hAnsi="Times New Roman"/>
          <w:sz w:val="28"/>
          <w:szCs w:val="28"/>
        </w:rPr>
      </w:pPr>
      <w:r>
        <w:rPr>
          <w:rFonts w:ascii="Times New Roman" w:cs="Times New Roman" w:hAnsi="Times New Roman"/>
          <w:sz w:val="28"/>
          <w:szCs w:val="28"/>
        </w:rPr>
        <w:t xml:space="preserve">   - Within your campaign, create ad groups that represent specific themes or products.</w:t>
      </w:r>
    </w:p>
    <w:p>
      <w:pPr>
        <w:pStyle w:val="style0"/>
        <w:rPr>
          <w:rFonts w:ascii="Times New Roman" w:cs="Times New Roman" w:hAnsi="Times New Roman"/>
          <w:sz w:val="28"/>
          <w:szCs w:val="28"/>
        </w:rPr>
      </w:pPr>
      <w:r>
        <w:rPr>
          <w:rFonts w:ascii="Times New Roman" w:cs="Times New Roman" w:hAnsi="Times New Roman"/>
          <w:sz w:val="28"/>
          <w:szCs w:val="28"/>
        </w:rPr>
        <w:t xml:space="preserve">   - Name your ad groups accordingly.</w:t>
      </w:r>
    </w:p>
    <w:p>
      <w:pPr>
        <w:pStyle w:val="style0"/>
        <w:rPr>
          <w:rFonts w:ascii="Times New Roman" w:cs="Times New Roman" w:hAnsi="Times New Roman"/>
          <w:sz w:val="28"/>
          <w:szCs w:val="28"/>
        </w:rPr>
      </w:pPr>
      <w:r>
        <w:rPr>
          <w:rFonts w:ascii="Times New Roman" w:cs="Times New Roman" w:hAnsi="Times New Roman"/>
          <w:sz w:val="28"/>
          <w:szCs w:val="28"/>
        </w:rPr>
        <w:t xml:space="preserve">   - Define keywords that are relevant to each ad group.</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5. Design Ads:</w:t>
      </w:r>
    </w:p>
    <w:p>
      <w:pPr>
        <w:pStyle w:val="style0"/>
        <w:rPr>
          <w:rFonts w:ascii="Times New Roman" w:cs="Times New Roman" w:hAnsi="Times New Roman"/>
          <w:sz w:val="28"/>
          <w:szCs w:val="28"/>
        </w:rPr>
      </w:pPr>
      <w:r>
        <w:rPr>
          <w:rFonts w:ascii="Times New Roman" w:cs="Times New Roman" w:hAnsi="Times New Roman"/>
          <w:sz w:val="28"/>
          <w:szCs w:val="28"/>
        </w:rPr>
        <w:t xml:space="preserve">   - Create compelling text, image, or video ads for each ad group.</w:t>
      </w:r>
    </w:p>
    <w:p>
      <w:pPr>
        <w:pStyle w:val="style0"/>
        <w:rPr>
          <w:rFonts w:ascii="Times New Roman" w:cs="Times New Roman" w:hAnsi="Times New Roman"/>
          <w:sz w:val="28"/>
          <w:szCs w:val="28"/>
        </w:rPr>
      </w:pPr>
      <w:r>
        <w:rPr>
          <w:rFonts w:ascii="Times New Roman" w:cs="Times New Roman" w:hAnsi="Times New Roman"/>
          <w:sz w:val="28"/>
          <w:szCs w:val="28"/>
        </w:rPr>
        <w:t xml:space="preserve">   - Follow Google Ads guidelines for ad formats and dimensions.</w:t>
      </w:r>
    </w:p>
    <w:p>
      <w:pPr>
        <w:pStyle w:val="style0"/>
        <w:rPr>
          <w:rFonts w:ascii="Times New Roman" w:cs="Times New Roman" w:hAnsi="Times New Roman"/>
          <w:sz w:val="28"/>
          <w:szCs w:val="28"/>
        </w:rPr>
      </w:pPr>
      <w:r>
        <w:rPr>
          <w:rFonts w:ascii="Times New Roman" w:cs="Times New Roman" w:hAnsi="Times New Roman"/>
          <w:sz w:val="28"/>
          <w:szCs w:val="28"/>
        </w:rPr>
        <w:t xml:space="preserve">   - Include relevant keywords in your ad copy.</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6. Set Ad Targeting:</w:t>
      </w:r>
    </w:p>
    <w:p>
      <w:pPr>
        <w:pStyle w:val="style0"/>
        <w:rPr>
          <w:rFonts w:ascii="Times New Roman" w:cs="Times New Roman" w:hAnsi="Times New Roman"/>
          <w:sz w:val="28"/>
          <w:szCs w:val="28"/>
        </w:rPr>
      </w:pPr>
      <w:r>
        <w:rPr>
          <w:rFonts w:ascii="Times New Roman" w:cs="Times New Roman" w:hAnsi="Times New Roman"/>
          <w:sz w:val="28"/>
          <w:szCs w:val="28"/>
        </w:rPr>
        <w:t xml:space="preserve">   - Specify the demographics, interests, and other targeting options for your ads.</w:t>
      </w:r>
    </w:p>
    <w:p>
      <w:pPr>
        <w:pStyle w:val="style0"/>
        <w:rPr>
          <w:rFonts w:ascii="Times New Roman" w:cs="Times New Roman" w:hAnsi="Times New Roman"/>
          <w:sz w:val="28"/>
          <w:szCs w:val="28"/>
        </w:rPr>
      </w:pPr>
      <w:r>
        <w:rPr>
          <w:rFonts w:ascii="Times New Roman" w:cs="Times New Roman" w:hAnsi="Times New Roman"/>
          <w:sz w:val="28"/>
          <w:szCs w:val="28"/>
        </w:rPr>
        <w:t xml:space="preserve">   - Use audience targeting to reach specific user groups.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7. Choose Keywords:</w:t>
      </w:r>
    </w:p>
    <w:p>
      <w:pPr>
        <w:pStyle w:val="style0"/>
        <w:rPr>
          <w:rFonts w:ascii="Times New Roman" w:cs="Times New Roman" w:hAnsi="Times New Roman"/>
          <w:sz w:val="28"/>
          <w:szCs w:val="28"/>
        </w:rPr>
      </w:pPr>
      <w:r>
        <w:rPr>
          <w:rFonts w:ascii="Times New Roman" w:cs="Times New Roman" w:hAnsi="Times New Roman"/>
          <w:sz w:val="28"/>
          <w:szCs w:val="28"/>
        </w:rPr>
        <w:t xml:space="preserve">   - Add relevant keywords to your ad groups.</w:t>
      </w:r>
    </w:p>
    <w:p>
      <w:pPr>
        <w:pStyle w:val="style0"/>
        <w:rPr>
          <w:rFonts w:ascii="Times New Roman" w:cs="Times New Roman" w:hAnsi="Times New Roman"/>
          <w:sz w:val="28"/>
          <w:szCs w:val="28"/>
        </w:rPr>
      </w:pPr>
      <w:r>
        <w:rPr>
          <w:rFonts w:ascii="Times New Roman" w:cs="Times New Roman" w:hAnsi="Times New Roman"/>
          <w:sz w:val="28"/>
          <w:szCs w:val="28"/>
        </w:rPr>
        <w:t xml:space="preserve">   - Use the Keyword Planner tool to find keyword suggestions and estimate search volume.</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8. Set up Tracking:</w:t>
      </w:r>
    </w:p>
    <w:p>
      <w:pPr>
        <w:pStyle w:val="style0"/>
        <w:rPr>
          <w:rFonts w:ascii="Times New Roman" w:cs="Times New Roman" w:hAnsi="Times New Roman"/>
          <w:sz w:val="28"/>
          <w:szCs w:val="28"/>
        </w:rPr>
      </w:pPr>
      <w:r>
        <w:rPr>
          <w:rFonts w:ascii="Times New Roman" w:cs="Times New Roman" w:hAnsi="Times New Roman"/>
          <w:sz w:val="28"/>
          <w:szCs w:val="28"/>
        </w:rPr>
        <w:t xml:space="preserve">   - Implement conversion tracking to measure the success of your campaign.</w:t>
      </w:r>
    </w:p>
    <w:p>
      <w:pPr>
        <w:pStyle w:val="style0"/>
        <w:rPr>
          <w:rFonts w:ascii="Times New Roman" w:cs="Times New Roman" w:hAnsi="Times New Roman"/>
          <w:sz w:val="28"/>
          <w:szCs w:val="28"/>
        </w:rPr>
      </w:pPr>
      <w:r>
        <w:rPr>
          <w:rFonts w:ascii="Times New Roman" w:cs="Times New Roman" w:hAnsi="Times New Roman"/>
          <w:sz w:val="28"/>
          <w:szCs w:val="28"/>
        </w:rPr>
        <w:t xml:space="preserve">   - Use Google Analytics or Google Tag Manager to track website conversions.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9. Review and Launch:</w:t>
      </w:r>
    </w:p>
    <w:p>
      <w:pPr>
        <w:pStyle w:val="style0"/>
        <w:rPr>
          <w:rFonts w:ascii="Times New Roman" w:cs="Times New Roman" w:hAnsi="Times New Roman"/>
          <w:sz w:val="28"/>
          <w:szCs w:val="28"/>
        </w:rPr>
      </w:pPr>
      <w:r>
        <w:rPr>
          <w:rFonts w:ascii="Times New Roman" w:cs="Times New Roman" w:hAnsi="Times New Roman"/>
          <w:sz w:val="28"/>
          <w:szCs w:val="28"/>
        </w:rPr>
        <w:t xml:space="preserve">   - Review your campaign settings, ad groups, ads, and keywords.</w:t>
      </w:r>
    </w:p>
    <w:p>
      <w:pPr>
        <w:pStyle w:val="style0"/>
        <w:rPr>
          <w:rFonts w:ascii="Times New Roman" w:cs="Times New Roman" w:hAnsi="Times New Roman"/>
          <w:sz w:val="28"/>
          <w:szCs w:val="28"/>
        </w:rPr>
      </w:pPr>
      <w:r>
        <w:rPr>
          <w:rFonts w:ascii="Times New Roman" w:cs="Times New Roman" w:hAnsi="Times New Roman"/>
          <w:sz w:val="28"/>
          <w:szCs w:val="28"/>
        </w:rPr>
        <w:t xml:space="preserve">   - Once everything looks good, click the "Launch" button to start your campaign.</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10. Monitor and Optimize:</w:t>
      </w:r>
    </w:p>
    <w:p>
      <w:pPr>
        <w:pStyle w:val="style0"/>
        <w:rPr>
          <w:rFonts w:ascii="Times New Roman" w:cs="Times New Roman" w:hAnsi="Times New Roman"/>
          <w:sz w:val="28"/>
          <w:szCs w:val="28"/>
        </w:rPr>
      </w:pPr>
      <w:r>
        <w:rPr>
          <w:rFonts w:ascii="Times New Roman" w:cs="Times New Roman" w:hAnsi="Times New Roman"/>
          <w:sz w:val="28"/>
          <w:szCs w:val="28"/>
        </w:rPr>
        <w:t xml:space="preserve">    - Regularly monitor your campaign's performance.</w:t>
      </w:r>
    </w:p>
    <w:p>
      <w:pPr>
        <w:pStyle w:val="style0"/>
        <w:rPr>
          <w:rFonts w:ascii="Times New Roman" w:cs="Times New Roman" w:hAnsi="Times New Roman"/>
          <w:sz w:val="28"/>
          <w:szCs w:val="28"/>
        </w:rPr>
      </w:pPr>
      <w:r>
        <w:rPr>
          <w:rFonts w:ascii="Times New Roman" w:cs="Times New Roman" w:hAnsi="Times New Roman"/>
          <w:sz w:val="28"/>
          <w:szCs w:val="28"/>
        </w:rPr>
        <w:t xml:space="preserve">    - Adjust your budget, bids, and targeting as needed.</w:t>
      </w:r>
    </w:p>
    <w:p>
      <w:pPr>
        <w:pStyle w:val="style0"/>
        <w:rPr>
          <w:rFonts w:ascii="Times New Roman" w:cs="Times New Roman" w:hAnsi="Times New Roman"/>
          <w:sz w:val="28"/>
          <w:szCs w:val="28"/>
        </w:rPr>
      </w:pPr>
      <w:r>
        <w:rPr>
          <w:rFonts w:ascii="Times New Roman" w:cs="Times New Roman" w:hAnsi="Times New Roman"/>
          <w:sz w:val="28"/>
          <w:szCs w:val="28"/>
        </w:rPr>
        <w:t xml:space="preserve">    - Test different ad variations to see which ones perform best.</w:t>
      </w:r>
    </w:p>
    <w:p>
      <w:pPr>
        <w:pStyle w:val="style0"/>
        <w:rPr>
          <w:rFonts w:ascii="Times New Roman" w:cs="Times New Roman" w:hAnsi="Times New Roman"/>
          <w:sz w:val="28"/>
          <w:szCs w:val="28"/>
        </w:rPr>
      </w:pPr>
      <w:r>
        <w:rPr>
          <w:rFonts w:ascii="Times New Roman" w:cs="Times New Roman" w:hAnsi="Times New Roman"/>
          <w:sz w:val="28"/>
          <w:szCs w:val="28"/>
        </w:rPr>
        <w:t xml:space="preserve">    - Use Google Ads' reporting tools to gather insights and make data-driven decisions.</w:t>
      </w: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Dynamic programming and memory optimization are generally not applicable to this process. They are computer science techniques used to solve complex problems, optimize algorithms, and reduce computational complexity. If you have a specific technical problem related to dynamic programming or memory optimization, please provide more details, and I can assist you further.</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Latha">
    <w:altName w:val="Leelawadee UI Semilight"/>
    <w:panose1 w:val="02000400000000000000"/>
    <w:charset w:val="01"/>
    <w:family w:val="roman"/>
    <w:pitch w:val="variable"/>
    <w:sig w:usb0="00040000" w:usb1="00000000" w:usb2="00000000" w:usb3="00000000" w:csb0="00000000" w:csb1="00000000"/>
  </w:font>
  <w:font w:name="Times New Roman">
    <w:altName w:val="Times New Roman"/>
    <w:panose1 w:val="02020603050000020304"/>
    <w:charset w:val="00"/>
    <w:family w:val="roman"/>
    <w:pitch w:val="variable"/>
    <w:sig w:usb0="E0002EFF" w:usb1="C000785B" w:usb2="00000009" w:usb3="00000000" w:csb0="000001FF" w:csb1="00000000"/>
  </w:font>
  <w:font w:name="Calibri Light">
    <w:altName w:val="Calibri Light"/>
    <w:panose1 w:val="020f0302020000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Latha" w:eastAsia="Calibri" w:hAnsi="Calibri"/>
        <w:kern w:val="2"/>
        <w:sz w:val="22"/>
        <w:szCs w:val="22"/>
        <w:lang w:val="en-IN" w:bidi="ta-IN"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67">
    <w:name w:val="Medium Grid 3"/>
    <w:basedOn w:val="style105"/>
    <w:next w:val="style16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458</Words>
  <Pages>3</Pages>
  <Characters>2388</Characters>
  <Application>WPS Office</Application>
  <DocSecurity>0</DocSecurity>
  <Paragraphs>63</Paragraphs>
  <ScaleCrop>false</ScaleCrop>
  <LinksUpToDate>false</LinksUpToDate>
  <CharactersWithSpaces>2886</CharactersWithSpaces>
  <SharedDoc>false</SharedDoc>
  <HyperlinksChanged>false</HyperlinksChanged>
  <AppVersion>15.000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2023-11-03T16:59:00Z</dcterms:created>
  <dc:creator>S</dc:creator>
  <lastModifiedBy>M2007J20CI</lastModifiedBy>
  <dcterms:modified xsi:type="dcterms:W3CDTF">2023-11-04T10:05:33Z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d2529b4c3a994026b57e48632b3c1a51</vt:lpwstr>
  </property>
</Properties>
</file>