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Power BI Dashboard User Guide</w:t>
      </w: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</w:t>
      </w:r>
    </w:p>
    <w:tbl>
      <w:tblPr>
        <w:tblpPr w:leftFromText="180" w:rightFromText="180" w:horzAnchor="margin" w:tblpY="676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15"/>
      </w:tblGrid>
      <w:tr w:rsidR="00051C34" w:rsidTr="002623A8">
        <w:trPr>
          <w:trHeight w:val="99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1C34" w:rsidRDefault="00051C34" w:rsidP="0026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Project Title</w:t>
            </w:r>
          </w:p>
        </w:tc>
        <w:tc>
          <w:tcPr>
            <w:tcW w:w="57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051C34" w:rsidRDefault="00051C34" w:rsidP="0026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Customer Purchase </w:t>
            </w:r>
            <w:proofErr w:type="spellStart"/>
            <w:r>
              <w:rPr>
                <w:b/>
                <w:sz w:val="24"/>
                <w:szCs w:val="24"/>
              </w:rPr>
              <w:t>Behavior</w:t>
            </w:r>
            <w:proofErr w:type="spellEnd"/>
            <w:r>
              <w:rPr>
                <w:b/>
                <w:sz w:val="24"/>
                <w:szCs w:val="24"/>
              </w:rPr>
              <w:t xml:space="preserve"> in Retail using Data Analytics</w:t>
            </w:r>
          </w:p>
        </w:tc>
      </w:tr>
      <w:tr w:rsidR="00051C34" w:rsidTr="002623A8">
        <w:trPr>
          <w:trHeight w:val="906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1C34" w:rsidRDefault="00051C34" w:rsidP="002623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1C34" w:rsidRDefault="00051C34" w:rsidP="0026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analytics and visualization using Excel, SQL queries, Power BI dashboards, DAX, and interactive reports.</w:t>
            </w:r>
          </w:p>
        </w:tc>
      </w:tr>
      <w:tr w:rsidR="00051C34" w:rsidTr="002623A8">
        <w:trPr>
          <w:trHeight w:val="566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1C34" w:rsidRDefault="00051C34" w:rsidP="0026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1C34" w:rsidRDefault="00051C34" w:rsidP="0026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Retail and E-commerce Analytics</w:t>
            </w:r>
          </w:p>
        </w:tc>
      </w:tr>
    </w:tbl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051C34" w:rsidRPr="00B22599" w:rsidRDefault="00051C34" w:rsidP="00051C34">
      <w:pPr>
        <w:pStyle w:val="NormalWeb"/>
        <w:jc w:val="right"/>
        <w:rPr>
          <w:rStyle w:val="Strong"/>
          <w:rFonts w:ascii="Calibri" w:hAnsi="Calibri" w:cs="Calibri"/>
        </w:rPr>
      </w:pPr>
      <w:r w:rsidRPr="00B22599">
        <w:rPr>
          <w:rStyle w:val="Strong"/>
          <w:rFonts w:ascii="Calibri" w:hAnsi="Calibri" w:cs="Calibri"/>
        </w:rPr>
        <w:t>By,</w:t>
      </w:r>
    </w:p>
    <w:p w:rsidR="00051C34" w:rsidRPr="00B22599" w:rsidRDefault="00051C34" w:rsidP="00051C34">
      <w:pPr>
        <w:pStyle w:val="NormalWeb"/>
        <w:jc w:val="right"/>
        <w:rPr>
          <w:rStyle w:val="Strong"/>
          <w:rFonts w:ascii="Calibri" w:hAnsi="Calibri" w:cs="Calibri"/>
        </w:rPr>
      </w:pPr>
      <w:r w:rsidRPr="00B22599">
        <w:rPr>
          <w:rStyle w:val="Strong"/>
          <w:rFonts w:ascii="Calibri" w:hAnsi="Calibri" w:cs="Calibri"/>
        </w:rPr>
        <w:t>Naveen Ramesh</w:t>
      </w:r>
    </w:p>
    <w:p w:rsidR="00051C34" w:rsidRPr="00B22599" w:rsidRDefault="00051C34" w:rsidP="00051C34">
      <w:pPr>
        <w:pStyle w:val="NormalWeb"/>
        <w:jc w:val="right"/>
        <w:rPr>
          <w:rStyle w:val="Strong"/>
          <w:rFonts w:ascii="Calibri" w:hAnsi="Calibri" w:cs="Calibri"/>
        </w:rPr>
      </w:pPr>
      <w:r w:rsidRPr="00B22599">
        <w:rPr>
          <w:rStyle w:val="Strong"/>
          <w:rFonts w:ascii="Calibri" w:hAnsi="Calibri" w:cs="Calibri"/>
        </w:rPr>
        <w:t>BADM-WD-T-B5</w: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bookmarkStart w:id="0" w:name="_GoBack"/>
      <w:bookmarkEnd w:id="0"/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Introduction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This user guide provides instructions on how to navigate and interact with the Power BI dashboard. The dashboard consists of three main sections: Sales Performance, Product &amp; Customer Information, and Store &amp; Order Performance.</w:t>
      </w:r>
    </w:p>
    <w:p w:rsidR="00051C34" w:rsidRPr="00051C34" w:rsidRDefault="00051C34" w:rsidP="00051C3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Navigating the Dashboard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The dashboard is divided into three tabs:</w:t>
      </w:r>
    </w:p>
    <w:p w:rsidR="00051C34" w:rsidRPr="00051C34" w:rsidRDefault="00051C34" w:rsidP="00051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Sales Performance Dashboard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- Displays total sales, sales by city, store-wise sales, and sales vs. target.</w:t>
      </w:r>
    </w:p>
    <w:p w:rsidR="00051C34" w:rsidRPr="00051C34" w:rsidRDefault="00051C34" w:rsidP="00051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Product &amp; Customer Information Dashboard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- Provides insights on product categories, customer locations, and product sales performance.</w:t>
      </w:r>
    </w:p>
    <w:p w:rsidR="00051C34" w:rsidRPr="00051C34" w:rsidRDefault="00051C34" w:rsidP="00051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Store &amp; Order Performance Dashboard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- </w:t>
      </w:r>
      <w:proofErr w:type="spellStart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Analyzes</w:t>
      </w:r>
      <w:proofErr w:type="spellEnd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store performance, order status, and employee details.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You can switch between these dashboards using the navigation tabs at the bottom.</w:t>
      </w:r>
    </w:p>
    <w:p w:rsidR="00051C34" w:rsidRPr="00051C34" w:rsidRDefault="00051C34" w:rsidP="00051C3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>Interacting with the Dashboard</w: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Filters and Slicers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The dashboard includes multiple slicers and filters to refine the displayed data. These slicers allow users to interact dynamically with the data:</w:t>
      </w:r>
    </w:p>
    <w:p w:rsidR="00051C34" w:rsidRPr="00051C34" w:rsidRDefault="00051C34" w:rsidP="00051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State Filter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Filter sales and customer data by selecting a specific state.</w:t>
      </w:r>
    </w:p>
    <w:p w:rsidR="00051C34" w:rsidRPr="00051C34" w:rsidRDefault="00051C34" w:rsidP="00051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Store Name / Store ID Filter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View performance metrics for a specific store.</w:t>
      </w:r>
    </w:p>
    <w:p w:rsidR="00051C34" w:rsidRPr="00051C34" w:rsidRDefault="00051C34" w:rsidP="00051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Product ID Filter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: Select a product to </w:t>
      </w:r>
      <w:proofErr w:type="spellStart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analyze</w:t>
      </w:r>
      <w:proofErr w:type="spellEnd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its sales and performance.</w:t>
      </w:r>
    </w:p>
    <w:p w:rsidR="00051C34" w:rsidRPr="00051C34" w:rsidRDefault="00051C34" w:rsidP="00051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Order ID Filter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Focus on specific order details.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To use these slicers, click on the drop-down or selection panel and choose the desired option.</w:t>
      </w:r>
    </w:p>
    <w:p w:rsidR="00051C34" w:rsidRPr="00051C34" w:rsidRDefault="00051C34" w:rsidP="00051C3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Understanding Key Metrics</w: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Sales Performance Dashboard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 by Store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Bar chart showing sales per store.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 by City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A geographic map displaying sales distribution across different cities.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 by Year vs. Target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Compares actual sales with the target, including the percentage increase.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 Made by Product Category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A bar chart highlighting sales volume per product category.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Distribution of Sales by Product Category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A pie chart illustrating the proportion of sales across different categories.</w:t>
      </w:r>
    </w:p>
    <w:p w:rsidR="00051C34" w:rsidRPr="00051C34" w:rsidRDefault="00051C34" w:rsidP="00051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Key Performance Indicators (KPIs)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: </w:t>
      </w:r>
    </w:p>
    <w:p w:rsidR="00051C34" w:rsidRPr="00051C34" w:rsidRDefault="00051C34" w:rsidP="00051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Overall revenue generated.</w:t>
      </w:r>
    </w:p>
    <w:p w:rsidR="00051C34" w:rsidRPr="00051C34" w:rsidRDefault="00051C34" w:rsidP="00051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Average Order Value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Average sales per transaction.</w: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Product &amp; Customer Information Dashboard</w:t>
      </w:r>
    </w:p>
    <w:p w:rsidR="00051C34" w:rsidRPr="00051C34" w:rsidRDefault="00051C34" w:rsidP="00051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Product Category Name by Store ID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Displays sales performance of various product categories per store.</w:t>
      </w:r>
    </w:p>
    <w:p w:rsidR="00051C34" w:rsidRPr="00051C34" w:rsidRDefault="00051C34" w:rsidP="00051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Customers City and State Map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Shows customer distribution geographically.</w:t>
      </w:r>
    </w:p>
    <w:p w:rsidR="00051C34" w:rsidRPr="00051C34" w:rsidRDefault="00051C34" w:rsidP="00051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Statistical Insights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: </w:t>
      </w:r>
    </w:p>
    <w:p w:rsidR="00051C34" w:rsidRPr="00051C34" w:rsidRDefault="00051C34" w:rsidP="0005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>Mean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Average value of orders placed.</w:t>
      </w:r>
    </w:p>
    <w:p w:rsidR="00051C34" w:rsidRPr="00051C34" w:rsidRDefault="00051C34" w:rsidP="0005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Mode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Most frequently occurring order value.</w:t>
      </w:r>
    </w:p>
    <w:p w:rsidR="00051C34" w:rsidRPr="00051C34" w:rsidRDefault="00051C34" w:rsidP="0005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Standard Deviation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Measures the variability of orders.</w:t>
      </w:r>
    </w:p>
    <w:p w:rsidR="00051C34" w:rsidRPr="00051C34" w:rsidRDefault="00051C34" w:rsidP="0005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Median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The middle order value.</w:t>
      </w:r>
    </w:p>
    <w:p w:rsidR="00051C34" w:rsidRPr="00051C34" w:rsidRDefault="00051C34" w:rsidP="00051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Product Sales Table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Displays product names and their respective sales performance.</w: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Store &amp; Order Performance Dashboard</w:t>
      </w:r>
    </w:p>
    <w:p w:rsidR="00051C34" w:rsidRPr="00051C34" w:rsidRDefault="00051C34" w:rsidP="00051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Order Status Conversion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Bar chart showing the number of completed, processing, pending, and rejected orders.</w:t>
      </w:r>
    </w:p>
    <w:p w:rsidR="00051C34" w:rsidRPr="00051C34" w:rsidRDefault="00051C34" w:rsidP="00051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Total Sales by Store Rank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Lists stores based on sales performance.</w:t>
      </w:r>
    </w:p>
    <w:p w:rsidR="00051C34" w:rsidRPr="00051C34" w:rsidRDefault="00051C34" w:rsidP="00051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Quantity of Orders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Shows total order quantity.</w:t>
      </w:r>
    </w:p>
    <w:p w:rsidR="00051C34" w:rsidRPr="00051C34" w:rsidRDefault="00051C34" w:rsidP="00051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Employee Information Table</w:t>
      </w: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: Displays store employees, their emails, and their managers.</w:t>
      </w:r>
    </w:p>
    <w:p w:rsidR="00051C34" w:rsidRPr="00051C34" w:rsidRDefault="00051C34" w:rsidP="00051C3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051C34" w:rsidRPr="00051C34" w:rsidRDefault="00051C34" w:rsidP="00051C3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Conclusion</w:t>
      </w:r>
    </w:p>
    <w:p w:rsidR="00051C34" w:rsidRPr="00051C34" w:rsidRDefault="00051C34" w:rsidP="00051C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This Power BI dashboard allows users to </w:t>
      </w:r>
      <w:proofErr w:type="spellStart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>analyze</w:t>
      </w:r>
      <w:proofErr w:type="spellEnd"/>
      <w:r w:rsidRPr="00051C34">
        <w:rPr>
          <w:rFonts w:ascii="Calibri" w:eastAsia="Times New Roman" w:hAnsi="Calibri" w:cs="Calibri"/>
          <w:sz w:val="28"/>
          <w:szCs w:val="28"/>
          <w:lang w:eastAsia="en-IN"/>
        </w:rPr>
        <w:t xml:space="preserve"> sales, product performance, customer distribution, and store efficiency. Use the slicers and filters to refine the data for specific insights, and review key metrics for business decision-making. For further analysis, hover over data points to view details or select elements to filter related visuals dynamically.</w:t>
      </w:r>
    </w:p>
    <w:p w:rsidR="003A25DF" w:rsidRDefault="003A25DF"/>
    <w:sectPr w:rsidR="003A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944"/>
    <w:multiLevelType w:val="multilevel"/>
    <w:tmpl w:val="083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533F"/>
    <w:multiLevelType w:val="multilevel"/>
    <w:tmpl w:val="9DB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E6658"/>
    <w:multiLevelType w:val="multilevel"/>
    <w:tmpl w:val="D8A2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D3133"/>
    <w:multiLevelType w:val="multilevel"/>
    <w:tmpl w:val="5722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F370F"/>
    <w:multiLevelType w:val="multilevel"/>
    <w:tmpl w:val="CC7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34"/>
    <w:rsid w:val="00051C34"/>
    <w:rsid w:val="003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1B9C"/>
  <w15:chartTrackingRefBased/>
  <w15:docId w15:val="{C40F0032-543B-42B3-A3AD-7B7DF053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C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1C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SAMUEL</dc:creator>
  <cp:keywords/>
  <dc:description/>
  <cp:lastModifiedBy>NAVEEN SAMUEL</cp:lastModifiedBy>
  <cp:revision>1</cp:revision>
  <dcterms:created xsi:type="dcterms:W3CDTF">2025-03-15T05:35:00Z</dcterms:created>
  <dcterms:modified xsi:type="dcterms:W3CDTF">2025-03-15T05:37:00Z</dcterms:modified>
</cp:coreProperties>
</file>