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793338513"/>
        <w:placeholder>
          <w:docPart w:val="A1A7744AA43B4CFC8815430553AE7626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3640B14" w14:textId="0175687E" w:rsidR="00A54EB5" w:rsidRDefault="00A54EB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45"/>
            <w:gridCol w:w="1446"/>
            <w:gridCol w:w="408"/>
            <w:gridCol w:w="1253"/>
            <w:gridCol w:w="520"/>
            <w:gridCol w:w="1428"/>
          </w:tblGrid>
          <w:tr w:rsidR="00A54EB5" w14:paraId="34471A6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009D542" w14:textId="77777777" w:rsidR="00A54EB5" w:rsidRDefault="00A54EB5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BA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A54EB5" w14:paraId="0C20A46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6CC713B" w14:textId="77777777" w:rsidR="00A54EB5" w:rsidRDefault="00A54EB5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A54EB5" w14:paraId="3F58EB8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B50A1B8" w14:textId="77777777" w:rsidR="00A54EB5" w:rsidRDefault="00A54EB5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A54EB5" w14:paraId="409B918B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1518D03" w14:textId="77777777" w:rsidR="00A54EB5" w:rsidRDefault="00A54EB5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54EB5" w14:paraId="2F603CD7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B2B5917" w14:textId="77777777" w:rsidR="00A54EB5" w:rsidRDefault="00A54EB5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- 17.0%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90587CB" w14:textId="77777777" w:rsidR="00A54EB5" w:rsidRDefault="00A54EB5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43758AE" w14:textId="77777777" w:rsidR="00A54EB5" w:rsidRDefault="00A54EB5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A51CE32" w14:textId="77777777" w:rsidR="00A54EB5" w:rsidRDefault="00A54EB5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A54EB5" w14:paraId="1E9037E9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1A0AD482" w14:textId="77777777" w:rsidR="00A54EB5" w:rsidRDefault="00A54EB5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C872EE2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91E5BA8" w14:textId="77777777" w:rsidR="00A54EB5" w:rsidRDefault="00A54EB5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400,539</w:t>
                </w:r>
              </w:p>
            </w:tc>
            <w:tc>
              <w:tcPr>
                <w:tcW w:w="72" w:type="dxa"/>
                <w:vAlign w:val="bottom"/>
              </w:tcPr>
              <w:p w14:paraId="7CAF27C6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695DEC6" w14:textId="77777777" w:rsidR="00A54EB5" w:rsidRDefault="00A54EB5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896cb53e85bc46dcbf2f911769ccdcce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400,539</w:t>
                </w:r>
              </w:p>
            </w:tc>
          </w:tr>
          <w:tr w:rsidR="00A54EB5" w14:paraId="1A8C974F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1DBDA14A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$400,539)</w:t>
                </w:r>
              </w:p>
            </w:tc>
            <w:tc>
              <w:tcPr>
                <w:tcW w:w="72" w:type="dxa"/>
                <w:vAlign w:val="bottom"/>
              </w:tcPr>
              <w:p w14:paraId="0EE15DD7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6D9BF4B" w14:textId="77777777" w:rsidR="00A54EB5" w:rsidRDefault="00A54EB5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546d062dc6cd475c81cdd0f5576f07f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400,539</w:t>
                </w:r>
              </w:p>
            </w:tc>
          </w:tr>
          <w:tr w:rsidR="00A54EB5" w14:paraId="47192B60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E957D4E" w14:textId="77777777" w:rsidR="00A54EB5" w:rsidRDefault="00A54EB5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7F4D760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36F76700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C373EC5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E6FE840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62DD38A" w14:textId="77777777" w:rsidR="00A54EB5" w:rsidRDefault="00A54EB5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54EB5" w14:paraId="43417545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BA1DE57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- 17.0%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$400,539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7BDB689F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B49A4BB" w14:textId="77777777" w:rsidR="00A54EB5" w:rsidRDefault="00A54EB5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a9ed11e1e9264be5a944afcbb7bbe0b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400,539</w:t>
                </w:r>
              </w:p>
            </w:tc>
          </w:tr>
          <w:tr w:rsidR="00A54EB5" w14:paraId="4EA950BA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413CC204" w14:textId="77777777" w:rsidR="00A54EB5" w:rsidRDefault="00A54EB5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- 83.0% </w:t>
                </w:r>
              </w:p>
            </w:tc>
            <w:tc>
              <w:tcPr>
                <w:tcW w:w="72" w:type="dxa"/>
                <w:vAlign w:val="bottom"/>
              </w:tcPr>
              <w:p w14:paraId="52EBE726" w14:textId="77777777" w:rsidR="00A54EB5" w:rsidRDefault="00A54EB5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0.82998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F0F7286" w14:textId="3FB5C4F6" w:rsidR="00A54EB5" w:rsidRDefault="00A54EB5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1,95</w:t>
                </w:r>
                <w:r w:rsidR="00D57AA9">
                  <w:rPr>
                    <w:rFonts w:ascii="Times New Roman" w:hAnsi="Times New Roman" w:cs="Times New Roman"/>
                    <w:color w:val="000000"/>
                  </w:rPr>
                  <w:t>4,300</w:t>
                </w:r>
              </w:p>
            </w:tc>
          </w:tr>
          <w:tr w:rsidR="00A54EB5" w14:paraId="21473B51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08AC570" w14:textId="77777777" w:rsidR="00A54EB5" w:rsidRDefault="00A54EB5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76C539AB" w14:textId="77777777" w:rsidR="00A54EB5" w:rsidRDefault="00A54EB5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432" w:type="dxa"/>
                <w:vAlign w:val="bottom"/>
              </w:tcPr>
              <w:p w14:paraId="0742491D" w14:textId="77777777" w:rsidR="00A54EB5" w:rsidRDefault="00A54EB5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4FB97E8" w14:textId="77777777" w:rsidR="00A54EB5" w:rsidRDefault="00A54EB5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72" w:type="dxa"/>
                <w:vAlign w:val="bottom"/>
              </w:tcPr>
              <w:p w14:paraId="12FF65DE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6AF3AD2B" w14:textId="1943A486" w:rsidR="00A54EB5" w:rsidRDefault="00A54EB5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2,35</w:t>
                </w:r>
                <w:r w:rsidR="00D57AA9">
                  <w:rPr>
                    <w:rFonts w:ascii="Times New Roman" w:hAnsi="Times New Roman" w:cs="Times New Roman"/>
                    <w:color w:val="000000"/>
                  </w:rPr>
                  <w:t>4,839</w:t>
                </w:r>
              </w:p>
            </w:tc>
          </w:tr>
          <w:tr w:rsidR="00A54EB5" w14:paraId="143AAFC0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44BB4D18" w14:textId="77777777" w:rsidR="00A54EB5" w:rsidRDefault="00A54EB5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two</w:t>
                </w:r>
              </w:p>
            </w:tc>
            <w:tc>
              <w:tcPr>
                <w:tcW w:w="1440" w:type="dxa"/>
                <w:vAlign w:val="bottom"/>
              </w:tcPr>
              <w:p w14:paraId="6089742C" w14:textId="77777777" w:rsidR="00A54EB5" w:rsidRDefault="00A54EB5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  <w:tr w:rsidR="00A54EB5" w14:paraId="566C66E1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A752494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6B0914B5" w14:textId="77777777" w:rsidR="00A54EB5" w:rsidRDefault="00A54EB5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</w:tbl>
        <w:p w14:paraId="17B39AC9" w14:textId="77777777" w:rsidR="00A54EB5" w:rsidRDefault="00A54EB5">
          <w:pPr>
            <w:rPr>
              <w:vanish/>
            </w:rPr>
          </w:pPr>
        </w:p>
        <w:p w14:paraId="6045CAB6" w14:textId="77777777" w:rsidR="00A54EB5" w:rsidRDefault="00A54EB5">
          <w:pPr>
            <w:rPr>
              <w:vanish/>
            </w:rPr>
          </w:pPr>
        </w:p>
        <w:p w14:paraId="707EA312" w14:textId="77777777" w:rsidR="00A54EB5" w:rsidRDefault="00A54EB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A54EB5" w14:paraId="33784AE9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4542EC84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54EB5" w14:paraId="00B9D3D1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28DEA703" w14:textId="77777777" w:rsidR="00A54EB5" w:rsidRDefault="00A54EB5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73FFB577" w14:textId="5690861A" w:rsidR="00A54EB5" w:rsidRDefault="00D57AA9">
          <w:pPr>
            <w:rPr>
              <w:vanish/>
            </w:rPr>
          </w:pPr>
        </w:p>
      </w:sdtContent>
    </w:sdt>
    <w:p w14:paraId="33E18D72" w14:textId="77777777" w:rsidR="00A54EB5" w:rsidRDefault="00A54EB5">
      <w:pPr>
        <w:rPr>
          <w:vanish/>
        </w:rPr>
      </w:pPr>
    </w:p>
    <w:p w14:paraId="02215F6A" w14:textId="17D000A3" w:rsidR="00A54EB5" w:rsidRDefault="00A54EB5">
      <w:pPr>
        <w:keepNext/>
        <w:rPr>
          <w:rFonts w:ascii="Calibri" w:hAnsi="Calibri" w:cs="Calibri"/>
          <w:sz w:val="2"/>
        </w:rPr>
      </w:pP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"/>
        <w:gridCol w:w="144"/>
        <w:gridCol w:w="8928"/>
      </w:tblGrid>
      <w:tr w:rsidR="00A54EB5" w14:paraId="3DF8C172" w14:textId="77777777">
        <w:trPr>
          <w:cantSplit/>
        </w:trPr>
        <w:tc>
          <w:tcPr>
            <w:tcW w:w="288" w:type="dxa"/>
          </w:tcPr>
          <w:p w14:paraId="55561F20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(a)</w:t>
            </w:r>
          </w:p>
        </w:tc>
        <w:tc>
          <w:tcPr>
            <w:tcW w:w="144" w:type="dxa"/>
            <w:vAlign w:val="bottom"/>
          </w:tcPr>
          <w:p w14:paraId="63F5029D" w14:textId="77777777" w:rsidR="00A54EB5" w:rsidRDefault="00A54EB5">
            <w:pPr>
              <w:rPr>
                <w:color w:val="FFFFFF"/>
              </w:rPr>
            </w:pPr>
          </w:p>
        </w:tc>
        <w:tc>
          <w:tcPr>
            <w:tcW w:w="8928" w:type="dxa"/>
          </w:tcPr>
          <w:p w14:paraId="497238C5" w14:textId="77777777" w:rsidR="00A54EB5" w:rsidRDefault="00A54EB5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rate shown represents the 7-day annualized yield as of October 31, 2025.</w:t>
            </w:r>
          </w:p>
        </w:tc>
      </w:tr>
    </w:tbl>
    <w:p w14:paraId="0B221121" w14:textId="4E2FB8C3" w:rsidR="00A54EB5" w:rsidRDefault="00A54EB5">
      <w:pPr>
        <w:rPr>
          <w:vanish/>
        </w:rPr>
      </w:pPr>
    </w:p>
    <w:p w14:paraId="3D80B8FE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0E45C8EF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63A3871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62D42DDB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-1605189227"/>
        <w:placeholder>
          <w:docPart w:val="647F9440BA74421BB14F1A90C2B26CA6"/>
        </w:placeholder>
      </w:sdtPr>
      <w:sdtEndPr/>
      <w:sdtContent>
        <w:p w14:paraId="73B91511" w14:textId="73A36BE5" w:rsidR="00BB07DB" w:rsidRDefault="00A54EB5">
          <w:pPr>
            <w:keepNext/>
            <w:rPr>
              <w:rFonts w:ascii="Calibri" w:hAnsi="Calibri" w:cs="Calibri"/>
              <w:sz w:val="2"/>
            </w:rPr>
          </w:pPr>
          <w:r w:rsidRPr="00A54EB5">
            <w:rPr>
              <w:rFonts w:ascii="Calibri" w:hAnsi="Calibri" w:cs="Calibri"/>
              <w:vanish/>
              <w:sz w:val="2"/>
            </w:rPr>
            <w:t>(EMPTY)</w:t>
          </w:r>
        </w:p>
      </w:sdtContent>
    </w:sdt>
    <w:p w14:paraId="74764340" w14:textId="36F4ABF1" w:rsidR="002B2F42" w:rsidRDefault="00D57AA9">
      <w:pPr>
        <w:rPr>
          <w:color w:val="000000"/>
        </w:rPr>
      </w:pPr>
      <w:sdt>
        <w:sdtPr>
          <w:rPr>
            <w:color w:val="000000"/>
          </w:rPr>
          <w:alias w:val="Adhoc Table of Information"/>
          <w:tag w:val="Confluence.DataElement:638300642688603654:adhoc_table"/>
          <w:id w:val="370810318"/>
          <w:placeholder>
            <w:docPart w:val="7B118F34AA05475BBA1FD62F0178E25F"/>
          </w:placeholder>
        </w:sdtPr>
        <w:sdtEndPr/>
        <w:sdtContent>
          <w:r w:rsidR="00A54EB5" w:rsidRPr="00A54EB5">
            <w:rPr>
              <w:vanish/>
              <w:color w:val="000000"/>
            </w:rPr>
            <w:t>(EMPTY)</w:t>
          </w:r>
        </w:sdtContent>
      </w:sdt>
      <w:r w:rsidR="00A54EB5" w:rsidRPr="00A54EB5">
        <w:rPr>
          <w:vanish/>
          <w:color w:val="000000"/>
        </w:rPr>
        <w:t>(EMPTY)(EMPTY)(EMPTY)(EMPTY)</w:t>
      </w:r>
    </w:p>
    <w:p w14:paraId="0D7323E7" w14:textId="52681C73" w:rsidR="002B2F42" w:rsidRDefault="00D57AA9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437194619"/>
          <w:placeholder>
            <w:docPart w:val="F5C3F0F83D534899AA576838F771337D"/>
          </w:placeholder>
        </w:sdtPr>
        <w:sdtEndPr/>
        <w:sdtContent>
          <w:r w:rsidR="00A54EB5" w:rsidRPr="00A54EB5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-1813329630"/>
          <w:placeholder>
            <w:docPart w:val="07535275ECC647CFA50D5021A7E746C4"/>
          </w:placeholder>
        </w:sdtPr>
        <w:sdtEndPr/>
        <w:sdtContent>
          <w:r w:rsidR="00A54EB5" w:rsidRPr="00A54EB5">
            <w:rPr>
              <w:vanish/>
              <w:color w:val="000000"/>
            </w:rPr>
            <w:t>(EMPTY)</w:t>
          </w:r>
        </w:sdtContent>
      </w:sdt>
      <w:r w:rsidR="00A54EB5" w:rsidRPr="00A54EB5">
        <w:rPr>
          <w:vanish/>
          <w:color w:val="000000"/>
        </w:rPr>
        <w:t>(EMPTY)(EMPTY)(EMPTY)(EMPTY)</w:t>
      </w:r>
    </w:p>
    <w:p w14:paraId="1BC40E36" w14:textId="4B5567DE" w:rsidR="00A54EB5" w:rsidRDefault="00A54EB5">
      <w:pPr>
        <w:keepNext/>
        <w:rPr>
          <w:rFonts w:ascii="Calibri" w:hAnsi="Calibri" w:cs="Calibri"/>
          <w:sz w:val="2"/>
        </w:rPr>
      </w:pP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72"/>
        <w:gridCol w:w="1440"/>
        <w:gridCol w:w="72"/>
        <w:gridCol w:w="720"/>
        <w:gridCol w:w="72"/>
        <w:gridCol w:w="1656"/>
        <w:gridCol w:w="72"/>
        <w:gridCol w:w="1008"/>
        <w:gridCol w:w="72"/>
        <w:gridCol w:w="864"/>
        <w:gridCol w:w="72"/>
        <w:gridCol w:w="576"/>
        <w:gridCol w:w="864"/>
        <w:gridCol w:w="72"/>
        <w:gridCol w:w="1152"/>
      </w:tblGrid>
      <w:tr w:rsidR="00A54EB5" w14:paraId="05C5BEBB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4B61E61D" w14:textId="77777777" w:rsidR="00A54EB5" w:rsidRDefault="00A54EB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Leverage Shares 2X Long BA Daily ETF</w:t>
            </w:r>
          </w:p>
        </w:tc>
      </w:tr>
      <w:tr w:rsidR="00A54EB5" w14:paraId="4AB25EA7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0E32B765" w14:textId="77777777" w:rsidR="00A54EB5" w:rsidRDefault="00A54EB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Schedule of Total Return Swap Contracts</w:t>
            </w:r>
          </w:p>
        </w:tc>
      </w:tr>
      <w:tr w:rsidR="00A54EB5" w14:paraId="115A7AF5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37E61904" w14:textId="77777777" w:rsidR="00A54EB5" w:rsidRDefault="00A54EB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October 31, 2025 </w:t>
            </w:r>
          </w:p>
        </w:tc>
      </w:tr>
      <w:tr w:rsidR="00A54EB5" w14:paraId="46884E39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572BCDF0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54EB5" w14:paraId="2518F71C" w14:textId="77777777">
        <w:trPr>
          <w:cantSplit/>
        </w:trPr>
        <w:tc>
          <w:tcPr>
            <w:tcW w:w="2016" w:type="dxa"/>
            <w:tcBorders>
              <w:bottom w:val="single" w:sz="4" w:space="0" w:color="000000"/>
            </w:tcBorders>
            <w:vAlign w:val="bottom"/>
          </w:tcPr>
          <w:p w14:paraId="762DB8F8" w14:textId="77777777" w:rsidR="00A54EB5" w:rsidRDefault="00A54EB5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Reference Entity </w:t>
            </w:r>
          </w:p>
        </w:tc>
        <w:tc>
          <w:tcPr>
            <w:tcW w:w="72" w:type="dxa"/>
            <w:vAlign w:val="bottom"/>
          </w:tcPr>
          <w:p w14:paraId="531E013F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tcBorders>
              <w:bottom w:val="single" w:sz="4" w:space="0" w:color="000000"/>
            </w:tcBorders>
            <w:vAlign w:val="bottom"/>
          </w:tcPr>
          <w:p w14:paraId="4122B12B" w14:textId="77777777" w:rsidR="00A54EB5" w:rsidRDefault="00A54EB5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72" w:type="dxa"/>
            <w:vAlign w:val="bottom"/>
          </w:tcPr>
          <w:p w14:paraId="6AF38BF2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000000"/>
            </w:tcBorders>
            <w:vAlign w:val="bottom"/>
          </w:tcPr>
          <w:p w14:paraId="1C4CAE24" w14:textId="77777777" w:rsidR="00A54EB5" w:rsidRDefault="00A54EB5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72" w:type="dxa"/>
            <w:vAlign w:val="bottom"/>
          </w:tcPr>
          <w:p w14:paraId="44C14BDB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56" w:type="dxa"/>
            <w:tcBorders>
              <w:bottom w:val="single" w:sz="4" w:space="0" w:color="000000"/>
            </w:tcBorders>
            <w:vAlign w:val="bottom"/>
          </w:tcPr>
          <w:p w14:paraId="4687F3EA" w14:textId="77777777" w:rsidR="00A54EB5" w:rsidRDefault="00A54EB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72" w:type="dxa"/>
            <w:vAlign w:val="bottom"/>
          </w:tcPr>
          <w:p w14:paraId="68A52C4D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08" w:type="dxa"/>
            <w:tcBorders>
              <w:bottom w:val="single" w:sz="4" w:space="0" w:color="000000"/>
            </w:tcBorders>
            <w:vAlign w:val="bottom"/>
          </w:tcPr>
          <w:p w14:paraId="23A16D13" w14:textId="77777777" w:rsidR="00A54EB5" w:rsidRDefault="00A54EB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72" w:type="dxa"/>
            <w:vAlign w:val="bottom"/>
          </w:tcPr>
          <w:p w14:paraId="02E24959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tcBorders>
              <w:bottom w:val="single" w:sz="4" w:space="0" w:color="000000"/>
            </w:tcBorders>
            <w:vAlign w:val="bottom"/>
          </w:tcPr>
          <w:p w14:paraId="3E248DD6" w14:textId="77777777" w:rsidR="00A54EB5" w:rsidRDefault="00A54EB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72" w:type="dxa"/>
            <w:vAlign w:val="bottom"/>
          </w:tcPr>
          <w:p w14:paraId="1B620E8F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000000"/>
            </w:tcBorders>
            <w:vAlign w:val="bottom"/>
          </w:tcPr>
          <w:p w14:paraId="1BD536D4" w14:textId="77777777" w:rsidR="00A54EB5" w:rsidRDefault="00A54EB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72" w:type="dxa"/>
            <w:vAlign w:val="bottom"/>
          </w:tcPr>
          <w:p w14:paraId="5DA5234D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tcBorders>
              <w:bottom w:val="single" w:sz="4" w:space="0" w:color="000000"/>
            </w:tcBorders>
            <w:vAlign w:val="bottom"/>
          </w:tcPr>
          <w:p w14:paraId="23483B55" w14:textId="77777777" w:rsidR="00A54EB5" w:rsidRDefault="00A54EB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A54EB5" w14:paraId="7A57391A" w14:textId="77777777">
        <w:trPr>
          <w:cantSplit/>
        </w:trPr>
        <w:tc>
          <w:tcPr>
            <w:tcW w:w="2016" w:type="dxa"/>
            <w:vAlign w:val="bottom"/>
          </w:tcPr>
          <w:p w14:paraId="49CCAEBC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Boeing Co.</w:t>
            </w:r>
          </w:p>
        </w:tc>
        <w:tc>
          <w:tcPr>
            <w:tcW w:w="72" w:type="dxa"/>
            <w:vAlign w:val="bottom"/>
          </w:tcPr>
          <w:p w14:paraId="4C5839AA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vAlign w:val="bottom"/>
          </w:tcPr>
          <w:p w14:paraId="6FA900A7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72" w:type="dxa"/>
            <w:vAlign w:val="bottom"/>
          </w:tcPr>
          <w:p w14:paraId="418AF4F6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20" w:type="dxa"/>
            <w:vAlign w:val="bottom"/>
          </w:tcPr>
          <w:p w14:paraId="0AE46999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72" w:type="dxa"/>
            <w:vAlign w:val="bottom"/>
          </w:tcPr>
          <w:p w14:paraId="77B3B918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56" w:type="dxa"/>
            <w:vAlign w:val="bottom"/>
          </w:tcPr>
          <w:p w14:paraId="44D0B57F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+ 3.50%</w:t>
            </w:r>
          </w:p>
        </w:tc>
        <w:tc>
          <w:tcPr>
            <w:tcW w:w="72" w:type="dxa"/>
            <w:vAlign w:val="bottom"/>
          </w:tcPr>
          <w:p w14:paraId="15CF92A5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08" w:type="dxa"/>
            <w:vAlign w:val="bottom"/>
          </w:tcPr>
          <w:p w14:paraId="57397EAF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72" w:type="dxa"/>
            <w:vAlign w:val="bottom"/>
          </w:tcPr>
          <w:p w14:paraId="53BDE8FF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37A06E48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07/13/2026</w:t>
            </w:r>
          </w:p>
        </w:tc>
        <w:tc>
          <w:tcPr>
            <w:tcW w:w="72" w:type="dxa"/>
            <w:vAlign w:val="bottom"/>
          </w:tcPr>
          <w:p w14:paraId="20B38C5C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6" w:type="dxa"/>
            <w:vAlign w:val="bottom"/>
          </w:tcPr>
          <w:p w14:paraId="231C74D9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15BB70FE" w14:textId="77777777" w:rsidR="00A54EB5" w:rsidRDefault="00A54EB5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3" w:name="_hs_d5335a0e9d2d4619ba4cdeb65ca50adb"/>
            <w:r>
              <w:rPr>
                <w:rFonts w:ascii="Times New Roman" w:hAnsi="Times New Roman" w:cs="Times New Roman"/>
                <w:color w:val="000000"/>
              </w:rPr>
              <w:t>$</w:t>
            </w:r>
            <w:bookmarkEnd w:id="3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506,570</w:t>
            </w:r>
          </w:p>
        </w:tc>
        <w:tc>
          <w:tcPr>
            <w:tcW w:w="72" w:type="dxa"/>
            <w:vAlign w:val="bottom"/>
          </w:tcPr>
          <w:p w14:paraId="52EA70AD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vAlign w:val="bottom"/>
          </w:tcPr>
          <w:p w14:paraId="06F183BA" w14:textId="42D93B0A" w:rsidR="00A54EB5" w:rsidRDefault="00A54EB5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4" w:name="_hs_81b4a28f76f64a88b68a9d94c929f01d"/>
            <w:r>
              <w:rPr>
                <w:rFonts w:ascii="Times New Roman" w:hAnsi="Times New Roman" w:cs="Times New Roman"/>
                <w:color w:val="000000"/>
              </w:rPr>
              <w:t>$</w:t>
            </w:r>
            <w:bookmarkEnd w:id="4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(35,</w:t>
            </w:r>
            <w:r w:rsidR="00D57AA9">
              <w:rPr>
                <w:rFonts w:ascii="Times New Roman" w:hAnsi="Times New Roman" w:cs="Times New Roman"/>
                <w:color w:val="000000"/>
              </w:rPr>
              <w:t>217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A54EB5" w14:paraId="42E75AEF" w14:textId="77777777">
        <w:trPr>
          <w:cantSplit/>
        </w:trPr>
        <w:tc>
          <w:tcPr>
            <w:tcW w:w="2016" w:type="dxa"/>
            <w:vAlign w:val="bottom"/>
          </w:tcPr>
          <w:p w14:paraId="7F36A608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Boeing Co.</w:t>
            </w:r>
          </w:p>
        </w:tc>
        <w:tc>
          <w:tcPr>
            <w:tcW w:w="72" w:type="dxa"/>
            <w:vAlign w:val="bottom"/>
          </w:tcPr>
          <w:p w14:paraId="6E8C9064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vAlign w:val="bottom"/>
          </w:tcPr>
          <w:p w14:paraId="218C468A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72" w:type="dxa"/>
            <w:vAlign w:val="bottom"/>
          </w:tcPr>
          <w:p w14:paraId="1D7AD980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20" w:type="dxa"/>
            <w:vAlign w:val="bottom"/>
          </w:tcPr>
          <w:p w14:paraId="0CF6D447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72" w:type="dxa"/>
            <w:vAlign w:val="bottom"/>
          </w:tcPr>
          <w:p w14:paraId="743A53EC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56" w:type="dxa"/>
            <w:vAlign w:val="bottom"/>
          </w:tcPr>
          <w:p w14:paraId="7CB28469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72" w:type="dxa"/>
            <w:vAlign w:val="bottom"/>
          </w:tcPr>
          <w:p w14:paraId="678E9DC3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08" w:type="dxa"/>
            <w:vAlign w:val="bottom"/>
          </w:tcPr>
          <w:p w14:paraId="65473826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72" w:type="dxa"/>
            <w:vAlign w:val="bottom"/>
          </w:tcPr>
          <w:p w14:paraId="784202BC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176FECF2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07/15/2026</w:t>
            </w:r>
          </w:p>
        </w:tc>
        <w:tc>
          <w:tcPr>
            <w:tcW w:w="72" w:type="dxa"/>
            <w:vAlign w:val="bottom"/>
          </w:tcPr>
          <w:p w14:paraId="3BE1C320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6" w:type="dxa"/>
            <w:vAlign w:val="bottom"/>
          </w:tcPr>
          <w:p w14:paraId="5F0779D7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3CDA176E" w14:textId="77777777" w:rsidR="00A54EB5" w:rsidRDefault="00A54EB5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5" w:name="_hs_5440d73f6e2c42edac882dc57ea18e87"/>
            <w:r>
              <w:rPr>
                <w:rFonts w:ascii="Times New Roman" w:hAnsi="Times New Roman" w:cs="Times New Roman"/>
                <w:color w:val="000000"/>
              </w:rPr>
              <w:t> </w:t>
            </w:r>
            <w:bookmarkEnd w:id="5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3,023,542</w:t>
            </w:r>
          </w:p>
        </w:tc>
        <w:tc>
          <w:tcPr>
            <w:tcW w:w="72" w:type="dxa"/>
            <w:vAlign w:val="bottom"/>
          </w:tcPr>
          <w:p w14:paraId="15C1A723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vAlign w:val="bottom"/>
          </w:tcPr>
          <w:p w14:paraId="4135AAD4" w14:textId="03B60128" w:rsidR="00A54EB5" w:rsidRDefault="00A54EB5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6" w:name="_hs_a08d68fa2bd941969b598fbf7c8e9793"/>
            <w:r>
              <w:rPr>
                <w:rFonts w:ascii="Times New Roman" w:hAnsi="Times New Roman" w:cs="Times New Roman"/>
                <w:color w:val="000000"/>
              </w:rPr>
              <w:t> </w:t>
            </w:r>
            <w:bookmarkEnd w:id="6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(239,</w:t>
            </w:r>
            <w:r w:rsidR="00D57AA9">
              <w:rPr>
                <w:rFonts w:ascii="Times New Roman" w:hAnsi="Times New Roman" w:cs="Times New Roman"/>
                <w:color w:val="000000"/>
              </w:rPr>
              <w:t>496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A54EB5" w14:paraId="2BBD664D" w14:textId="77777777">
        <w:trPr>
          <w:cantSplit/>
        </w:trPr>
        <w:tc>
          <w:tcPr>
            <w:tcW w:w="2016" w:type="dxa"/>
            <w:vAlign w:val="bottom"/>
          </w:tcPr>
          <w:p w14:paraId="40986D73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Boeing Co.</w:t>
            </w:r>
          </w:p>
        </w:tc>
        <w:tc>
          <w:tcPr>
            <w:tcW w:w="72" w:type="dxa"/>
            <w:vAlign w:val="bottom"/>
          </w:tcPr>
          <w:p w14:paraId="32AB9A76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0" w:type="dxa"/>
            <w:vAlign w:val="bottom"/>
          </w:tcPr>
          <w:p w14:paraId="7C5177DB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72" w:type="dxa"/>
            <w:vAlign w:val="bottom"/>
          </w:tcPr>
          <w:p w14:paraId="5C700857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20" w:type="dxa"/>
            <w:vAlign w:val="bottom"/>
          </w:tcPr>
          <w:p w14:paraId="50FCCE24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72" w:type="dxa"/>
            <w:vAlign w:val="bottom"/>
          </w:tcPr>
          <w:p w14:paraId="0D7D216F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56" w:type="dxa"/>
            <w:vAlign w:val="bottom"/>
          </w:tcPr>
          <w:p w14:paraId="14785773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72" w:type="dxa"/>
            <w:vAlign w:val="bottom"/>
          </w:tcPr>
          <w:p w14:paraId="67BF8C20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08" w:type="dxa"/>
            <w:vAlign w:val="bottom"/>
          </w:tcPr>
          <w:p w14:paraId="3A6F8E0D" w14:textId="07315021" w:rsidR="00A54EB5" w:rsidRDefault="00D57AA9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72" w:type="dxa"/>
            <w:vAlign w:val="bottom"/>
          </w:tcPr>
          <w:p w14:paraId="64A96E2C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52F48BF0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07/15/2026</w:t>
            </w:r>
          </w:p>
        </w:tc>
        <w:tc>
          <w:tcPr>
            <w:tcW w:w="72" w:type="dxa"/>
            <w:vAlign w:val="bottom"/>
          </w:tcPr>
          <w:p w14:paraId="0AA95CFE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6" w:type="dxa"/>
            <w:vAlign w:val="bottom"/>
          </w:tcPr>
          <w:p w14:paraId="1E6137D8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12A81C75" w14:textId="77777777" w:rsidR="00A54EB5" w:rsidRDefault="00A54EB5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7" w:name="_hs_bdc8c934f48c4a578c7b202813ba9322"/>
            <w:r>
              <w:rPr>
                <w:rFonts w:ascii="Times New Roman" w:hAnsi="Times New Roman" w:cs="Times New Roman"/>
                <w:color w:val="000000"/>
              </w:rPr>
              <w:t> </w:t>
            </w:r>
            <w:bookmarkEnd w:id="7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1,179,987</w:t>
            </w:r>
          </w:p>
        </w:tc>
        <w:tc>
          <w:tcPr>
            <w:tcW w:w="72" w:type="dxa"/>
            <w:vAlign w:val="bottom"/>
          </w:tcPr>
          <w:p w14:paraId="565876D0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vAlign w:val="bottom"/>
          </w:tcPr>
          <w:p w14:paraId="1AD30040" w14:textId="4227785F" w:rsidR="00A54EB5" w:rsidRDefault="00A54EB5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8" w:name="_hs_ac85c02291ca48d4856f7b7b21a18f7a"/>
            <w:r>
              <w:rPr>
                <w:rFonts w:ascii="Times New Roman" w:hAnsi="Times New Roman" w:cs="Times New Roman"/>
                <w:color w:val="000000"/>
              </w:rPr>
              <w:t> </w:t>
            </w:r>
            <w:bookmarkEnd w:id="8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(108,5</w:t>
            </w:r>
            <w:r w:rsidR="00D57AA9">
              <w:rPr>
                <w:rFonts w:ascii="Times New Roman" w:hAnsi="Times New Roman" w:cs="Times New Roman"/>
                <w:color w:val="000000"/>
              </w:rPr>
              <w:t>86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A54EB5" w14:paraId="13A49A57" w14:textId="77777777">
        <w:trPr>
          <w:cantSplit/>
        </w:trPr>
        <w:tc>
          <w:tcPr>
            <w:tcW w:w="7128" w:type="dxa"/>
            <w:gridSpan w:val="9"/>
            <w:vAlign w:val="bottom"/>
          </w:tcPr>
          <w:p w14:paraId="1C0A63A7" w14:textId="77777777" w:rsidR="00A54EB5" w:rsidRDefault="00A54EB5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72" w:type="dxa"/>
            <w:vAlign w:val="bottom"/>
          </w:tcPr>
          <w:p w14:paraId="559DC2AD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4" w:type="dxa"/>
            <w:vAlign w:val="bottom"/>
          </w:tcPr>
          <w:p w14:paraId="20424BDA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2" w:type="dxa"/>
            <w:vAlign w:val="bottom"/>
          </w:tcPr>
          <w:p w14:paraId="2A64BE57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6" w:type="dxa"/>
            <w:vAlign w:val="bottom"/>
          </w:tcPr>
          <w:p w14:paraId="75E6E8C4" w14:textId="77777777" w:rsidR="00A54EB5" w:rsidRDefault="00A54EB5">
            <w:pPr>
              <w:tabs>
                <w:tab w:val="right" w:pos="46"/>
                <w:tab w:val="right" w:pos="86"/>
                <w:tab w:val="right" w:pos="547"/>
              </w:tabs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ab/>
            </w:r>
            <w:bookmarkStart w:id="9" w:name="_hs_cdd53ee2f66f4e81b90de9c78d820004"/>
            <w:r>
              <w:rPr>
                <w:rFonts w:ascii="Times New Roman" w:hAnsi="Times New Roman" w:cs="Times New Roman"/>
                <w:color w:val="FFFFFF"/>
              </w:rPr>
              <w:t> </w:t>
            </w:r>
            <w:bookmarkEnd w:id="9"/>
            <w:r>
              <w:rPr>
                <w:rFonts w:ascii="Times New Roman" w:hAnsi="Times New Roman" w:cs="Times New Roman"/>
                <w:color w:val="FFFFFF"/>
              </w:rPr>
              <w:tab/>
            </w:r>
            <w:r>
              <w:rPr>
                <w:rFonts w:ascii="Times New Roman" w:hAnsi="Times New Roman" w:cs="Times New Roman"/>
                <w:color w:val="FFFFFF"/>
              </w:rPr>
              <w:tab/>
              <w:t>0</w:t>
            </w:r>
          </w:p>
        </w:tc>
        <w:tc>
          <w:tcPr>
            <w:tcW w:w="864" w:type="dxa"/>
            <w:vAlign w:val="bottom"/>
          </w:tcPr>
          <w:p w14:paraId="367CAD40" w14:textId="77777777" w:rsidR="00A54EB5" w:rsidRDefault="00A54EB5">
            <w:pPr>
              <w:tabs>
                <w:tab w:val="right" w:pos="69"/>
                <w:tab w:val="right" w:pos="129"/>
                <w:tab w:val="right" w:pos="820"/>
              </w:tabs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ab/>
            </w:r>
            <w:bookmarkStart w:id="10" w:name="_hs_a5cc079a6f1c4287a6d49dc9e996dfcd"/>
            <w:r>
              <w:rPr>
                <w:rFonts w:ascii="Times New Roman" w:hAnsi="Times New Roman" w:cs="Times New Roman"/>
                <w:color w:val="FFFFFF"/>
              </w:rPr>
              <w:t> </w:t>
            </w:r>
            <w:bookmarkEnd w:id="10"/>
            <w:r>
              <w:rPr>
                <w:rFonts w:ascii="Times New Roman" w:hAnsi="Times New Roman" w:cs="Times New Roman"/>
                <w:color w:val="FFFFFF"/>
              </w:rPr>
              <w:tab/>
            </w:r>
            <w:r>
              <w:rPr>
                <w:rFonts w:ascii="Times New Roman" w:hAnsi="Times New Roman" w:cs="Times New Roman"/>
                <w:color w:val="FFFFFF"/>
              </w:rPr>
              <w:tab/>
              <w:t>0</w:t>
            </w:r>
          </w:p>
        </w:tc>
        <w:tc>
          <w:tcPr>
            <w:tcW w:w="72" w:type="dxa"/>
            <w:vAlign w:val="bottom"/>
          </w:tcPr>
          <w:p w14:paraId="680F4870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52" w:type="dxa"/>
            <w:tcBorders>
              <w:top w:val="single" w:sz="4" w:space="0" w:color="000000"/>
              <w:bottom w:val="double" w:sz="4" w:space="0" w:color="000000"/>
            </w:tcBorders>
            <w:vAlign w:val="bottom"/>
          </w:tcPr>
          <w:p w14:paraId="2D5AE8E0" w14:textId="5532BBE1" w:rsidR="00A54EB5" w:rsidRDefault="00A54EB5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bookmarkStart w:id="11" w:name="_hs_ea4f5839ab394a00bd6018c7434c4cce"/>
            <w:r>
              <w:rPr>
                <w:rFonts w:ascii="Times New Roman" w:hAnsi="Times New Roman" w:cs="Times New Roman"/>
                <w:color w:val="000000"/>
              </w:rPr>
              <w:t> </w:t>
            </w:r>
            <w:bookmarkEnd w:id="11"/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ab/>
              <w:t>(383,</w:t>
            </w:r>
            <w:r w:rsidR="00D57AA9">
              <w:rPr>
                <w:rFonts w:ascii="Times New Roman" w:hAnsi="Times New Roman" w:cs="Times New Roman"/>
                <w:color w:val="000000"/>
              </w:rPr>
              <w:t>299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A54EB5" w14:paraId="202C8A5C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2CC1C197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54EB5" w14:paraId="7FAE7117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67C4B05B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There are no upfront payments or receipts associated with total return swaps in the Fund as of October 31, 2025.</w:t>
            </w:r>
          </w:p>
        </w:tc>
      </w:tr>
      <w:tr w:rsidR="00A54EB5" w14:paraId="392F057D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62357DFC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54EB5" w14:paraId="7B07B0EA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5BF25730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- Overnight Bank Funding Rate was 3.86% as of October 31, 2025.</w:t>
            </w:r>
          </w:p>
        </w:tc>
      </w:tr>
      <w:tr w:rsidR="00A54EB5" w14:paraId="31A04218" w14:textId="77777777">
        <w:trPr>
          <w:cantSplit/>
        </w:trPr>
        <w:tc>
          <w:tcPr>
            <w:tcW w:w="10800" w:type="dxa"/>
            <w:gridSpan w:val="16"/>
            <w:vAlign w:val="bottom"/>
          </w:tcPr>
          <w:p w14:paraId="711AF119" w14:textId="77777777" w:rsidR="00A54EB5" w:rsidRDefault="00A54EB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6C146FDA" w14:textId="18568C69" w:rsidR="00A54EB5" w:rsidRDefault="00A54EB5">
      <w:pPr>
        <w:rPr>
          <w:vanish/>
        </w:rPr>
      </w:pPr>
    </w:p>
    <w:sdt>
      <w:sdtPr>
        <w:rPr>
          <w:color w:val="000000"/>
        </w:rPr>
        <w:alias w:val="Adhoc Table of Information"/>
        <w:tag w:val="Confluence.DataElement:638315156856115411:adhoc_table"/>
        <w:id w:val="1693421645"/>
        <w:placeholder>
          <w:docPart w:val="005956F91F8A4C36B53B295B798DA0A2"/>
        </w:placeholder>
      </w:sdtPr>
      <w:sdtEndPr/>
      <w:sdtContent>
        <w:p w14:paraId="32E12D68" w14:textId="0AB46F21" w:rsidR="002B2F42" w:rsidRDefault="00A54EB5">
          <w:pPr>
            <w:rPr>
              <w:color w:val="000000"/>
            </w:rPr>
          </w:pPr>
          <w:r w:rsidRPr="00A54EB5">
            <w:rPr>
              <w:vanish/>
              <w:color w:val="000000"/>
            </w:rPr>
            <w:t>(EMPTY)</w:t>
          </w:r>
        </w:p>
      </w:sdtContent>
    </w:sdt>
    <w:p w14:paraId="22E6D0F3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0C90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000B5DA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6EFC0D20" w14:textId="77777777" w:rsidR="00A54EB5" w:rsidRDefault="00A54EB5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71118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CB2314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176C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7AB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444E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4EB5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7DB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57AA9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C9719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A7744AA43B4CFC8815430553AE7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328CD-E4EC-4F59-A894-274DC6DE5681}"/>
      </w:docPartPr>
      <w:docPartBody>
        <w:p w:rsidR="005C568A" w:rsidRDefault="00A02DF6">
          <w:r w:rsidRPr="00D962F5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647F9440BA74421BB14F1A90C2B26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761D5-0F3F-4E5D-9508-45C1E9CB203B}"/>
      </w:docPartPr>
      <w:docPartBody>
        <w:p w:rsidR="005C568A" w:rsidRDefault="00A02DF6">
          <w:r w:rsidRPr="00D962F5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7B118F34AA05475BBA1FD62F0178E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D89B8-5495-49BE-8511-44B7BE462770}"/>
      </w:docPartPr>
      <w:docPartBody>
        <w:p w:rsidR="005C568A" w:rsidRDefault="00A02DF6">
          <w:r w:rsidRPr="00D962F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5C3F0F83D534899AA576838F7713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856A8-5B67-4242-AF51-907392C20834}"/>
      </w:docPartPr>
      <w:docPartBody>
        <w:p w:rsidR="005C568A" w:rsidRDefault="00A02DF6">
          <w:r w:rsidRPr="00D962F5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07535275ECC647CFA50D5021A7E74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44166-AF11-408A-9540-4DC42D85FF0F}"/>
      </w:docPartPr>
      <w:docPartBody>
        <w:p w:rsidR="005C568A" w:rsidRDefault="00A02DF6">
          <w:r w:rsidRPr="00D962F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05956F91F8A4C36B53B295B798DA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5AC9A-DFA1-46A2-88A7-18B8FAE5CB2A}"/>
      </w:docPartPr>
      <w:docPartBody>
        <w:p w:rsidR="005C568A" w:rsidRDefault="00A02DF6">
          <w:r w:rsidRPr="00D962F5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5C568A"/>
    <w:rsid w:val="005E0BBB"/>
    <w:rsid w:val="006C3105"/>
    <w:rsid w:val="006D2DDA"/>
    <w:rsid w:val="008A76D5"/>
    <w:rsid w:val="008F116B"/>
    <w:rsid w:val="009D3230"/>
    <w:rsid w:val="00A02DF6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82877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2DF6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��
</file>

<file path=customXml/item4.xml><?xml version="1.0" encoding="utf-8"?>
<publishing_footnote_references/>
</file>

<file path=customXml/item5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6.xml><?xml version="1.0" encoding="utf-8"?>
<publishing_footnote_symbols/>
</file>

<file path=customXml/item7.xml><?xml version="1.0" encoding="utf-8"?>
<publishing_variables/>
</file>

<file path=customXml/item8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96cb53e85bc46dcbf2f911769ccdcce" isHidden="false">
    <symbol><![CDATA[$]]></symbol>
    <whiteSpaceChar><![CDATA[ ]]></whiteSpaceChar>
  </hiddenSymbol>
  <hiddenSymbol id="_hs_546d062dc6cd475c81cdd0f5576f07f9" isHidden="true">
    <symbol><![CDATA[$]]></symbol>
    <whiteSpaceChar><![CDATA[ ]]></whiteSpaceChar>
  </hiddenSymbol>
  <hiddenSymbol id="_hs_a9ed11e1e9264be5a944afcbb7bbe0b1" isHidden="true">
    <symbol><![CDATA[$]]></symbol>
    <whiteSpaceChar><![CDATA[ ]]></whiteSpaceChar>
  </hiddenSymbol>
  <hiddenSymbol id="_hs_d5335a0e9d2d4619ba4cdeb65ca50adb" isHidden="false">
    <symbol><![CDATA[$]]></symbol>
    <whiteSpaceChar><![CDATA[ ]]></whiteSpaceChar>
  </hiddenSymbol>
  <hiddenSymbol id="_hs_81b4a28f76f64a88b68a9d94c929f01d" isHidden="false">
    <symbol><![CDATA[$]]></symbol>
    <whiteSpaceChar><![CDATA[ ]]></whiteSpaceChar>
  </hiddenSymbol>
  <hiddenSymbol id="_hs_5440d73f6e2c42edac882dc57ea18e87" isHidden="true">
    <symbol><![CDATA[$]]></symbol>
    <whiteSpaceChar><![CDATA[ ]]></whiteSpaceChar>
  </hiddenSymbol>
  <hiddenSymbol id="_hs_a08d68fa2bd941969b598fbf7c8e9793" isHidden="true">
    <symbol><![CDATA[$]]></symbol>
    <whiteSpaceChar><![CDATA[ ]]></whiteSpaceChar>
  </hiddenSymbol>
  <hiddenSymbol id="_hs_bdc8c934f48c4a578c7b202813ba9322" isHidden="true">
    <symbol><![CDATA[$]]></symbol>
    <whiteSpaceChar><![CDATA[ ]]></whiteSpaceChar>
  </hiddenSymbol>
  <hiddenSymbol id="_hs_ac85c02291ca48d4856f7b7b21a18f7a" isHidden="true">
    <symbol><![CDATA[$]]></symbol>
    <whiteSpaceChar><![CDATA[ ]]></whiteSpaceChar>
  </hiddenSymbol>
  <hiddenSymbol id="_hs_cdd53ee2f66f4e81b90de9c78d820004" isHidden="true">
    <symbol><![CDATA[$]]></symbol>
    <whiteSpaceChar><![CDATA[ ]]></whiteSpaceChar>
  </hiddenSymbol>
  <hiddenSymbol id="_hs_a5cc079a6f1c4287a6d49dc9e996dfcd" isHidden="true">
    <symbol><![CDATA[$]]></symbol>
    <whiteSpaceChar><![CDATA[ ]]></whiteSpaceChar>
  </hiddenSymbol>
  <hiddenSymbol id="_hs_ea4f5839ab394a00bd6018c7434c4cce" isHidden="true">
    <symbol><![CDATA[$]]></symbol>
    <whiteSpaceChar><![CDATA[ ]]></whiteSpaceChar>
  </hiddenSymbol>
  <hiddenSymbol id="_hs_158af3683e3c410596fcbb3c2f3ccce4" isHidden="false">
    <symbol><![CDATA[$]]></symbol>
    <whiteSpaceChar><![CDATA[ ]]></whiteSpaceChar>
  </hiddenSymbol>
  <hiddenSymbol id="_hs_378ffc73bac344de803c68cad1d8bd04" isHidden="false">
    <symbol><![CDATA[$]]></symbol>
    <whiteSpaceChar><![CDATA[ ]]></whiteSpaceChar>
  </hiddenSymbol>
  <hiddenSymbol id="_hs_4486e30773be4f938e3657066a9ec0dc" isHidden="false">
    <symbol><![CDATA[$]]></symbol>
    <whiteSpaceChar><![CDATA[ ]]></whiteSpaceChar>
  </hiddenSymbol>
  <hiddenSymbol id="_hs_38f3a0993e15464b96e788301c2da751" isHidden="false">
    <symbol><![CDATA[$]]></symbol>
    <whiteSpaceChar><![CDATA[ ]]></whiteSpaceChar>
  </hiddenSymbol>
</hiddenSymbols>
</file>

<file path=customXml/item9.xml><?xml version="1.0" encoding="utf-8"?>
<publishing_cross_references/>
</file>

<file path=customXml/item10.xml><?xml version="1.0" encoding="utf-8"?>
<alternating_section_styles/>
</file>

<file path=customXml/item11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2.xml><?xml version="1.0" encoding="utf-8"?>
<metaTags xmlns:h="http://www.confluence.com/uri/vectors/1.0/header_spreading"/>
</file>

<file path=customXml/itemProps1.xml><?xml version="1.0" encoding="utf-8"?>
<ds:datastoreItem xmlns:ds="http://schemas.openxmlformats.org/officeDocument/2006/customXml" ds:itemID="{7E84A517-E157-4B20-A5FD-09C141B68C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B560765F-B721-42FC-B8D6-340CD6D71CF9}">
  <ds:schemaRefs/>
</ds:datastoreItem>
</file>

<file path=customXml/itemProps4.xml><?xml version="1.0" encoding="utf-8"?>
<ds:datastoreItem xmlns:ds="http://schemas.openxmlformats.org/officeDocument/2006/customXml" ds:itemID="{A9D4F7B7-F19C-45DC-8783-77BE1CED88D4}">
  <ds:schemaRefs/>
</ds:datastoreItem>
</file>

<file path=customXml/itemProps5.xml><?xml version="1.0" encoding="utf-8"?>
<ds:datastoreItem xmlns:ds="http://schemas.openxmlformats.org/officeDocument/2006/customXml" ds:itemID="{DA41DF86-AC76-423E-BE9D-B96F67E31A5C}">
  <ds:schemaRefs/>
</ds:datastoreItem>
</file>

<file path=customXml/itemProps6.xml><?xml version="1.0" encoding="utf-8"?>
<ds:datastoreItem xmlns:ds="http://schemas.openxmlformats.org/officeDocument/2006/customXml" ds:itemID="{449CB8CA-F1EF-4927-8B0C-20B5E93A84EF}">
  <ds:schemaRefs/>
</ds:datastoreItem>
</file>

<file path=customXml/itemProps7.xml><?xml version="1.0" encoding="utf-8"?>
<ds:datastoreItem xmlns:ds="http://schemas.openxmlformats.org/officeDocument/2006/customXml" ds:itemID="{44037D1D-251A-40C3-BB80-F3D7DEE6F1E7}">
  <ds:schemaRefs/>
</ds:datastoreItem>
</file>

<file path=customXml/itemProps8.xml><?xml version="1.0" encoding="utf-8"?>
<ds:datastoreItem xmlns:ds="http://schemas.openxmlformats.org/officeDocument/2006/customXml" ds:itemID="{418EBDEA-24DB-4FCD-8A9E-E729713AEF15}">
  <ds:schemaRefs/>
</ds:datastoreItem>
</file>

<file path=customXml/itemProps9.xml><?xml version="1.0" encoding="utf-8"?>
<ds:datastoreItem xmlns:ds="http://schemas.openxmlformats.org/officeDocument/2006/customXml" ds:itemID="{53CA985E-EA10-4E5F-88C9-645952BE3F11}">
  <ds:schemaRefs/>
</ds:datastoreItem>
</file>

<file path=customXml/itemProps10.xml><?xml version="1.0" encoding="utf-8"?>
<ds:datastoreItem xmlns:ds="http://schemas.openxmlformats.org/officeDocument/2006/customXml" ds:itemID="{A134941B-28D0-43DD-8CC7-27F2CB58BF93}">
  <ds:schemaRefs/>
</ds:datastoreItem>
</file>

<file path=customXml/itemProps11.xml><?xml version="1.0" encoding="utf-8"?>
<ds:datastoreItem xmlns:ds="http://schemas.openxmlformats.org/officeDocument/2006/customXml" ds:itemID="{E4A533EE-E45D-450E-81E8-8708D2D54F1B}">
  <ds:schemaRefs/>
</ds:datastoreItem>
</file>

<file path=customXml/itemProps12.xml><?xml version="1.0" encoding="utf-8"?>
<ds:datastoreItem xmlns:ds="http://schemas.openxmlformats.org/officeDocument/2006/customXml" ds:itemID="{5E9DA7DD-CCCA-4041-8B62-420953D660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251</Words>
  <Characters>1361</Characters>
  <Application>Microsoft Office Word</Application>
  <DocSecurity>0</DocSecurity>
  <Lines>226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48</cp:revision>
  <dcterms:created xsi:type="dcterms:W3CDTF">2009-01-27T14:22:00Z</dcterms:created>
  <dcterms:modified xsi:type="dcterms:W3CDTF">2025-12-08T19:04:00Z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