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89F2E" w14:textId="77777777" w:rsidR="00181007" w:rsidRPr="00C723D9" w:rsidRDefault="0054241D">
      <w:pPr>
        <w:keepNext/>
        <w:keepLines/>
        <w:rPr>
          <w:rFonts w:cs="Times New Roman"/>
          <w:b/>
          <w:bCs/>
          <w:caps/>
          <w:color w:val="000000"/>
          <w:kern w:val="0"/>
          <w:sz w:val="16"/>
          <w:szCs w:val="14"/>
          <w14:ligatures w14:val="none"/>
        </w:rPr>
      </w:pPr>
      <w:r w:rsidRPr="00C723D9">
        <w:rPr>
          <w:rFonts w:cs="Times New Roman"/>
          <w:b/>
          <w:bCs/>
          <w:caps/>
          <w:color w:val="000000"/>
          <w:kern w:val="0"/>
          <w:sz w:val="16"/>
          <w:szCs w:val="14"/>
          <w14:ligatures w14:val="none"/>
        </w:rPr>
        <w:t>Themes ETF Trust</w:t>
      </w:r>
    </w:p>
    <w:p w14:paraId="6074E5D3" w14:textId="77777777" w:rsidR="00181007" w:rsidRPr="00C723D9" w:rsidRDefault="00D8447E">
      <w:pPr>
        <w:keepNext/>
        <w:keepLines/>
        <w:rPr>
          <w:rFonts w:cs="Times New Roman"/>
          <w:b/>
          <w:caps/>
          <w:color w:val="000000"/>
          <w:kern w:val="0"/>
          <w:sz w:val="16"/>
          <w:szCs w:val="14"/>
          <w14:ligatures w14:val="none"/>
        </w:rPr>
      </w:pPr>
      <w:r w:rsidRPr="00C723D9">
        <w:rPr>
          <w:rFonts w:cs="Times New Roman"/>
          <w:b/>
          <w:caps/>
          <w:color w:val="000000"/>
          <w:kern w:val="0"/>
          <w:sz w:val="16"/>
          <w:szCs w:val="14"/>
          <w14:ligatures w14:val="none"/>
        </w:rPr>
        <w:t>Statements of Operations</w:t>
      </w:r>
    </w:p>
    <w:p w14:paraId="6662A632" w14:textId="64CE7BEB" w:rsidR="00D8447E" w:rsidRPr="00C723D9" w:rsidRDefault="00D8447E">
      <w:pPr>
        <w:keepNext/>
        <w:keepLines/>
        <w:rPr>
          <w:rFonts w:cs="Times New Roman"/>
          <w:b/>
          <w:caps/>
          <w:color w:val="000000"/>
          <w:kern w:val="0"/>
          <w:sz w:val="16"/>
          <w:szCs w:val="14"/>
          <w14:ligatures w14:val="none"/>
        </w:rPr>
      </w:pPr>
      <w:r w:rsidRPr="00C723D9">
        <w:rPr>
          <w:rFonts w:cs="Times New Roman"/>
          <w:color w:val="000000"/>
          <w:sz w:val="16"/>
          <w:szCs w:val="14"/>
        </w:rPr>
        <w:t>For the Period Ended October 31, 2025</w:t>
      </w:r>
    </w:p>
    <w:p w14:paraId="0B314A64" w14:textId="77777777" w:rsidR="00D8447E" w:rsidRPr="00C723D9" w:rsidRDefault="00D8447E">
      <w:pPr>
        <w:rPr>
          <w:rFonts w:cs="Times New Roman"/>
          <w:sz w:val="16"/>
          <w:szCs w:val="1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5"/>
        <w:gridCol w:w="1861"/>
        <w:gridCol w:w="1175"/>
        <w:gridCol w:w="1175"/>
        <w:gridCol w:w="1175"/>
        <w:gridCol w:w="1175"/>
      </w:tblGrid>
      <w:tr w:rsidR="008F597F" w:rsidRPr="00C723D9" w14:paraId="67A2B5E1" w14:textId="77777777" w:rsidTr="00D8447E">
        <w:trPr>
          <w:cantSplit/>
          <w:tblHeader/>
        </w:trPr>
        <w:tc>
          <w:tcPr>
            <w:tcW w:w="1429" w:type="pct"/>
            <w:vAlign w:val="bottom"/>
          </w:tcPr>
          <w:p w14:paraId="65F440D4" w14:textId="77777777" w:rsidR="008F597F" w:rsidRPr="00C723D9" w:rsidRDefault="008F597F">
            <w:pPr>
              <w:keepNext/>
              <w:keepLines/>
              <w:rPr>
                <w:rFonts w:cs="Times New Roman"/>
                <w:b/>
                <w:color w:val="000000"/>
                <w:sz w:val="16"/>
                <w:szCs w:val="14"/>
              </w:rPr>
            </w:pPr>
          </w:p>
        </w:tc>
        <w:tc>
          <w:tcPr>
            <w:tcW w:w="714" w:type="pct"/>
            <w:tcBorders>
              <w:bottom w:val="single" w:sz="4" w:space="0" w:color="000000"/>
            </w:tcBorders>
            <w:vAlign w:val="bottom"/>
          </w:tcPr>
          <w:p w14:paraId="7298BF74" w14:textId="77777777" w:rsidR="005D680D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Leverage</w:t>
            </w:r>
          </w:p>
          <w:p w14:paraId="3516EFF2" w14:textId="77777777" w:rsidR="005D680D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 Shares 2X </w:t>
            </w:r>
          </w:p>
          <w:p w14:paraId="31967263" w14:textId="77777777" w:rsidR="005D680D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Capped Accelerated </w:t>
            </w:r>
          </w:p>
          <w:p w14:paraId="1BFA0DFD" w14:textId="77777777" w:rsidR="005D680D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COIN </w:t>
            </w:r>
          </w:p>
          <w:p w14:paraId="6667F9FA" w14:textId="73AF0259" w:rsidR="008F597F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Monthly ETF</w:t>
            </w:r>
            <w:r w:rsidRPr="00C723D9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(a)</w:t>
            </w:r>
          </w:p>
        </w:tc>
        <w:tc>
          <w:tcPr>
            <w:tcW w:w="714" w:type="pct"/>
            <w:tcBorders>
              <w:bottom w:val="single" w:sz="4" w:space="0" w:color="000000"/>
            </w:tcBorders>
            <w:vAlign w:val="bottom"/>
          </w:tcPr>
          <w:p w14:paraId="6348184B" w14:textId="77777777" w:rsidR="000D699C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Leverage</w:t>
            </w:r>
          </w:p>
          <w:p w14:paraId="1DD7B649" w14:textId="77777777" w:rsidR="000D699C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 Shares 2X </w:t>
            </w:r>
          </w:p>
          <w:p w14:paraId="6F246064" w14:textId="77777777" w:rsidR="000D699C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Capped Accelerated </w:t>
            </w:r>
          </w:p>
          <w:p w14:paraId="5999255C" w14:textId="77777777" w:rsidR="000D699C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MSTR </w:t>
            </w:r>
          </w:p>
          <w:p w14:paraId="3DEDDA6A" w14:textId="6192D8EF" w:rsidR="008F597F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Monthly ETF</w:t>
            </w:r>
            <w:r w:rsidRPr="00C723D9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(a)</w:t>
            </w:r>
          </w:p>
        </w:tc>
        <w:tc>
          <w:tcPr>
            <w:tcW w:w="714" w:type="pct"/>
            <w:tcBorders>
              <w:bottom w:val="single" w:sz="4" w:space="0" w:color="000000"/>
            </w:tcBorders>
            <w:vAlign w:val="bottom"/>
          </w:tcPr>
          <w:p w14:paraId="42519DBE" w14:textId="77777777" w:rsidR="000D699C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Leverage </w:t>
            </w:r>
          </w:p>
          <w:p w14:paraId="05C882A5" w14:textId="77777777" w:rsidR="000D699C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Shares 2X</w:t>
            </w:r>
          </w:p>
          <w:p w14:paraId="1403FFCD" w14:textId="77777777" w:rsidR="000D699C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Capped Accelerated </w:t>
            </w:r>
          </w:p>
          <w:p w14:paraId="56145F66" w14:textId="77777777" w:rsidR="000D699C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NVDA </w:t>
            </w:r>
          </w:p>
          <w:p w14:paraId="68E0F23E" w14:textId="78790727" w:rsidR="008F597F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Monthly ETF</w:t>
            </w:r>
            <w:r w:rsidRPr="00C723D9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(a)</w:t>
            </w:r>
          </w:p>
        </w:tc>
        <w:tc>
          <w:tcPr>
            <w:tcW w:w="714" w:type="pct"/>
            <w:tcBorders>
              <w:bottom w:val="single" w:sz="4" w:space="0" w:color="000000"/>
            </w:tcBorders>
            <w:vAlign w:val="bottom"/>
          </w:tcPr>
          <w:p w14:paraId="7B429D7D" w14:textId="77777777" w:rsidR="000D699C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Leverage</w:t>
            </w:r>
          </w:p>
          <w:p w14:paraId="0E69AA27" w14:textId="77777777" w:rsidR="000D699C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Shares 2X</w:t>
            </w:r>
          </w:p>
          <w:p w14:paraId="5CA031BB" w14:textId="77777777" w:rsidR="000D699C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Capped Accelerated </w:t>
            </w:r>
          </w:p>
          <w:p w14:paraId="18D1656E" w14:textId="77777777" w:rsidR="000D699C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PLTR </w:t>
            </w:r>
          </w:p>
          <w:p w14:paraId="18BA1748" w14:textId="08A0B877" w:rsidR="008F597F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Monthly ETF</w:t>
            </w:r>
            <w:r w:rsidRPr="00C723D9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(a)</w:t>
            </w:r>
          </w:p>
        </w:tc>
        <w:tc>
          <w:tcPr>
            <w:tcW w:w="714" w:type="pct"/>
            <w:tcBorders>
              <w:bottom w:val="single" w:sz="4" w:space="0" w:color="000000"/>
            </w:tcBorders>
            <w:vAlign w:val="bottom"/>
          </w:tcPr>
          <w:p w14:paraId="66C843E8" w14:textId="77777777" w:rsidR="000D699C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Leverage</w:t>
            </w:r>
          </w:p>
          <w:p w14:paraId="7AFCD3A6" w14:textId="77777777" w:rsidR="000D699C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Shares 2X</w:t>
            </w:r>
          </w:p>
          <w:p w14:paraId="3C1ADB98" w14:textId="77777777" w:rsidR="000D699C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Capped Accelerated </w:t>
            </w:r>
          </w:p>
          <w:p w14:paraId="2BB1155B" w14:textId="77777777" w:rsidR="000D699C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TSLA </w:t>
            </w:r>
          </w:p>
          <w:p w14:paraId="361BE811" w14:textId="6D6736E0" w:rsidR="008F597F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Monthly ETF</w:t>
            </w:r>
            <w:r w:rsidRPr="00C723D9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(a)</w:t>
            </w:r>
          </w:p>
        </w:tc>
      </w:tr>
      <w:tr w:rsidR="008F597F" w:rsidRPr="00C723D9" w14:paraId="6EFC56C0" w14:textId="77777777" w:rsidTr="00D8447E">
        <w:trPr>
          <w:cantSplit/>
        </w:trPr>
        <w:tc>
          <w:tcPr>
            <w:tcW w:w="1429" w:type="pct"/>
            <w:vAlign w:val="bottom"/>
          </w:tcPr>
          <w:p w14:paraId="6828738B" w14:textId="1A22C467" w:rsidR="008F597F" w:rsidRPr="00C723D9" w:rsidRDefault="00D8447E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INVESTMENT INCOME: &lt;qa&gt;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72E59088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6BE6A6F7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0AA051C9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436E4FD4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79F9609D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7E02E076" w14:textId="77777777" w:rsidTr="00D8447E">
        <w:trPr>
          <w:cantSplit/>
        </w:trPr>
        <w:tc>
          <w:tcPr>
            <w:tcW w:w="1429" w:type="pct"/>
            <w:vAlign w:val="bottom"/>
          </w:tcPr>
          <w:p w14:paraId="6198FD5B" w14:textId="77777777" w:rsidR="008F597F" w:rsidRPr="00C723D9" w:rsidRDefault="008F597F">
            <w:pPr>
              <w:keepNext/>
              <w:keepLines/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Dividend income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453C84C5" w14:textId="3CA28E7B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$28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3DBE44F2" w14:textId="2BD07EE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$33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4767C76A" w14:textId="5BBCD94E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$34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7359FCA1" w14:textId="72738D54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$44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5E3DA57F" w14:textId="1A51C838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$24</w:t>
            </w:r>
          </w:p>
        </w:tc>
      </w:tr>
      <w:tr w:rsidR="008F597F" w:rsidRPr="00C723D9" w14:paraId="5C6207A5" w14:textId="77777777" w:rsidTr="00D8447E">
        <w:trPr>
          <w:cantSplit/>
        </w:trPr>
        <w:tc>
          <w:tcPr>
            <w:tcW w:w="1429" w:type="pct"/>
            <w:vAlign w:val="bottom"/>
          </w:tcPr>
          <w:p w14:paraId="4F69FB37" w14:textId="77777777" w:rsidR="008F597F" w:rsidRPr="00C723D9" w:rsidRDefault="008F597F">
            <w:pPr>
              <w:keepNext/>
              <w:keepLines/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Interest income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2FD739A2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&lt;chgrow;trule;1&gt;6,244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6ECACEB8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5,703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756964FF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10,519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67548A16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7,358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31426D26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9,957</w:t>
            </w:r>
          </w:p>
        </w:tc>
      </w:tr>
      <w:tr w:rsidR="008F597F" w:rsidRPr="00C723D9" w14:paraId="7E19B0B2" w14:textId="77777777" w:rsidTr="00D8447E">
        <w:trPr>
          <w:cantSplit/>
        </w:trPr>
        <w:tc>
          <w:tcPr>
            <w:tcW w:w="1429" w:type="pct"/>
            <w:vAlign w:val="bottom"/>
          </w:tcPr>
          <w:p w14:paraId="37CC31AA" w14:textId="4D665917" w:rsidR="008F597F" w:rsidRPr="00C723D9" w:rsidRDefault="0054241D">
            <w:pPr>
              <w:ind w:left="216" w:hanging="216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bCs/>
                <w:color w:val="000000"/>
                <w:sz w:val="16"/>
                <w:szCs w:val="14"/>
              </w:rPr>
              <w:t>&lt;in1&gt;Total investment income</w:t>
            </w:r>
          </w:p>
        </w:tc>
        <w:tc>
          <w:tcPr>
            <w:tcW w:w="71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F9A0FBD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&lt;chgrow;trule;1&gt;6,272</w:t>
            </w:r>
          </w:p>
        </w:tc>
        <w:tc>
          <w:tcPr>
            <w:tcW w:w="71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445A9C5A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5,736</w:t>
            </w:r>
          </w:p>
        </w:tc>
        <w:tc>
          <w:tcPr>
            <w:tcW w:w="71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32D089A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10,553</w:t>
            </w:r>
          </w:p>
        </w:tc>
        <w:tc>
          <w:tcPr>
            <w:tcW w:w="71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1AFE8F7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7,402</w:t>
            </w:r>
          </w:p>
        </w:tc>
        <w:tc>
          <w:tcPr>
            <w:tcW w:w="71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4893095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9,981</w:t>
            </w:r>
          </w:p>
        </w:tc>
      </w:tr>
      <w:tr w:rsidR="008F597F" w:rsidRPr="00C723D9" w14:paraId="1B18899A" w14:textId="77777777" w:rsidTr="00D8447E">
        <w:trPr>
          <w:cantSplit/>
        </w:trPr>
        <w:tc>
          <w:tcPr>
            <w:tcW w:w="1429" w:type="pct"/>
            <w:vAlign w:val="bottom"/>
          </w:tcPr>
          <w:p w14:paraId="3A9CA46F" w14:textId="77777777" w:rsidR="008F597F" w:rsidRPr="00C723D9" w:rsidRDefault="008F597F">
            <w:pPr>
              <w:rPr>
                <w:rFonts w:cs="Times New Roman"/>
                <w:color w:val="000000"/>
                <w:sz w:val="16"/>
                <w:szCs w:val="14"/>
              </w:rPr>
            </w:pP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265D1543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5C056422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55DF606A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7582AA35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30C89C14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1C32F502" w14:textId="77777777" w:rsidTr="00D8447E">
        <w:trPr>
          <w:cantSplit/>
        </w:trPr>
        <w:tc>
          <w:tcPr>
            <w:tcW w:w="1429" w:type="pct"/>
            <w:vAlign w:val="bottom"/>
          </w:tcPr>
          <w:p w14:paraId="1763A6B9" w14:textId="76D7646D" w:rsidR="008F597F" w:rsidRPr="00C723D9" w:rsidRDefault="0054241D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bCs/>
                <w:color w:val="000000"/>
                <w:sz w:val="16"/>
                <w:szCs w:val="14"/>
              </w:rPr>
              <w:t>&lt;lp;10q&gt;EXPENSES:&lt;qa&gt;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64FFCF83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44C8B94B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637950E1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4020B163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41420126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03CEF276" w14:textId="77777777" w:rsidTr="00D8447E">
        <w:trPr>
          <w:cantSplit/>
        </w:trPr>
        <w:tc>
          <w:tcPr>
            <w:tcW w:w="1429" w:type="pct"/>
            <w:vAlign w:val="bottom"/>
          </w:tcPr>
          <w:p w14:paraId="69EE1E46" w14:textId="77777777" w:rsidR="008F597F" w:rsidRPr="00C723D9" w:rsidRDefault="008F597F">
            <w:pPr>
              <w:keepNext/>
              <w:keepLines/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Investment advisory fee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6F0C4762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1,212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451B6047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1,022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4649705D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1,962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0A688132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1,368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663113BC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1,911</w:t>
            </w:r>
          </w:p>
        </w:tc>
      </w:tr>
      <w:tr w:rsidR="008F597F" w:rsidRPr="00C723D9" w14:paraId="02F063D2" w14:textId="77777777" w:rsidTr="00D8447E">
        <w:trPr>
          <w:cantSplit/>
        </w:trPr>
        <w:tc>
          <w:tcPr>
            <w:tcW w:w="1429" w:type="pct"/>
            <w:vAlign w:val="bottom"/>
          </w:tcPr>
          <w:p w14:paraId="35384035" w14:textId="77777777" w:rsidR="008F597F" w:rsidRPr="00C723D9" w:rsidRDefault="008F597F">
            <w:pPr>
              <w:keepNext/>
              <w:keepLines/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Broker interest expense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4A03F297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11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147E73AF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20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5228B878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17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7F39C0C3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40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65A4EBA1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6</w:t>
            </w:r>
          </w:p>
        </w:tc>
      </w:tr>
      <w:tr w:rsidR="008F597F" w:rsidRPr="00C723D9" w14:paraId="60AD44D0" w14:textId="77777777" w:rsidTr="00D8447E">
        <w:trPr>
          <w:cantSplit/>
        </w:trPr>
        <w:tc>
          <w:tcPr>
            <w:tcW w:w="1429" w:type="pct"/>
            <w:vAlign w:val="bottom"/>
          </w:tcPr>
          <w:p w14:paraId="5B322B15" w14:textId="77777777" w:rsidR="008F597F" w:rsidRPr="00C723D9" w:rsidRDefault="008F597F">
            <w:pPr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Other expenses and fees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2EAB9C86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&lt;chgrow;trule;1&gt;26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08A08DA2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25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1266483C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29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78EDEB1A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53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5A614552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52</w:t>
            </w:r>
          </w:p>
        </w:tc>
      </w:tr>
      <w:tr w:rsidR="008F597F" w:rsidRPr="00C723D9" w14:paraId="30BDEC60" w14:textId="77777777" w:rsidTr="00D8447E">
        <w:trPr>
          <w:cantSplit/>
        </w:trPr>
        <w:tc>
          <w:tcPr>
            <w:tcW w:w="1429" w:type="pct"/>
            <w:vAlign w:val="bottom"/>
          </w:tcPr>
          <w:p w14:paraId="7235BA39" w14:textId="1A5D4C45" w:rsidR="008F597F" w:rsidRPr="00C723D9" w:rsidRDefault="0054241D">
            <w:pPr>
              <w:ind w:left="216" w:hanging="216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&lt;in1&gt;Total expenses</w:t>
            </w:r>
          </w:p>
        </w:tc>
        <w:tc>
          <w:tcPr>
            <w:tcW w:w="714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123614AC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&lt;chgrow;trule;1&gt;1,249</w:t>
            </w:r>
          </w:p>
        </w:tc>
        <w:tc>
          <w:tcPr>
            <w:tcW w:w="714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3FC3B69E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1,067</w:t>
            </w:r>
          </w:p>
        </w:tc>
        <w:tc>
          <w:tcPr>
            <w:tcW w:w="714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5241A4B6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2,008</w:t>
            </w:r>
          </w:p>
        </w:tc>
        <w:tc>
          <w:tcPr>
            <w:tcW w:w="714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3B58C7BD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1,461</w:t>
            </w:r>
          </w:p>
        </w:tc>
        <w:tc>
          <w:tcPr>
            <w:tcW w:w="714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57F36D88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1,969</w:t>
            </w:r>
          </w:p>
        </w:tc>
      </w:tr>
      <w:tr w:rsidR="008F597F" w:rsidRPr="00C723D9" w14:paraId="487B9FFA" w14:textId="77777777" w:rsidTr="00D8447E">
        <w:trPr>
          <w:cantSplit/>
        </w:trPr>
        <w:tc>
          <w:tcPr>
            <w:tcW w:w="1429" w:type="pct"/>
            <w:vAlign w:val="bottom"/>
          </w:tcPr>
          <w:p w14:paraId="0121DCEB" w14:textId="1A5E4329" w:rsidR="008F597F" w:rsidRPr="00C723D9" w:rsidRDefault="0054241D">
            <w:pPr>
              <w:ind w:left="144" w:hanging="144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bCs/>
                <w:color w:val="000000"/>
                <w:sz w:val="16"/>
                <w:szCs w:val="14"/>
              </w:rPr>
              <w:t>Net investment income</w:t>
            </w:r>
          </w:p>
        </w:tc>
        <w:tc>
          <w:tcPr>
            <w:tcW w:w="71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B24E623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&lt;chgrow;trule;1&gt;5,023</w:t>
            </w:r>
          </w:p>
        </w:tc>
        <w:tc>
          <w:tcPr>
            <w:tcW w:w="71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19D7A20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4,669</w:t>
            </w:r>
          </w:p>
        </w:tc>
        <w:tc>
          <w:tcPr>
            <w:tcW w:w="71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3162DF73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8,545</w:t>
            </w:r>
          </w:p>
        </w:tc>
        <w:tc>
          <w:tcPr>
            <w:tcW w:w="71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39231B5A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5,941</w:t>
            </w:r>
          </w:p>
        </w:tc>
        <w:tc>
          <w:tcPr>
            <w:tcW w:w="71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12DD225A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8,012</w:t>
            </w:r>
          </w:p>
        </w:tc>
      </w:tr>
      <w:tr w:rsidR="008F597F" w:rsidRPr="00C723D9" w14:paraId="3D147B6C" w14:textId="77777777" w:rsidTr="00D8447E">
        <w:trPr>
          <w:cantSplit/>
        </w:trPr>
        <w:tc>
          <w:tcPr>
            <w:tcW w:w="1429" w:type="pct"/>
            <w:vAlign w:val="bottom"/>
          </w:tcPr>
          <w:p w14:paraId="49B50606" w14:textId="77777777" w:rsidR="008F597F" w:rsidRPr="00C723D9" w:rsidRDefault="008F597F">
            <w:pPr>
              <w:rPr>
                <w:rFonts w:cs="Times New Roman"/>
                <w:color w:val="000000"/>
                <w:sz w:val="16"/>
                <w:szCs w:val="14"/>
              </w:rPr>
            </w:pP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40B4E39B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768C7976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061CA100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13593DAB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619F733B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39259A29" w14:textId="77777777" w:rsidTr="00D8447E">
        <w:trPr>
          <w:cantSplit/>
        </w:trPr>
        <w:tc>
          <w:tcPr>
            <w:tcW w:w="1429" w:type="pct"/>
            <w:vAlign w:val="bottom"/>
          </w:tcPr>
          <w:p w14:paraId="55CFA1AB" w14:textId="304F42FF" w:rsidR="008F597F" w:rsidRPr="00C723D9" w:rsidRDefault="0054241D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&lt;lp;10q&gt;REALIZED AND UNREALIZED GAIN (LOSS)&lt;qa&gt;</w:t>
            </w:r>
          </w:p>
        </w:tc>
        <w:tc>
          <w:tcPr>
            <w:tcW w:w="714" w:type="pct"/>
            <w:shd w:val="clear" w:color="auto" w:fill="FFFF00"/>
            <w:tcMar>
              <w:left w:w="144" w:type="dxa"/>
            </w:tcMar>
            <w:vAlign w:val="bottom"/>
          </w:tcPr>
          <w:p w14:paraId="79C16D7B" w14:textId="193819AA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714" w:type="pct"/>
            <w:shd w:val="clear" w:color="auto" w:fill="FFFF00"/>
            <w:tcMar>
              <w:left w:w="144" w:type="dxa"/>
            </w:tcMar>
            <w:vAlign w:val="bottom"/>
          </w:tcPr>
          <w:p w14:paraId="57FDAFF4" w14:textId="183D4DC6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714" w:type="pct"/>
            <w:shd w:val="clear" w:color="auto" w:fill="FFFF00"/>
            <w:tcMar>
              <w:left w:w="144" w:type="dxa"/>
            </w:tcMar>
            <w:vAlign w:val="bottom"/>
          </w:tcPr>
          <w:p w14:paraId="45946DCF" w14:textId="02DD758E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714" w:type="pct"/>
            <w:shd w:val="clear" w:color="auto" w:fill="FFFF00"/>
            <w:tcMar>
              <w:left w:w="144" w:type="dxa"/>
            </w:tcMar>
            <w:vAlign w:val="bottom"/>
          </w:tcPr>
          <w:p w14:paraId="06B90232" w14:textId="04F38D26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714" w:type="pct"/>
            <w:shd w:val="clear" w:color="auto" w:fill="FFFF00"/>
            <w:tcMar>
              <w:left w:w="144" w:type="dxa"/>
            </w:tcMar>
            <w:vAlign w:val="bottom"/>
          </w:tcPr>
          <w:p w14:paraId="4CF39EF2" w14:textId="0E7AA601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50FE0CBA" w14:textId="77777777" w:rsidTr="00D8447E">
        <w:trPr>
          <w:cantSplit/>
        </w:trPr>
        <w:tc>
          <w:tcPr>
            <w:tcW w:w="1429" w:type="pct"/>
            <w:vAlign w:val="bottom"/>
          </w:tcPr>
          <w:p w14:paraId="7297E51E" w14:textId="37586D49" w:rsidR="008F597F" w:rsidRPr="00C723D9" w:rsidRDefault="00D8447E">
            <w:pPr>
              <w:ind w:left="144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Net realized gain (loss) from: &lt;qa&gt;</w:t>
            </w:r>
          </w:p>
        </w:tc>
        <w:tc>
          <w:tcPr>
            <w:tcW w:w="714" w:type="pct"/>
            <w:shd w:val="clear" w:color="auto" w:fill="FFFF00"/>
            <w:tcMar>
              <w:left w:w="144" w:type="dxa"/>
            </w:tcMar>
            <w:vAlign w:val="bottom"/>
          </w:tcPr>
          <w:p w14:paraId="7F7D3F80" w14:textId="210B251D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714" w:type="pct"/>
            <w:shd w:val="clear" w:color="auto" w:fill="FFFF00"/>
            <w:tcMar>
              <w:left w:w="144" w:type="dxa"/>
            </w:tcMar>
            <w:vAlign w:val="bottom"/>
          </w:tcPr>
          <w:p w14:paraId="509F8007" w14:textId="73EE8903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714" w:type="pct"/>
            <w:shd w:val="clear" w:color="auto" w:fill="FFFF00"/>
            <w:tcMar>
              <w:left w:w="144" w:type="dxa"/>
            </w:tcMar>
            <w:vAlign w:val="bottom"/>
          </w:tcPr>
          <w:p w14:paraId="0F8BB4D2" w14:textId="40AE25D7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714" w:type="pct"/>
            <w:shd w:val="clear" w:color="auto" w:fill="FFFF00"/>
            <w:tcMar>
              <w:left w:w="144" w:type="dxa"/>
            </w:tcMar>
            <w:vAlign w:val="bottom"/>
          </w:tcPr>
          <w:p w14:paraId="2E9C1353" w14:textId="271A8D5E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714" w:type="pct"/>
            <w:shd w:val="clear" w:color="auto" w:fill="FFFF00"/>
            <w:tcMar>
              <w:left w:w="144" w:type="dxa"/>
            </w:tcMar>
            <w:vAlign w:val="bottom"/>
          </w:tcPr>
          <w:p w14:paraId="2F6F0420" w14:textId="7C8F78CF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</w:tr>
      <w:tr w:rsidR="008F597F" w:rsidRPr="00C723D9" w14:paraId="5ABB283D" w14:textId="77777777" w:rsidTr="00D8447E">
        <w:trPr>
          <w:cantSplit/>
        </w:trPr>
        <w:tc>
          <w:tcPr>
            <w:tcW w:w="1429" w:type="pct"/>
            <w:vAlign w:val="bottom"/>
          </w:tcPr>
          <w:p w14:paraId="3D3B11E3" w14:textId="4099842B" w:rsidR="008F597F" w:rsidRPr="00C723D9" w:rsidRDefault="0054241D">
            <w:pPr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&lt;in1&gt;Investments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1E2A14E6" w14:textId="114D668E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(46,337)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4F707074" w14:textId="541BAF3C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(257,189)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2796F51F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153,543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65467E13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239,497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5C5F9A9C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536,530</w:t>
            </w:r>
          </w:p>
        </w:tc>
      </w:tr>
      <w:tr w:rsidR="008F597F" w:rsidRPr="00C723D9" w14:paraId="059C7AA2" w14:textId="77777777" w:rsidTr="00D8447E">
        <w:trPr>
          <w:cantSplit/>
        </w:trPr>
        <w:tc>
          <w:tcPr>
            <w:tcW w:w="1429" w:type="pct"/>
            <w:vAlign w:val="bottom"/>
          </w:tcPr>
          <w:p w14:paraId="590396A2" w14:textId="57F185E1" w:rsidR="008F597F" w:rsidRPr="00C723D9" w:rsidRDefault="0054241D">
            <w:pPr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&lt;in1&gt;Written option contracts expired or closed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79B6A2F5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&lt;chgrow;trule;1&gt;160,088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6E969699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56,208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221C66B1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50,130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369C5890" w14:textId="3E2C7B83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(59,681)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26FE51FF" w14:textId="34943362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(312,156)</w:t>
            </w:r>
          </w:p>
        </w:tc>
      </w:tr>
      <w:tr w:rsidR="008F597F" w:rsidRPr="00C723D9" w14:paraId="3D2B7369" w14:textId="77777777" w:rsidTr="00D8447E">
        <w:trPr>
          <w:cantSplit/>
        </w:trPr>
        <w:tc>
          <w:tcPr>
            <w:tcW w:w="1429" w:type="pct"/>
            <w:vAlign w:val="bottom"/>
          </w:tcPr>
          <w:p w14:paraId="5F1947E8" w14:textId="77777777" w:rsidR="008F597F" w:rsidRPr="00C723D9" w:rsidRDefault="008F597F">
            <w:pPr>
              <w:ind w:left="144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Net realized gain (loss)</w:t>
            </w:r>
          </w:p>
        </w:tc>
        <w:tc>
          <w:tcPr>
            <w:tcW w:w="71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7E86BD1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&lt;chgrow;trule;1&gt;113,751</w:t>
            </w:r>
          </w:p>
        </w:tc>
        <w:tc>
          <w:tcPr>
            <w:tcW w:w="71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A7D1747" w14:textId="4A0FE9DE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(200,981)</w:t>
            </w:r>
          </w:p>
        </w:tc>
        <w:tc>
          <w:tcPr>
            <w:tcW w:w="71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BF2DD48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203,673</w:t>
            </w:r>
          </w:p>
        </w:tc>
        <w:tc>
          <w:tcPr>
            <w:tcW w:w="71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F1FC880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179,816</w:t>
            </w:r>
          </w:p>
        </w:tc>
        <w:tc>
          <w:tcPr>
            <w:tcW w:w="71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15BE34B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224,374</w:t>
            </w:r>
          </w:p>
        </w:tc>
      </w:tr>
      <w:tr w:rsidR="008F597F" w:rsidRPr="00C723D9" w14:paraId="0F8DB297" w14:textId="77777777" w:rsidTr="00D8447E">
        <w:trPr>
          <w:cantSplit/>
        </w:trPr>
        <w:tc>
          <w:tcPr>
            <w:tcW w:w="1429" w:type="pct"/>
            <w:vAlign w:val="bottom"/>
          </w:tcPr>
          <w:p w14:paraId="46F761B5" w14:textId="079C54E3" w:rsidR="008F597F" w:rsidRPr="00C723D9" w:rsidRDefault="00D8447E">
            <w:pPr>
              <w:ind w:left="144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Net change in unrealized appreciation (depreciation) on: &lt;qa&gt;</w:t>
            </w:r>
          </w:p>
        </w:tc>
        <w:tc>
          <w:tcPr>
            <w:tcW w:w="714" w:type="pct"/>
            <w:shd w:val="clear" w:color="auto" w:fill="FFFF00"/>
            <w:tcMar>
              <w:left w:w="144" w:type="dxa"/>
            </w:tcMar>
            <w:vAlign w:val="bottom"/>
          </w:tcPr>
          <w:p w14:paraId="1EC2760F" w14:textId="206E15C3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714" w:type="pct"/>
            <w:shd w:val="clear" w:color="auto" w:fill="FFFF00"/>
            <w:tcMar>
              <w:left w:w="144" w:type="dxa"/>
            </w:tcMar>
            <w:vAlign w:val="bottom"/>
          </w:tcPr>
          <w:p w14:paraId="6E618BB3" w14:textId="377862AB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714" w:type="pct"/>
            <w:shd w:val="clear" w:color="auto" w:fill="FFFF00"/>
            <w:tcMar>
              <w:left w:w="144" w:type="dxa"/>
            </w:tcMar>
            <w:vAlign w:val="bottom"/>
          </w:tcPr>
          <w:p w14:paraId="43AD236C" w14:textId="4B27230C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714" w:type="pct"/>
            <w:shd w:val="clear" w:color="auto" w:fill="FFFF00"/>
            <w:tcMar>
              <w:left w:w="144" w:type="dxa"/>
            </w:tcMar>
            <w:vAlign w:val="bottom"/>
          </w:tcPr>
          <w:p w14:paraId="55749930" w14:textId="40C11A9F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714" w:type="pct"/>
            <w:shd w:val="clear" w:color="auto" w:fill="FFFF00"/>
            <w:tcMar>
              <w:left w:w="144" w:type="dxa"/>
            </w:tcMar>
            <w:vAlign w:val="bottom"/>
          </w:tcPr>
          <w:p w14:paraId="403D6D0F" w14:textId="439B881A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</w:tr>
      <w:tr w:rsidR="008F597F" w:rsidRPr="00C723D9" w14:paraId="05D3573F" w14:textId="77777777" w:rsidTr="00D8447E">
        <w:trPr>
          <w:cantSplit/>
        </w:trPr>
        <w:tc>
          <w:tcPr>
            <w:tcW w:w="1429" w:type="pct"/>
            <w:vAlign w:val="bottom"/>
          </w:tcPr>
          <w:p w14:paraId="4A091209" w14:textId="58E087CE" w:rsidR="008F597F" w:rsidRPr="00C723D9" w:rsidRDefault="0054241D">
            <w:pPr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&lt;in1&gt;Investments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5905D289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136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4F6AC7DB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106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4E820096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128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6C5D6723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80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564A9217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255</w:t>
            </w:r>
          </w:p>
        </w:tc>
      </w:tr>
      <w:tr w:rsidR="008F597F" w:rsidRPr="00C723D9" w14:paraId="41BB226E" w14:textId="77777777" w:rsidTr="00D8447E">
        <w:trPr>
          <w:cantSplit/>
        </w:trPr>
        <w:tc>
          <w:tcPr>
            <w:tcW w:w="1429" w:type="pct"/>
            <w:vAlign w:val="bottom"/>
          </w:tcPr>
          <w:p w14:paraId="17C6CC07" w14:textId="36B99486" w:rsidR="008F597F" w:rsidRPr="00C723D9" w:rsidRDefault="0054241D">
            <w:pPr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&lt;in1&gt;Written option contracts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408DEE9A" w14:textId="4597329A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&lt;chgrow;trule;1&gt;(125)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20075D6B" w14:textId="5B79C90C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(98)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559792AF" w14:textId="51339C7F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(362)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32E321FC" w14:textId="73934252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(251)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4E9B954A" w14:textId="6923D27F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(139)</w:t>
            </w:r>
          </w:p>
        </w:tc>
      </w:tr>
      <w:tr w:rsidR="008F597F" w:rsidRPr="00C723D9" w14:paraId="4A7B1487" w14:textId="77777777" w:rsidTr="00D8447E">
        <w:trPr>
          <w:cantSplit/>
        </w:trPr>
        <w:tc>
          <w:tcPr>
            <w:tcW w:w="1429" w:type="pct"/>
            <w:vAlign w:val="bottom"/>
          </w:tcPr>
          <w:p w14:paraId="4324BB0A" w14:textId="77777777" w:rsidR="008F597F" w:rsidRPr="00C723D9" w:rsidRDefault="008F597F">
            <w:pPr>
              <w:ind w:left="288" w:hanging="288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Net change in unrealized appreciation (depreciation)</w:t>
            </w:r>
          </w:p>
        </w:tc>
        <w:tc>
          <w:tcPr>
            <w:tcW w:w="71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32849BE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&lt;chgrow;trule;1&gt;11</w:t>
            </w:r>
          </w:p>
        </w:tc>
        <w:tc>
          <w:tcPr>
            <w:tcW w:w="71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BA1F96E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8</w:t>
            </w:r>
          </w:p>
        </w:tc>
        <w:tc>
          <w:tcPr>
            <w:tcW w:w="71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3FEAD118" w14:textId="635EAD8D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(234)</w:t>
            </w:r>
          </w:p>
        </w:tc>
        <w:tc>
          <w:tcPr>
            <w:tcW w:w="71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E64615C" w14:textId="04AEC254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(171)</w:t>
            </w:r>
          </w:p>
        </w:tc>
        <w:tc>
          <w:tcPr>
            <w:tcW w:w="71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BF7BF84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116</w:t>
            </w:r>
          </w:p>
        </w:tc>
      </w:tr>
      <w:tr w:rsidR="008F597F" w:rsidRPr="00C723D9" w14:paraId="6E7EE847" w14:textId="77777777" w:rsidTr="00D8447E">
        <w:trPr>
          <w:cantSplit/>
        </w:trPr>
        <w:tc>
          <w:tcPr>
            <w:tcW w:w="1429" w:type="pct"/>
            <w:vAlign w:val="bottom"/>
          </w:tcPr>
          <w:p w14:paraId="6ECF5642" w14:textId="0878FC8D" w:rsidR="008F597F" w:rsidRPr="00C723D9" w:rsidRDefault="0054241D">
            <w:pPr>
              <w:ind w:left="144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bCs/>
                <w:color w:val="000000"/>
                <w:sz w:val="16"/>
                <w:szCs w:val="14"/>
              </w:rPr>
              <w:t>Net realized and unrealized gain (loss)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232D0C4D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&lt;chgrow;trule;1&gt;113,762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123DB639" w14:textId="21D4598A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(200,973)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648470C9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203,439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47E7C52E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179,645</w:t>
            </w:r>
          </w:p>
        </w:tc>
        <w:tc>
          <w:tcPr>
            <w:tcW w:w="714" w:type="pct"/>
            <w:tcMar>
              <w:left w:w="144" w:type="dxa"/>
            </w:tcMar>
            <w:vAlign w:val="bottom"/>
          </w:tcPr>
          <w:p w14:paraId="218460B6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224,490</w:t>
            </w:r>
          </w:p>
        </w:tc>
      </w:tr>
      <w:tr w:rsidR="008F597F" w:rsidRPr="00C723D9" w14:paraId="42E37A05" w14:textId="77777777" w:rsidTr="00D8447E">
        <w:trPr>
          <w:cantSplit/>
        </w:trPr>
        <w:tc>
          <w:tcPr>
            <w:tcW w:w="1429" w:type="pct"/>
            <w:vAlign w:val="bottom"/>
          </w:tcPr>
          <w:p w14:paraId="15A1D48C" w14:textId="77777777" w:rsidR="008F597F" w:rsidRPr="00C723D9" w:rsidRDefault="008F597F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NET INCREASE (DECREASE) IN NET ASSETS RESULTING FROM OPERATIONS</w:t>
            </w:r>
          </w:p>
        </w:tc>
        <w:tc>
          <w:tcPr>
            <w:tcW w:w="714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7C63AFEF" w14:textId="5956A7D8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&lt;chgrow;trule;3&gt;$118,785</w:t>
            </w:r>
          </w:p>
        </w:tc>
        <w:tc>
          <w:tcPr>
            <w:tcW w:w="714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1761630E" w14:textId="276F8C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$(196,304)</w:t>
            </w:r>
          </w:p>
        </w:tc>
        <w:tc>
          <w:tcPr>
            <w:tcW w:w="714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0E21D40D" w14:textId="0741A471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$211,984</w:t>
            </w:r>
          </w:p>
        </w:tc>
        <w:tc>
          <w:tcPr>
            <w:tcW w:w="714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42D0A088" w14:textId="6012E4C4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$185,586</w:t>
            </w:r>
          </w:p>
        </w:tc>
        <w:tc>
          <w:tcPr>
            <w:tcW w:w="714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58AB68E2" w14:textId="3B492D91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$232,502</w:t>
            </w:r>
          </w:p>
        </w:tc>
      </w:tr>
    </w:tbl>
    <w:p w14:paraId="2BCCFC71" w14:textId="77777777" w:rsidR="008F597F" w:rsidRPr="00C723D9" w:rsidRDefault="008F597F">
      <w:pPr>
        <w:rPr>
          <w:rFonts w:cs="Times New Roman"/>
          <w:vanish/>
          <w:sz w:val="16"/>
          <w:szCs w:val="14"/>
        </w:rPr>
      </w:pPr>
    </w:p>
    <w:p w14:paraId="6324E37D" w14:textId="213A142D" w:rsidR="00D8447E" w:rsidRPr="00C723D9" w:rsidRDefault="00D8447E">
      <w:pPr>
        <w:tabs>
          <w:tab w:val="left" w:pos="1199"/>
        </w:tabs>
        <w:rPr>
          <w:rFonts w:cs="Times New Roman"/>
          <w:color w:val="000000"/>
          <w:sz w:val="16"/>
          <w:szCs w:val="14"/>
        </w:rPr>
      </w:pPr>
      <w:r w:rsidRPr="00C723D9">
        <w:rPr>
          <w:rFonts w:cs="Times New Roman"/>
          <w:color w:val="000000"/>
          <w:sz w:val="16"/>
          <w:szCs w:val="14"/>
        </w:rPr>
        <w:t>[</w:t>
      </w:r>
      <w:proofErr w:type="spellStart"/>
      <w:r w:rsidRPr="00C723D9">
        <w:rPr>
          <w:rFonts w:cs="Times New Roman"/>
          <w:color w:val="000000"/>
          <w:sz w:val="16"/>
          <w:szCs w:val="14"/>
        </w:rPr>
        <w:t>ftnote</w:t>
      </w:r>
      <w:proofErr w:type="spellEnd"/>
      <w:r w:rsidRPr="00C723D9">
        <w:rPr>
          <w:rFonts w:cs="Times New Roman"/>
          <w:color w:val="000000"/>
          <w:sz w:val="16"/>
          <w:szCs w:val="14"/>
        </w:rPr>
        <w:t>]</w:t>
      </w:r>
      <w:r w:rsidRPr="00C723D9">
        <w:rPr>
          <w:rFonts w:cs="Times New Roman"/>
          <w:color w:val="000000"/>
          <w:sz w:val="16"/>
          <w:szCs w:val="14"/>
          <w:vertAlign w:val="superscript"/>
        </w:rPr>
        <w:t>(a)</w:t>
      </w:r>
      <w:r w:rsidRPr="00C723D9">
        <w:rPr>
          <w:rFonts w:cs="Times New Roman"/>
          <w:color w:val="000000"/>
          <w:sz w:val="16"/>
          <w:szCs w:val="14"/>
        </w:rPr>
        <w:t>&lt;hang;20q&gt;Inception date of the Fund was August 12, 2025.</w:t>
      </w:r>
    </w:p>
    <w:p w14:paraId="3FD825B4" w14:textId="77777777" w:rsidR="008F597F" w:rsidRPr="00C723D9" w:rsidRDefault="008F597F">
      <w:pPr>
        <w:spacing w:after="200"/>
        <w:rPr>
          <w:rFonts w:cs="Times New Roman"/>
          <w:sz w:val="16"/>
          <w:szCs w:val="14"/>
        </w:rPr>
      </w:pPr>
      <w:r w:rsidRPr="00C723D9">
        <w:rPr>
          <w:rFonts w:cs="Times New Roman"/>
          <w:sz w:val="16"/>
          <w:szCs w:val="14"/>
        </w:rPr>
        <w:br w:type="page"/>
      </w:r>
    </w:p>
    <w:p w14:paraId="622B48A6" w14:textId="77777777" w:rsidR="008F597F" w:rsidRPr="00C723D9" w:rsidRDefault="008F597F">
      <w:pPr>
        <w:rPr>
          <w:rFonts w:cs="Times New Roman"/>
          <w:vanish/>
          <w:sz w:val="16"/>
          <w:szCs w:val="1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4"/>
        <w:gridCol w:w="1861"/>
        <w:gridCol w:w="1174"/>
        <w:gridCol w:w="1174"/>
        <w:gridCol w:w="1176"/>
        <w:gridCol w:w="1177"/>
      </w:tblGrid>
      <w:tr w:rsidR="008F597F" w:rsidRPr="00C723D9" w14:paraId="68CE65A0" w14:textId="77777777" w:rsidTr="0054241D">
        <w:trPr>
          <w:cantSplit/>
          <w:tblHeader/>
        </w:trPr>
        <w:tc>
          <w:tcPr>
            <w:tcW w:w="1389" w:type="pct"/>
            <w:vAlign w:val="bottom"/>
          </w:tcPr>
          <w:p w14:paraId="3DEBEB1F" w14:textId="77777777" w:rsidR="008F597F" w:rsidRPr="00C723D9" w:rsidRDefault="008F597F">
            <w:pPr>
              <w:keepNext/>
              <w:keepLines/>
              <w:rPr>
                <w:rFonts w:cs="Times New Roman"/>
                <w:b/>
                <w:color w:val="000000"/>
                <w:sz w:val="16"/>
                <w:szCs w:val="14"/>
              </w:rPr>
            </w:pPr>
          </w:p>
        </w:tc>
        <w:tc>
          <w:tcPr>
            <w:tcW w:w="912" w:type="pct"/>
            <w:tcBorders>
              <w:bottom w:val="single" w:sz="4" w:space="0" w:color="000000"/>
            </w:tcBorders>
            <w:vAlign w:val="bottom"/>
          </w:tcPr>
          <w:p w14:paraId="1DDE5926" w14:textId="77777777" w:rsidR="007E0B9C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Leverage</w:t>
            </w:r>
          </w:p>
          <w:p w14:paraId="2FADFB14" w14:textId="77777777" w:rsidR="007E0B9C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 Shares 2X </w:t>
            </w:r>
          </w:p>
          <w:p w14:paraId="6D936C47" w14:textId="77777777" w:rsidR="007E0B9C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Long AAL </w:t>
            </w:r>
          </w:p>
          <w:p w14:paraId="1EA7D5B6" w14:textId="4085F1A0" w:rsidR="008F597F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Daily ETF</w:t>
            </w:r>
            <w:r w:rsidRPr="00C723D9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(a)</w:t>
            </w:r>
          </w:p>
        </w:tc>
        <w:tc>
          <w:tcPr>
            <w:tcW w:w="674" w:type="pct"/>
            <w:tcBorders>
              <w:bottom w:val="single" w:sz="4" w:space="0" w:color="000000"/>
            </w:tcBorders>
            <w:vAlign w:val="bottom"/>
          </w:tcPr>
          <w:p w14:paraId="0F6A46EB" w14:textId="77777777" w:rsidR="007E0B9C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Leverage</w:t>
            </w:r>
          </w:p>
          <w:p w14:paraId="72315F35" w14:textId="77777777" w:rsidR="007E0B9C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Shares 2X</w:t>
            </w:r>
          </w:p>
          <w:p w14:paraId="0BD7FE37" w14:textId="77777777" w:rsidR="007E0B9C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Long ADBE</w:t>
            </w:r>
          </w:p>
          <w:p w14:paraId="27BE6B9A" w14:textId="06D74753" w:rsidR="008F597F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Daily ETF</w:t>
            </w:r>
            <w:r w:rsidRPr="00C723D9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(b)</w:t>
            </w:r>
          </w:p>
        </w:tc>
        <w:tc>
          <w:tcPr>
            <w:tcW w:w="674" w:type="pct"/>
            <w:tcBorders>
              <w:bottom w:val="single" w:sz="4" w:space="0" w:color="000000"/>
            </w:tcBorders>
            <w:vAlign w:val="bottom"/>
          </w:tcPr>
          <w:p w14:paraId="2C86D6FF" w14:textId="77777777" w:rsidR="007E0B9C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Leverage</w:t>
            </w:r>
          </w:p>
          <w:p w14:paraId="0F99964D" w14:textId="77777777" w:rsidR="007E0B9C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Shares 2X</w:t>
            </w:r>
          </w:p>
          <w:p w14:paraId="5C935454" w14:textId="77777777" w:rsidR="007E0B9C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Long AMD</w:t>
            </w:r>
          </w:p>
          <w:p w14:paraId="4F32CD88" w14:textId="1B09A889" w:rsidR="008F597F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Daily ETF</w:t>
            </w:r>
            <w:r w:rsidRPr="00C723D9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(c)</w:t>
            </w:r>
          </w:p>
        </w:tc>
        <w:tc>
          <w:tcPr>
            <w:tcW w:w="675" w:type="pct"/>
            <w:tcBorders>
              <w:bottom w:val="single" w:sz="4" w:space="0" w:color="000000"/>
            </w:tcBorders>
            <w:vAlign w:val="bottom"/>
          </w:tcPr>
          <w:p w14:paraId="027B3211" w14:textId="77777777" w:rsidR="007E0B9C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Leverage</w:t>
            </w:r>
          </w:p>
          <w:p w14:paraId="1F0E039F" w14:textId="77777777" w:rsidR="007E0B9C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Shares 2X</w:t>
            </w:r>
          </w:p>
          <w:p w14:paraId="102EDD3C" w14:textId="77777777" w:rsidR="007E0B9C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Long ARM</w:t>
            </w:r>
          </w:p>
          <w:p w14:paraId="6B03CB65" w14:textId="5A79DD62" w:rsidR="008F597F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Daily ETF</w:t>
            </w:r>
            <w:r w:rsidRPr="00C723D9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(d)</w:t>
            </w:r>
          </w:p>
        </w:tc>
        <w:tc>
          <w:tcPr>
            <w:tcW w:w="676" w:type="pct"/>
            <w:tcBorders>
              <w:bottom w:val="single" w:sz="4" w:space="0" w:color="000000"/>
            </w:tcBorders>
            <w:vAlign w:val="bottom"/>
          </w:tcPr>
          <w:p w14:paraId="558FBD14" w14:textId="77777777" w:rsidR="007E0B9C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Leverage</w:t>
            </w:r>
          </w:p>
          <w:p w14:paraId="6B0ECBB9" w14:textId="77777777" w:rsidR="007E0B9C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Shares 2X</w:t>
            </w:r>
          </w:p>
          <w:p w14:paraId="1143D257" w14:textId="77777777" w:rsidR="007E0B9C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Long ASML</w:t>
            </w:r>
          </w:p>
          <w:p w14:paraId="0B9EDE9A" w14:textId="71FCFB5B" w:rsidR="008F597F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Daily ETF</w:t>
            </w:r>
            <w:r w:rsidRPr="00C723D9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(d)</w:t>
            </w:r>
          </w:p>
        </w:tc>
      </w:tr>
      <w:tr w:rsidR="008F597F" w:rsidRPr="00C723D9" w14:paraId="2A453B44" w14:textId="77777777" w:rsidTr="0054241D">
        <w:trPr>
          <w:cantSplit/>
        </w:trPr>
        <w:tc>
          <w:tcPr>
            <w:tcW w:w="1389" w:type="pct"/>
            <w:vAlign w:val="bottom"/>
          </w:tcPr>
          <w:p w14:paraId="511DA75B" w14:textId="796BC5DA" w:rsidR="008F597F" w:rsidRPr="00C723D9" w:rsidRDefault="00D8447E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INVESTMENT INCOME: &lt;qa&gt;</w:t>
            </w:r>
          </w:p>
        </w:tc>
        <w:tc>
          <w:tcPr>
            <w:tcW w:w="912" w:type="pct"/>
            <w:tcMar>
              <w:left w:w="144" w:type="dxa"/>
            </w:tcMar>
            <w:vAlign w:val="bottom"/>
          </w:tcPr>
          <w:p w14:paraId="79AA2E0A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4" w:type="pct"/>
            <w:tcMar>
              <w:left w:w="144" w:type="dxa"/>
            </w:tcMar>
            <w:vAlign w:val="bottom"/>
          </w:tcPr>
          <w:p w14:paraId="10B529A0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4" w:type="pct"/>
            <w:tcMar>
              <w:left w:w="144" w:type="dxa"/>
            </w:tcMar>
            <w:vAlign w:val="bottom"/>
          </w:tcPr>
          <w:p w14:paraId="110A997F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5" w:type="pct"/>
            <w:tcMar>
              <w:left w:w="144" w:type="dxa"/>
            </w:tcMar>
            <w:vAlign w:val="bottom"/>
          </w:tcPr>
          <w:p w14:paraId="5EAF63B8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6" w:type="pct"/>
            <w:tcMar>
              <w:left w:w="144" w:type="dxa"/>
            </w:tcMar>
            <w:vAlign w:val="bottom"/>
          </w:tcPr>
          <w:p w14:paraId="099167BC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1B087684" w14:textId="77777777" w:rsidTr="0054241D">
        <w:trPr>
          <w:cantSplit/>
        </w:trPr>
        <w:tc>
          <w:tcPr>
            <w:tcW w:w="1389" w:type="pct"/>
            <w:vAlign w:val="bottom"/>
          </w:tcPr>
          <w:p w14:paraId="3CFF5A5F" w14:textId="77777777" w:rsidR="008F597F" w:rsidRPr="00C723D9" w:rsidRDefault="008F597F">
            <w:pPr>
              <w:keepNext/>
              <w:keepLines/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Dividend income</w:t>
            </w:r>
          </w:p>
        </w:tc>
        <w:tc>
          <w:tcPr>
            <w:tcW w:w="912" w:type="pct"/>
            <w:tcMar>
              <w:left w:w="144" w:type="dxa"/>
            </w:tcMar>
            <w:vAlign w:val="bottom"/>
          </w:tcPr>
          <w:p w14:paraId="2B3AD0F8" w14:textId="3AF199AF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&lt;chgrow;trule;1&gt;$1,161</w:t>
            </w:r>
          </w:p>
        </w:tc>
        <w:tc>
          <w:tcPr>
            <w:tcW w:w="674" w:type="pct"/>
            <w:tcMar>
              <w:left w:w="144" w:type="dxa"/>
            </w:tcMar>
            <w:vAlign w:val="bottom"/>
          </w:tcPr>
          <w:p w14:paraId="0A6F8780" w14:textId="0E7F6D69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$20,962</w:t>
            </w:r>
          </w:p>
        </w:tc>
        <w:tc>
          <w:tcPr>
            <w:tcW w:w="674" w:type="pct"/>
            <w:tcMar>
              <w:left w:w="144" w:type="dxa"/>
            </w:tcMar>
            <w:vAlign w:val="bottom"/>
          </w:tcPr>
          <w:p w14:paraId="73ADDEF6" w14:textId="765023BB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$35,018</w:t>
            </w:r>
          </w:p>
        </w:tc>
        <w:tc>
          <w:tcPr>
            <w:tcW w:w="675" w:type="pct"/>
            <w:tcMar>
              <w:left w:w="144" w:type="dxa"/>
            </w:tcMar>
            <w:vAlign w:val="bottom"/>
          </w:tcPr>
          <w:p w14:paraId="704F7CAC" w14:textId="3B3B1DEA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$30,745</w:t>
            </w:r>
          </w:p>
        </w:tc>
        <w:tc>
          <w:tcPr>
            <w:tcW w:w="676" w:type="pct"/>
            <w:tcMar>
              <w:left w:w="144" w:type="dxa"/>
            </w:tcMar>
            <w:vAlign w:val="bottom"/>
          </w:tcPr>
          <w:p w14:paraId="346ED5AF" w14:textId="5FB42E0E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$38,383</w:t>
            </w:r>
          </w:p>
        </w:tc>
      </w:tr>
      <w:tr w:rsidR="008F597F" w:rsidRPr="00C723D9" w14:paraId="124559F3" w14:textId="77777777" w:rsidTr="0054241D">
        <w:trPr>
          <w:cantSplit/>
        </w:trPr>
        <w:tc>
          <w:tcPr>
            <w:tcW w:w="1389" w:type="pct"/>
            <w:vAlign w:val="bottom"/>
          </w:tcPr>
          <w:p w14:paraId="2EB7548F" w14:textId="15986103" w:rsidR="008F597F" w:rsidRPr="00C723D9" w:rsidRDefault="0054241D">
            <w:pPr>
              <w:ind w:left="216" w:hanging="216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bCs/>
                <w:color w:val="000000"/>
                <w:sz w:val="16"/>
                <w:szCs w:val="14"/>
              </w:rPr>
              <w:t>&lt;in1&gt;Total investment income</w:t>
            </w:r>
          </w:p>
        </w:tc>
        <w:tc>
          <w:tcPr>
            <w:tcW w:w="91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4A33CB0A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&lt;chgrow;trule;1&gt;1,161</w:t>
            </w:r>
          </w:p>
        </w:tc>
        <w:tc>
          <w:tcPr>
            <w:tcW w:w="67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40011759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20,962</w:t>
            </w:r>
          </w:p>
        </w:tc>
        <w:tc>
          <w:tcPr>
            <w:tcW w:w="67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4E98D93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35,018</w:t>
            </w:r>
          </w:p>
        </w:tc>
        <w:tc>
          <w:tcPr>
            <w:tcW w:w="675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EE8E485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30,745</w:t>
            </w:r>
          </w:p>
        </w:tc>
        <w:tc>
          <w:tcPr>
            <w:tcW w:w="676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17938AED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38,383</w:t>
            </w:r>
          </w:p>
        </w:tc>
      </w:tr>
      <w:tr w:rsidR="008F597F" w:rsidRPr="00C723D9" w14:paraId="0C134415" w14:textId="77777777" w:rsidTr="0054241D">
        <w:trPr>
          <w:cantSplit/>
        </w:trPr>
        <w:tc>
          <w:tcPr>
            <w:tcW w:w="1389" w:type="pct"/>
            <w:vAlign w:val="bottom"/>
          </w:tcPr>
          <w:p w14:paraId="09988D6E" w14:textId="77777777" w:rsidR="008F597F" w:rsidRPr="00C723D9" w:rsidRDefault="008F597F">
            <w:pPr>
              <w:rPr>
                <w:rFonts w:cs="Times New Roman"/>
                <w:color w:val="000000"/>
                <w:sz w:val="16"/>
                <w:szCs w:val="14"/>
              </w:rPr>
            </w:pPr>
          </w:p>
        </w:tc>
        <w:tc>
          <w:tcPr>
            <w:tcW w:w="912" w:type="pct"/>
            <w:tcMar>
              <w:left w:w="144" w:type="dxa"/>
            </w:tcMar>
            <w:vAlign w:val="bottom"/>
          </w:tcPr>
          <w:p w14:paraId="3C7679BF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4" w:type="pct"/>
            <w:tcMar>
              <w:left w:w="144" w:type="dxa"/>
            </w:tcMar>
            <w:vAlign w:val="bottom"/>
          </w:tcPr>
          <w:p w14:paraId="2829647D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4" w:type="pct"/>
            <w:tcMar>
              <w:left w:w="144" w:type="dxa"/>
            </w:tcMar>
            <w:vAlign w:val="bottom"/>
          </w:tcPr>
          <w:p w14:paraId="5700C98E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5" w:type="pct"/>
            <w:tcMar>
              <w:left w:w="144" w:type="dxa"/>
            </w:tcMar>
            <w:vAlign w:val="bottom"/>
          </w:tcPr>
          <w:p w14:paraId="544124A0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6" w:type="pct"/>
            <w:tcMar>
              <w:left w:w="144" w:type="dxa"/>
            </w:tcMar>
            <w:vAlign w:val="bottom"/>
          </w:tcPr>
          <w:p w14:paraId="6226F85F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6192A47D" w14:textId="77777777" w:rsidTr="0054241D">
        <w:trPr>
          <w:cantSplit/>
        </w:trPr>
        <w:tc>
          <w:tcPr>
            <w:tcW w:w="1389" w:type="pct"/>
            <w:vAlign w:val="bottom"/>
          </w:tcPr>
          <w:p w14:paraId="5A279EDD" w14:textId="3F856DAB" w:rsidR="008F597F" w:rsidRPr="00C723D9" w:rsidRDefault="0054241D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bCs/>
                <w:color w:val="000000"/>
                <w:sz w:val="16"/>
                <w:szCs w:val="14"/>
              </w:rPr>
              <w:t>&lt;lp;10q&gt;EXPENSES:&lt;qa&gt;</w:t>
            </w:r>
          </w:p>
        </w:tc>
        <w:tc>
          <w:tcPr>
            <w:tcW w:w="912" w:type="pct"/>
            <w:tcMar>
              <w:left w:w="144" w:type="dxa"/>
            </w:tcMar>
            <w:vAlign w:val="bottom"/>
          </w:tcPr>
          <w:p w14:paraId="3D0657D5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4" w:type="pct"/>
            <w:tcMar>
              <w:left w:w="144" w:type="dxa"/>
            </w:tcMar>
            <w:vAlign w:val="bottom"/>
          </w:tcPr>
          <w:p w14:paraId="37644E29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4" w:type="pct"/>
            <w:tcMar>
              <w:left w:w="144" w:type="dxa"/>
            </w:tcMar>
            <w:vAlign w:val="bottom"/>
          </w:tcPr>
          <w:p w14:paraId="1E17552F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5" w:type="pct"/>
            <w:tcMar>
              <w:left w:w="144" w:type="dxa"/>
            </w:tcMar>
            <w:vAlign w:val="bottom"/>
          </w:tcPr>
          <w:p w14:paraId="002BC132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6" w:type="pct"/>
            <w:tcMar>
              <w:left w:w="144" w:type="dxa"/>
            </w:tcMar>
            <w:vAlign w:val="bottom"/>
          </w:tcPr>
          <w:p w14:paraId="299F5BD4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2494876C" w14:textId="77777777" w:rsidTr="0054241D">
        <w:trPr>
          <w:cantSplit/>
        </w:trPr>
        <w:tc>
          <w:tcPr>
            <w:tcW w:w="1389" w:type="pct"/>
            <w:vAlign w:val="bottom"/>
          </w:tcPr>
          <w:p w14:paraId="51BD3AC8" w14:textId="77777777" w:rsidR="008F597F" w:rsidRPr="00C723D9" w:rsidRDefault="008F597F">
            <w:pPr>
              <w:keepNext/>
              <w:keepLines/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Investment advisory fee</w:t>
            </w:r>
          </w:p>
        </w:tc>
        <w:tc>
          <w:tcPr>
            <w:tcW w:w="912" w:type="pct"/>
            <w:tcMar>
              <w:left w:w="144" w:type="dxa"/>
            </w:tcMar>
            <w:vAlign w:val="bottom"/>
          </w:tcPr>
          <w:p w14:paraId="6384EFA8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1,935</w:t>
            </w:r>
          </w:p>
        </w:tc>
        <w:tc>
          <w:tcPr>
            <w:tcW w:w="674" w:type="pct"/>
            <w:tcMar>
              <w:left w:w="144" w:type="dxa"/>
            </w:tcMar>
            <w:vAlign w:val="bottom"/>
          </w:tcPr>
          <w:p w14:paraId="7DEAFA89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35,018</w:t>
            </w:r>
          </w:p>
        </w:tc>
        <w:tc>
          <w:tcPr>
            <w:tcW w:w="674" w:type="pct"/>
            <w:tcMar>
              <w:left w:w="144" w:type="dxa"/>
            </w:tcMar>
            <w:vAlign w:val="bottom"/>
          </w:tcPr>
          <w:p w14:paraId="3A9A594C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44,312</w:t>
            </w:r>
          </w:p>
        </w:tc>
        <w:tc>
          <w:tcPr>
            <w:tcW w:w="675" w:type="pct"/>
            <w:tcMar>
              <w:left w:w="144" w:type="dxa"/>
            </w:tcMar>
            <w:vAlign w:val="bottom"/>
          </w:tcPr>
          <w:p w14:paraId="4E609871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49,443</w:t>
            </w:r>
          </w:p>
        </w:tc>
        <w:tc>
          <w:tcPr>
            <w:tcW w:w="676" w:type="pct"/>
            <w:tcMar>
              <w:left w:w="144" w:type="dxa"/>
            </w:tcMar>
            <w:vAlign w:val="bottom"/>
          </w:tcPr>
          <w:p w14:paraId="6AC50D1A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63,993</w:t>
            </w:r>
          </w:p>
        </w:tc>
      </w:tr>
      <w:tr w:rsidR="008F597F" w:rsidRPr="00C723D9" w14:paraId="3632A4E3" w14:textId="77777777" w:rsidTr="0054241D">
        <w:trPr>
          <w:cantSplit/>
        </w:trPr>
        <w:tc>
          <w:tcPr>
            <w:tcW w:w="1389" w:type="pct"/>
            <w:vAlign w:val="bottom"/>
          </w:tcPr>
          <w:p w14:paraId="711C0024" w14:textId="77777777" w:rsidR="008F597F" w:rsidRPr="00C723D9" w:rsidRDefault="008F597F">
            <w:pPr>
              <w:keepNext/>
              <w:keepLines/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Broker interest expense</w:t>
            </w:r>
          </w:p>
        </w:tc>
        <w:tc>
          <w:tcPr>
            <w:tcW w:w="912" w:type="pct"/>
            <w:tcMar>
              <w:left w:w="144" w:type="dxa"/>
            </w:tcMar>
            <w:vAlign w:val="bottom"/>
          </w:tcPr>
          <w:p w14:paraId="5A3E50F9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&lt;chgrow;trule;1&gt;34</w:t>
            </w:r>
          </w:p>
        </w:tc>
        <w:tc>
          <w:tcPr>
            <w:tcW w:w="674" w:type="pct"/>
            <w:tcMar>
              <w:left w:w="144" w:type="dxa"/>
            </w:tcMar>
            <w:vAlign w:val="bottom"/>
          </w:tcPr>
          <w:p w14:paraId="23B54FE1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532</w:t>
            </w:r>
          </w:p>
        </w:tc>
        <w:tc>
          <w:tcPr>
            <w:tcW w:w="674" w:type="pct"/>
            <w:tcMar>
              <w:left w:w="144" w:type="dxa"/>
            </w:tcMar>
            <w:vAlign w:val="bottom"/>
          </w:tcPr>
          <w:p w14:paraId="7DC62208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433</w:t>
            </w:r>
          </w:p>
        </w:tc>
        <w:tc>
          <w:tcPr>
            <w:tcW w:w="675" w:type="pct"/>
            <w:tcMar>
              <w:left w:w="144" w:type="dxa"/>
            </w:tcMar>
            <w:vAlign w:val="bottom"/>
          </w:tcPr>
          <w:p w14:paraId="35148F0F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975</w:t>
            </w:r>
          </w:p>
        </w:tc>
        <w:tc>
          <w:tcPr>
            <w:tcW w:w="676" w:type="pct"/>
            <w:tcMar>
              <w:left w:w="144" w:type="dxa"/>
            </w:tcMar>
            <w:vAlign w:val="bottom"/>
          </w:tcPr>
          <w:p w14:paraId="70C0F98E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1,197</w:t>
            </w:r>
          </w:p>
        </w:tc>
      </w:tr>
      <w:tr w:rsidR="008F597F" w:rsidRPr="00C723D9" w14:paraId="2AD66561" w14:textId="77777777" w:rsidTr="0054241D">
        <w:trPr>
          <w:cantSplit/>
        </w:trPr>
        <w:tc>
          <w:tcPr>
            <w:tcW w:w="1389" w:type="pct"/>
            <w:vAlign w:val="bottom"/>
          </w:tcPr>
          <w:p w14:paraId="4FEC6C4F" w14:textId="28305EF6" w:rsidR="008F597F" w:rsidRPr="00C723D9" w:rsidRDefault="0054241D">
            <w:pPr>
              <w:ind w:left="216" w:hanging="216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&lt;in1&gt;Total expenses</w:t>
            </w:r>
          </w:p>
        </w:tc>
        <w:tc>
          <w:tcPr>
            <w:tcW w:w="912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3C03F65B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&lt;chgrow;trule;1&gt;1,969</w:t>
            </w:r>
          </w:p>
        </w:tc>
        <w:tc>
          <w:tcPr>
            <w:tcW w:w="674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7F0ECADC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35,550</w:t>
            </w:r>
          </w:p>
        </w:tc>
        <w:tc>
          <w:tcPr>
            <w:tcW w:w="674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758956E6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44,745</w:t>
            </w:r>
          </w:p>
        </w:tc>
        <w:tc>
          <w:tcPr>
            <w:tcW w:w="675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30D7B4DC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50,418</w:t>
            </w:r>
          </w:p>
        </w:tc>
        <w:tc>
          <w:tcPr>
            <w:tcW w:w="676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5E4226C6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65,190</w:t>
            </w:r>
          </w:p>
        </w:tc>
      </w:tr>
      <w:tr w:rsidR="008F597F" w:rsidRPr="00C723D9" w14:paraId="34CF6847" w14:textId="77777777" w:rsidTr="0054241D">
        <w:trPr>
          <w:cantSplit/>
        </w:trPr>
        <w:tc>
          <w:tcPr>
            <w:tcW w:w="1389" w:type="pct"/>
            <w:vAlign w:val="bottom"/>
          </w:tcPr>
          <w:p w14:paraId="7DFBFFD8" w14:textId="6080516B" w:rsidR="008F597F" w:rsidRPr="00C723D9" w:rsidRDefault="0054241D">
            <w:pPr>
              <w:ind w:left="144" w:hanging="144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bCs/>
                <w:color w:val="000000"/>
                <w:sz w:val="16"/>
                <w:szCs w:val="14"/>
              </w:rPr>
              <w:t>Net investment loss</w:t>
            </w:r>
          </w:p>
        </w:tc>
        <w:tc>
          <w:tcPr>
            <w:tcW w:w="91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4792F7DB" w14:textId="46C712BB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&lt;chgrow;trule;1&gt;(808)</w:t>
            </w:r>
          </w:p>
        </w:tc>
        <w:tc>
          <w:tcPr>
            <w:tcW w:w="67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C3B6618" w14:textId="02082A5D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(14,588)</w:t>
            </w:r>
          </w:p>
        </w:tc>
        <w:tc>
          <w:tcPr>
            <w:tcW w:w="67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3DC8A93F" w14:textId="5FDF304D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(9,727)</w:t>
            </w:r>
          </w:p>
        </w:tc>
        <w:tc>
          <w:tcPr>
            <w:tcW w:w="675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611998C" w14:textId="72A81338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(19,673)</w:t>
            </w:r>
          </w:p>
        </w:tc>
        <w:tc>
          <w:tcPr>
            <w:tcW w:w="676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C3C6A85" w14:textId="63929B82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(26,807)</w:t>
            </w:r>
          </w:p>
        </w:tc>
      </w:tr>
      <w:tr w:rsidR="008F597F" w:rsidRPr="00C723D9" w14:paraId="5912B9B6" w14:textId="77777777" w:rsidTr="0054241D">
        <w:trPr>
          <w:cantSplit/>
        </w:trPr>
        <w:tc>
          <w:tcPr>
            <w:tcW w:w="1389" w:type="pct"/>
            <w:vAlign w:val="bottom"/>
          </w:tcPr>
          <w:p w14:paraId="13E03E4B" w14:textId="77777777" w:rsidR="008F597F" w:rsidRPr="00C723D9" w:rsidRDefault="008F597F">
            <w:pPr>
              <w:rPr>
                <w:rFonts w:cs="Times New Roman"/>
                <w:color w:val="000000"/>
                <w:sz w:val="16"/>
                <w:szCs w:val="14"/>
              </w:rPr>
            </w:pPr>
          </w:p>
        </w:tc>
        <w:tc>
          <w:tcPr>
            <w:tcW w:w="912" w:type="pct"/>
            <w:tcMar>
              <w:left w:w="144" w:type="dxa"/>
            </w:tcMar>
            <w:vAlign w:val="bottom"/>
          </w:tcPr>
          <w:p w14:paraId="1CC27633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4" w:type="pct"/>
            <w:tcMar>
              <w:left w:w="144" w:type="dxa"/>
            </w:tcMar>
            <w:vAlign w:val="bottom"/>
          </w:tcPr>
          <w:p w14:paraId="6B3D49C8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4" w:type="pct"/>
            <w:tcMar>
              <w:left w:w="144" w:type="dxa"/>
            </w:tcMar>
            <w:vAlign w:val="bottom"/>
          </w:tcPr>
          <w:p w14:paraId="294473E5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5" w:type="pct"/>
            <w:tcMar>
              <w:left w:w="144" w:type="dxa"/>
            </w:tcMar>
            <w:vAlign w:val="bottom"/>
          </w:tcPr>
          <w:p w14:paraId="421EE3F2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6" w:type="pct"/>
            <w:tcMar>
              <w:left w:w="144" w:type="dxa"/>
            </w:tcMar>
            <w:vAlign w:val="bottom"/>
          </w:tcPr>
          <w:p w14:paraId="361B86E4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4D240459" w14:textId="77777777" w:rsidTr="0054241D">
        <w:trPr>
          <w:cantSplit/>
        </w:trPr>
        <w:tc>
          <w:tcPr>
            <w:tcW w:w="1389" w:type="pct"/>
            <w:vAlign w:val="bottom"/>
          </w:tcPr>
          <w:p w14:paraId="3E6B4FA3" w14:textId="401AC657" w:rsidR="008F597F" w:rsidRPr="00C723D9" w:rsidRDefault="0054241D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&lt;lp;10q&gt;REALIZED AND UNREALIZED GAIN (LOSS)&lt;qa&gt;</w:t>
            </w:r>
          </w:p>
        </w:tc>
        <w:tc>
          <w:tcPr>
            <w:tcW w:w="912" w:type="pct"/>
            <w:shd w:val="clear" w:color="auto" w:fill="FFFF00"/>
            <w:tcMar>
              <w:left w:w="144" w:type="dxa"/>
            </w:tcMar>
            <w:vAlign w:val="bottom"/>
          </w:tcPr>
          <w:p w14:paraId="2C16C400" w14:textId="123F2B81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4" w:type="pct"/>
            <w:shd w:val="clear" w:color="auto" w:fill="FFFF00"/>
            <w:tcMar>
              <w:left w:w="144" w:type="dxa"/>
            </w:tcMar>
            <w:vAlign w:val="bottom"/>
          </w:tcPr>
          <w:p w14:paraId="7FA78284" w14:textId="1C74B278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4" w:type="pct"/>
            <w:shd w:val="clear" w:color="auto" w:fill="FFFF00"/>
            <w:tcMar>
              <w:left w:w="144" w:type="dxa"/>
            </w:tcMar>
            <w:vAlign w:val="bottom"/>
          </w:tcPr>
          <w:p w14:paraId="35DD27AB" w14:textId="43EF6313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5" w:type="pct"/>
            <w:shd w:val="clear" w:color="auto" w:fill="FFFF00"/>
            <w:tcMar>
              <w:left w:w="144" w:type="dxa"/>
            </w:tcMar>
            <w:vAlign w:val="bottom"/>
          </w:tcPr>
          <w:p w14:paraId="54B903C2" w14:textId="51B897F2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6" w:type="pct"/>
            <w:shd w:val="clear" w:color="auto" w:fill="FFFF00"/>
            <w:tcMar>
              <w:left w:w="144" w:type="dxa"/>
            </w:tcMar>
            <w:vAlign w:val="bottom"/>
          </w:tcPr>
          <w:p w14:paraId="0CCA6F7F" w14:textId="31A9FE60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707D696C" w14:textId="77777777" w:rsidTr="0054241D">
        <w:trPr>
          <w:cantSplit/>
        </w:trPr>
        <w:tc>
          <w:tcPr>
            <w:tcW w:w="1389" w:type="pct"/>
            <w:vAlign w:val="bottom"/>
          </w:tcPr>
          <w:p w14:paraId="79C7A06C" w14:textId="507C5677" w:rsidR="008F597F" w:rsidRPr="00C723D9" w:rsidRDefault="00D8447E">
            <w:pPr>
              <w:ind w:left="144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Net realized gain (loss) from: &lt;qa&gt;</w:t>
            </w:r>
          </w:p>
        </w:tc>
        <w:tc>
          <w:tcPr>
            <w:tcW w:w="912" w:type="pct"/>
            <w:shd w:val="clear" w:color="auto" w:fill="FFFF00"/>
            <w:tcMar>
              <w:left w:w="144" w:type="dxa"/>
            </w:tcMar>
            <w:vAlign w:val="bottom"/>
          </w:tcPr>
          <w:p w14:paraId="26DC40E4" w14:textId="430D416B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74" w:type="pct"/>
            <w:shd w:val="clear" w:color="auto" w:fill="FFFF00"/>
            <w:tcMar>
              <w:left w:w="144" w:type="dxa"/>
            </w:tcMar>
            <w:vAlign w:val="bottom"/>
          </w:tcPr>
          <w:p w14:paraId="4F77DA0A" w14:textId="676C5BDE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74" w:type="pct"/>
            <w:shd w:val="clear" w:color="auto" w:fill="FFFF00"/>
            <w:tcMar>
              <w:left w:w="144" w:type="dxa"/>
            </w:tcMar>
            <w:vAlign w:val="bottom"/>
          </w:tcPr>
          <w:p w14:paraId="19D09906" w14:textId="1A3E69C5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75" w:type="pct"/>
            <w:shd w:val="clear" w:color="auto" w:fill="FFFF00"/>
            <w:tcMar>
              <w:left w:w="144" w:type="dxa"/>
            </w:tcMar>
            <w:vAlign w:val="bottom"/>
          </w:tcPr>
          <w:p w14:paraId="64AB851C" w14:textId="5716A17F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76" w:type="pct"/>
            <w:shd w:val="clear" w:color="auto" w:fill="FFFF00"/>
            <w:tcMar>
              <w:left w:w="144" w:type="dxa"/>
            </w:tcMar>
            <w:vAlign w:val="bottom"/>
          </w:tcPr>
          <w:p w14:paraId="61896F3D" w14:textId="19D337F6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</w:tr>
      <w:tr w:rsidR="008F597F" w:rsidRPr="00C723D9" w14:paraId="562D0756" w14:textId="77777777" w:rsidTr="0054241D">
        <w:trPr>
          <w:cantSplit/>
        </w:trPr>
        <w:tc>
          <w:tcPr>
            <w:tcW w:w="1389" w:type="pct"/>
            <w:vAlign w:val="bottom"/>
          </w:tcPr>
          <w:p w14:paraId="16425484" w14:textId="3F5E5237" w:rsidR="008F597F" w:rsidRPr="00C723D9" w:rsidRDefault="0054241D">
            <w:pPr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&lt;in1&gt;Investments</w:t>
            </w:r>
          </w:p>
        </w:tc>
        <w:tc>
          <w:tcPr>
            <w:tcW w:w="912" w:type="pct"/>
            <w:tcMar>
              <w:left w:w="144" w:type="dxa"/>
            </w:tcMar>
            <w:vAlign w:val="bottom"/>
          </w:tcPr>
          <w:p w14:paraId="09B0FE3C" w14:textId="0C537AC8" w:rsidR="003951E4" w:rsidRPr="00C723D9" w:rsidRDefault="0074016F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—</w:t>
            </w:r>
          </w:p>
        </w:tc>
        <w:tc>
          <w:tcPr>
            <w:tcW w:w="674" w:type="pct"/>
            <w:tcMar>
              <w:left w:w="144" w:type="dxa"/>
            </w:tcMar>
            <w:vAlign w:val="bottom"/>
          </w:tcPr>
          <w:p w14:paraId="6615F2B3" w14:textId="260E8510" w:rsidR="003951E4" w:rsidRPr="00C723D9" w:rsidRDefault="0074016F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—</w:t>
            </w:r>
          </w:p>
        </w:tc>
        <w:tc>
          <w:tcPr>
            <w:tcW w:w="674" w:type="pct"/>
            <w:tcMar>
              <w:left w:w="144" w:type="dxa"/>
            </w:tcMar>
            <w:vAlign w:val="bottom"/>
          </w:tcPr>
          <w:p w14:paraId="730CB1FD" w14:textId="3DCFBF53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(1,908,354)</w:t>
            </w:r>
          </w:p>
        </w:tc>
        <w:tc>
          <w:tcPr>
            <w:tcW w:w="675" w:type="pct"/>
            <w:tcMar>
              <w:left w:w="144" w:type="dxa"/>
            </w:tcMar>
            <w:vAlign w:val="bottom"/>
          </w:tcPr>
          <w:p w14:paraId="49152581" w14:textId="026B645A" w:rsidR="003951E4" w:rsidRPr="00C723D9" w:rsidRDefault="0074016F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—</w:t>
            </w:r>
          </w:p>
        </w:tc>
        <w:tc>
          <w:tcPr>
            <w:tcW w:w="676" w:type="pct"/>
            <w:tcMar>
              <w:left w:w="144" w:type="dxa"/>
            </w:tcMar>
            <w:vAlign w:val="bottom"/>
          </w:tcPr>
          <w:p w14:paraId="4B4CA399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623,410</w:t>
            </w:r>
          </w:p>
        </w:tc>
      </w:tr>
      <w:tr w:rsidR="008F597F" w:rsidRPr="00C723D9" w14:paraId="10FA95E6" w14:textId="77777777" w:rsidTr="0054241D">
        <w:trPr>
          <w:cantSplit/>
        </w:trPr>
        <w:tc>
          <w:tcPr>
            <w:tcW w:w="1389" w:type="pct"/>
            <w:vAlign w:val="bottom"/>
          </w:tcPr>
          <w:p w14:paraId="187F5785" w14:textId="5A12908F" w:rsidR="008F597F" w:rsidRPr="00C723D9" w:rsidRDefault="0074016F">
            <w:pPr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&lt;in1&gt;Swap contracts</w:t>
            </w:r>
          </w:p>
        </w:tc>
        <w:tc>
          <w:tcPr>
            <w:tcW w:w="912" w:type="pct"/>
            <w:tcMar>
              <w:left w:w="144" w:type="dxa"/>
            </w:tcMar>
            <w:vAlign w:val="bottom"/>
          </w:tcPr>
          <w:p w14:paraId="684D44A8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&lt;chgrow;trule;1&gt;121,646</w:t>
            </w:r>
          </w:p>
        </w:tc>
        <w:tc>
          <w:tcPr>
            <w:tcW w:w="674" w:type="pct"/>
            <w:tcMar>
              <w:left w:w="144" w:type="dxa"/>
            </w:tcMar>
            <w:vAlign w:val="bottom"/>
          </w:tcPr>
          <w:p w14:paraId="774FDBD6" w14:textId="1DBCF96C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(2,335,603)</w:t>
            </w:r>
          </w:p>
        </w:tc>
        <w:tc>
          <w:tcPr>
            <w:tcW w:w="674" w:type="pct"/>
            <w:tcMar>
              <w:left w:w="144" w:type="dxa"/>
            </w:tcMar>
            <w:vAlign w:val="bottom"/>
          </w:tcPr>
          <w:p w14:paraId="4DB195C8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12,556,892</w:t>
            </w:r>
          </w:p>
        </w:tc>
        <w:tc>
          <w:tcPr>
            <w:tcW w:w="675" w:type="pct"/>
            <w:tcMar>
              <w:left w:w="144" w:type="dxa"/>
            </w:tcMar>
            <w:vAlign w:val="bottom"/>
          </w:tcPr>
          <w:p w14:paraId="30CBE902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164,643</w:t>
            </w:r>
          </w:p>
        </w:tc>
        <w:tc>
          <w:tcPr>
            <w:tcW w:w="676" w:type="pct"/>
            <w:tcMar>
              <w:left w:w="144" w:type="dxa"/>
            </w:tcMar>
            <w:vAlign w:val="bottom"/>
          </w:tcPr>
          <w:p w14:paraId="19B6B2EB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8,234,729</w:t>
            </w:r>
          </w:p>
        </w:tc>
      </w:tr>
      <w:tr w:rsidR="008F597F" w:rsidRPr="00C723D9" w14:paraId="52FC6097" w14:textId="77777777" w:rsidTr="0054241D">
        <w:trPr>
          <w:cantSplit/>
        </w:trPr>
        <w:tc>
          <w:tcPr>
            <w:tcW w:w="1389" w:type="pct"/>
            <w:vAlign w:val="bottom"/>
          </w:tcPr>
          <w:p w14:paraId="785558B1" w14:textId="77777777" w:rsidR="008F597F" w:rsidRPr="00C723D9" w:rsidRDefault="008F597F">
            <w:pPr>
              <w:ind w:left="144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Net realized gain (loss)</w:t>
            </w:r>
          </w:p>
        </w:tc>
        <w:tc>
          <w:tcPr>
            <w:tcW w:w="91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D386AB8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&lt;chgrow;trule;1&gt;121,646</w:t>
            </w:r>
          </w:p>
        </w:tc>
        <w:tc>
          <w:tcPr>
            <w:tcW w:w="67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8630EC0" w14:textId="63B703A8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(2,335,603)</w:t>
            </w:r>
          </w:p>
        </w:tc>
        <w:tc>
          <w:tcPr>
            <w:tcW w:w="67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B39C9F9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10,648,538</w:t>
            </w:r>
          </w:p>
        </w:tc>
        <w:tc>
          <w:tcPr>
            <w:tcW w:w="675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4306106D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164,643</w:t>
            </w:r>
          </w:p>
        </w:tc>
        <w:tc>
          <w:tcPr>
            <w:tcW w:w="676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AB0FD90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8,858,139</w:t>
            </w:r>
          </w:p>
        </w:tc>
      </w:tr>
      <w:tr w:rsidR="008F597F" w:rsidRPr="00C723D9" w14:paraId="4E91BB68" w14:textId="77777777" w:rsidTr="0054241D">
        <w:trPr>
          <w:cantSplit/>
        </w:trPr>
        <w:tc>
          <w:tcPr>
            <w:tcW w:w="1389" w:type="pct"/>
            <w:vAlign w:val="bottom"/>
          </w:tcPr>
          <w:p w14:paraId="3712748C" w14:textId="2CF2FEB1" w:rsidR="008F597F" w:rsidRPr="00C723D9" w:rsidRDefault="00D8447E">
            <w:pPr>
              <w:ind w:left="144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Net change in unrealized appreciation (depreciation) on: &lt;qa&gt;</w:t>
            </w:r>
          </w:p>
        </w:tc>
        <w:tc>
          <w:tcPr>
            <w:tcW w:w="912" w:type="pct"/>
            <w:shd w:val="clear" w:color="auto" w:fill="FFFF00"/>
            <w:tcMar>
              <w:left w:w="144" w:type="dxa"/>
            </w:tcMar>
            <w:vAlign w:val="bottom"/>
          </w:tcPr>
          <w:p w14:paraId="61E5E0E9" w14:textId="6E74CCBB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74" w:type="pct"/>
            <w:shd w:val="clear" w:color="auto" w:fill="FFFF00"/>
            <w:tcMar>
              <w:left w:w="144" w:type="dxa"/>
            </w:tcMar>
            <w:vAlign w:val="bottom"/>
          </w:tcPr>
          <w:p w14:paraId="46D03652" w14:textId="34A664C6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74" w:type="pct"/>
            <w:shd w:val="clear" w:color="auto" w:fill="FFFF00"/>
            <w:tcMar>
              <w:left w:w="144" w:type="dxa"/>
            </w:tcMar>
            <w:vAlign w:val="bottom"/>
          </w:tcPr>
          <w:p w14:paraId="4BBF78EA" w14:textId="384B1D0E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75" w:type="pct"/>
            <w:shd w:val="clear" w:color="auto" w:fill="FFFF00"/>
            <w:tcMar>
              <w:left w:w="144" w:type="dxa"/>
            </w:tcMar>
            <w:vAlign w:val="bottom"/>
          </w:tcPr>
          <w:p w14:paraId="782FAE9E" w14:textId="2C2F93F0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76" w:type="pct"/>
            <w:shd w:val="clear" w:color="auto" w:fill="FFFF00"/>
            <w:tcMar>
              <w:left w:w="144" w:type="dxa"/>
            </w:tcMar>
            <w:vAlign w:val="bottom"/>
          </w:tcPr>
          <w:p w14:paraId="4B24670A" w14:textId="6E9383AE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</w:tr>
      <w:tr w:rsidR="008F597F" w:rsidRPr="00C723D9" w14:paraId="6DEFF694" w14:textId="77777777" w:rsidTr="0054241D">
        <w:trPr>
          <w:cantSplit/>
        </w:trPr>
        <w:tc>
          <w:tcPr>
            <w:tcW w:w="1389" w:type="pct"/>
            <w:vAlign w:val="bottom"/>
          </w:tcPr>
          <w:p w14:paraId="47CF5747" w14:textId="6E6A1FBF" w:rsidR="008F597F" w:rsidRPr="00C723D9" w:rsidRDefault="0074016F">
            <w:pPr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&lt;in1&gt;Swap contracts</w:t>
            </w:r>
          </w:p>
        </w:tc>
        <w:tc>
          <w:tcPr>
            <w:tcW w:w="912" w:type="pct"/>
            <w:tcMar>
              <w:left w:w="144" w:type="dxa"/>
            </w:tcMar>
            <w:vAlign w:val="bottom"/>
          </w:tcPr>
          <w:p w14:paraId="7854181B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&lt;chgrow;trule;1&gt;115,973</w:t>
            </w:r>
          </w:p>
        </w:tc>
        <w:tc>
          <w:tcPr>
            <w:tcW w:w="674" w:type="pct"/>
            <w:tcMar>
              <w:left w:w="144" w:type="dxa"/>
            </w:tcMar>
            <w:vAlign w:val="bottom"/>
          </w:tcPr>
          <w:p w14:paraId="4D2DB16E" w14:textId="641E747E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(98,052)</w:t>
            </w:r>
          </w:p>
        </w:tc>
        <w:tc>
          <w:tcPr>
            <w:tcW w:w="674" w:type="pct"/>
            <w:tcMar>
              <w:left w:w="144" w:type="dxa"/>
            </w:tcMar>
            <w:vAlign w:val="bottom"/>
          </w:tcPr>
          <w:p w14:paraId="6CFC98E8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5,883,783</w:t>
            </w:r>
          </w:p>
        </w:tc>
        <w:tc>
          <w:tcPr>
            <w:tcW w:w="675" w:type="pct"/>
            <w:tcMar>
              <w:left w:w="144" w:type="dxa"/>
            </w:tcMar>
            <w:vAlign w:val="bottom"/>
          </w:tcPr>
          <w:p w14:paraId="3182F537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2,169,863</w:t>
            </w:r>
          </w:p>
        </w:tc>
        <w:tc>
          <w:tcPr>
            <w:tcW w:w="676" w:type="pct"/>
            <w:tcMar>
              <w:left w:w="144" w:type="dxa"/>
            </w:tcMar>
            <w:vAlign w:val="bottom"/>
          </w:tcPr>
          <w:p w14:paraId="08061F6B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2,564,361</w:t>
            </w:r>
          </w:p>
        </w:tc>
      </w:tr>
      <w:tr w:rsidR="008F597F" w:rsidRPr="00C723D9" w14:paraId="5628D1AF" w14:textId="77777777" w:rsidTr="0054241D">
        <w:trPr>
          <w:cantSplit/>
        </w:trPr>
        <w:tc>
          <w:tcPr>
            <w:tcW w:w="1389" w:type="pct"/>
            <w:vAlign w:val="bottom"/>
          </w:tcPr>
          <w:p w14:paraId="29D37A23" w14:textId="77777777" w:rsidR="008F597F" w:rsidRPr="00C723D9" w:rsidRDefault="008F597F">
            <w:pPr>
              <w:ind w:left="288" w:hanging="288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Net change in unrealized appreciation (depreciation)</w:t>
            </w:r>
          </w:p>
        </w:tc>
        <w:tc>
          <w:tcPr>
            <w:tcW w:w="91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3101599F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&lt;chgrow;trule;1&gt;115,973</w:t>
            </w:r>
          </w:p>
        </w:tc>
        <w:tc>
          <w:tcPr>
            <w:tcW w:w="67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1BD7F87D" w14:textId="525E74A6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(98,052)</w:t>
            </w:r>
          </w:p>
        </w:tc>
        <w:tc>
          <w:tcPr>
            <w:tcW w:w="67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47649113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5,883,783</w:t>
            </w:r>
          </w:p>
        </w:tc>
        <w:tc>
          <w:tcPr>
            <w:tcW w:w="675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81E728C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2,169,863</w:t>
            </w:r>
          </w:p>
        </w:tc>
        <w:tc>
          <w:tcPr>
            <w:tcW w:w="676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431D4D3C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2,564,361</w:t>
            </w:r>
          </w:p>
        </w:tc>
      </w:tr>
      <w:tr w:rsidR="008F597F" w:rsidRPr="00C723D9" w14:paraId="14F9F404" w14:textId="77777777" w:rsidTr="0054241D">
        <w:trPr>
          <w:cantSplit/>
        </w:trPr>
        <w:tc>
          <w:tcPr>
            <w:tcW w:w="1389" w:type="pct"/>
            <w:vAlign w:val="bottom"/>
          </w:tcPr>
          <w:p w14:paraId="77010D13" w14:textId="7A9731D0" w:rsidR="008F597F" w:rsidRPr="00C723D9" w:rsidRDefault="0054241D">
            <w:pPr>
              <w:ind w:left="144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bCs/>
                <w:color w:val="000000"/>
                <w:sz w:val="16"/>
                <w:szCs w:val="14"/>
              </w:rPr>
              <w:t>Net realized and unrealized gain (loss)</w:t>
            </w:r>
          </w:p>
        </w:tc>
        <w:tc>
          <w:tcPr>
            <w:tcW w:w="912" w:type="pct"/>
            <w:tcMar>
              <w:left w:w="144" w:type="dxa"/>
            </w:tcMar>
            <w:vAlign w:val="bottom"/>
          </w:tcPr>
          <w:p w14:paraId="7E5F7E52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&lt;chgrow;trule;1&gt;237,619</w:t>
            </w:r>
          </w:p>
        </w:tc>
        <w:tc>
          <w:tcPr>
            <w:tcW w:w="674" w:type="pct"/>
            <w:tcMar>
              <w:left w:w="144" w:type="dxa"/>
            </w:tcMar>
            <w:vAlign w:val="bottom"/>
          </w:tcPr>
          <w:p w14:paraId="307E09B3" w14:textId="0854DEE8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(2,433,655)</w:t>
            </w:r>
          </w:p>
        </w:tc>
        <w:tc>
          <w:tcPr>
            <w:tcW w:w="674" w:type="pct"/>
            <w:tcMar>
              <w:left w:w="144" w:type="dxa"/>
            </w:tcMar>
            <w:vAlign w:val="bottom"/>
          </w:tcPr>
          <w:p w14:paraId="6E46DFE2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16,532,321</w:t>
            </w:r>
          </w:p>
        </w:tc>
        <w:tc>
          <w:tcPr>
            <w:tcW w:w="675" w:type="pct"/>
            <w:tcMar>
              <w:left w:w="144" w:type="dxa"/>
            </w:tcMar>
            <w:vAlign w:val="bottom"/>
          </w:tcPr>
          <w:p w14:paraId="3007C25C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2,334,506</w:t>
            </w:r>
          </w:p>
        </w:tc>
        <w:tc>
          <w:tcPr>
            <w:tcW w:w="676" w:type="pct"/>
            <w:tcMar>
              <w:left w:w="144" w:type="dxa"/>
            </w:tcMar>
            <w:vAlign w:val="bottom"/>
          </w:tcPr>
          <w:p w14:paraId="34B81492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11,422,500</w:t>
            </w:r>
          </w:p>
        </w:tc>
      </w:tr>
      <w:tr w:rsidR="008F597F" w:rsidRPr="00C723D9" w14:paraId="310AA2F5" w14:textId="77777777" w:rsidTr="0054241D">
        <w:trPr>
          <w:cantSplit/>
        </w:trPr>
        <w:tc>
          <w:tcPr>
            <w:tcW w:w="1389" w:type="pct"/>
            <w:vAlign w:val="bottom"/>
          </w:tcPr>
          <w:p w14:paraId="54130229" w14:textId="77777777" w:rsidR="008F597F" w:rsidRPr="00C723D9" w:rsidRDefault="008F597F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NET INCREASE (DECREASE) IN NET ASSETS RESULTING FROM OPERATIONS</w:t>
            </w:r>
          </w:p>
        </w:tc>
        <w:tc>
          <w:tcPr>
            <w:tcW w:w="912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7846CE62" w14:textId="2836ECE3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&lt;chgrow;trule;3&gt;$236,811</w:t>
            </w:r>
          </w:p>
        </w:tc>
        <w:tc>
          <w:tcPr>
            <w:tcW w:w="674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4F689098" w14:textId="5B163319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$(2,448,243)</w:t>
            </w:r>
          </w:p>
        </w:tc>
        <w:tc>
          <w:tcPr>
            <w:tcW w:w="674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797FEEF5" w14:textId="39A62F0D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$16,522,594</w:t>
            </w:r>
          </w:p>
        </w:tc>
        <w:tc>
          <w:tcPr>
            <w:tcW w:w="675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3BFF21BE" w14:textId="24E780C8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$2,314,833</w:t>
            </w:r>
          </w:p>
        </w:tc>
        <w:tc>
          <w:tcPr>
            <w:tcW w:w="676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45BE4FDD" w14:textId="36B3741B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$11,395,693</w:t>
            </w:r>
          </w:p>
        </w:tc>
      </w:tr>
    </w:tbl>
    <w:p w14:paraId="001A6A66" w14:textId="77777777" w:rsidR="008F597F" w:rsidRPr="00C723D9" w:rsidRDefault="008F597F">
      <w:pPr>
        <w:rPr>
          <w:rFonts w:cs="Times New Roman"/>
          <w:vanish/>
          <w:sz w:val="16"/>
          <w:szCs w:val="14"/>
        </w:rPr>
      </w:pPr>
    </w:p>
    <w:p w14:paraId="0D61C113" w14:textId="4C24D42B" w:rsidR="00D8447E" w:rsidRPr="00C723D9" w:rsidRDefault="00D8447E">
      <w:pPr>
        <w:tabs>
          <w:tab w:val="left" w:pos="360"/>
        </w:tabs>
        <w:rPr>
          <w:rFonts w:cs="Times New Roman"/>
          <w:color w:val="000000"/>
          <w:sz w:val="16"/>
          <w:szCs w:val="14"/>
        </w:rPr>
      </w:pPr>
      <w:r w:rsidRPr="00C723D9">
        <w:rPr>
          <w:rFonts w:cs="Times New Roman"/>
          <w:color w:val="000000"/>
          <w:sz w:val="16"/>
          <w:szCs w:val="14"/>
        </w:rPr>
        <w:t>[</w:t>
      </w:r>
      <w:proofErr w:type="spellStart"/>
      <w:r w:rsidRPr="00C723D9">
        <w:rPr>
          <w:rFonts w:cs="Times New Roman"/>
          <w:color w:val="000000"/>
          <w:sz w:val="16"/>
          <w:szCs w:val="14"/>
        </w:rPr>
        <w:t>ftnote</w:t>
      </w:r>
      <w:proofErr w:type="spellEnd"/>
      <w:r w:rsidRPr="00C723D9">
        <w:rPr>
          <w:rFonts w:cs="Times New Roman"/>
          <w:color w:val="000000"/>
          <w:sz w:val="16"/>
          <w:szCs w:val="14"/>
        </w:rPr>
        <w:t>]</w:t>
      </w:r>
      <w:r w:rsidRPr="00C723D9">
        <w:rPr>
          <w:rFonts w:cs="Times New Roman"/>
          <w:color w:val="000000"/>
          <w:sz w:val="16"/>
          <w:szCs w:val="14"/>
          <w:vertAlign w:val="superscript"/>
        </w:rPr>
        <w:t>(a)</w:t>
      </w:r>
      <w:r w:rsidRPr="00C723D9">
        <w:rPr>
          <w:rFonts w:cs="Times New Roman"/>
          <w:color w:val="000000"/>
          <w:sz w:val="16"/>
          <w:szCs w:val="14"/>
        </w:rPr>
        <w:t>&lt;hang;20q&gt;Inception date of the Fund was July 10, 2025.</w:t>
      </w:r>
    </w:p>
    <w:p w14:paraId="7A38B2D1" w14:textId="3BEC5CF3" w:rsidR="00D8447E" w:rsidRPr="00C723D9" w:rsidRDefault="00D8447E">
      <w:pPr>
        <w:tabs>
          <w:tab w:val="left" w:pos="360"/>
        </w:tabs>
        <w:rPr>
          <w:rFonts w:cs="Times New Roman"/>
          <w:color w:val="000000"/>
          <w:sz w:val="16"/>
          <w:szCs w:val="14"/>
        </w:rPr>
      </w:pPr>
      <w:r w:rsidRPr="00C723D9">
        <w:rPr>
          <w:rFonts w:cs="Times New Roman"/>
          <w:color w:val="000000"/>
          <w:sz w:val="16"/>
          <w:szCs w:val="14"/>
        </w:rPr>
        <w:t>[</w:t>
      </w:r>
      <w:proofErr w:type="spellStart"/>
      <w:r w:rsidRPr="00C723D9">
        <w:rPr>
          <w:rFonts w:cs="Times New Roman"/>
          <w:color w:val="000000"/>
          <w:sz w:val="16"/>
          <w:szCs w:val="14"/>
        </w:rPr>
        <w:t>ftnote</w:t>
      </w:r>
      <w:proofErr w:type="spellEnd"/>
      <w:r w:rsidRPr="00C723D9">
        <w:rPr>
          <w:rFonts w:cs="Times New Roman"/>
          <w:color w:val="000000"/>
          <w:sz w:val="16"/>
          <w:szCs w:val="14"/>
        </w:rPr>
        <w:t>]</w:t>
      </w:r>
      <w:r w:rsidRPr="00C723D9">
        <w:rPr>
          <w:rFonts w:cs="Times New Roman"/>
          <w:color w:val="000000"/>
          <w:sz w:val="16"/>
          <w:szCs w:val="14"/>
          <w:vertAlign w:val="superscript"/>
        </w:rPr>
        <w:t>(b)</w:t>
      </w:r>
      <w:r w:rsidRPr="00C723D9">
        <w:rPr>
          <w:rFonts w:cs="Times New Roman"/>
          <w:color w:val="000000"/>
          <w:sz w:val="16"/>
          <w:szCs w:val="14"/>
        </w:rPr>
        <w:t>&lt;hang;20q&gt;Inception date of the Fund was March 20, 2025.</w:t>
      </w:r>
    </w:p>
    <w:p w14:paraId="6C30EF9D" w14:textId="75B69C42" w:rsidR="00D8447E" w:rsidRPr="00C723D9" w:rsidRDefault="00D8447E">
      <w:pPr>
        <w:tabs>
          <w:tab w:val="left" w:pos="360"/>
        </w:tabs>
        <w:rPr>
          <w:rFonts w:cs="Times New Roman"/>
          <w:color w:val="000000"/>
          <w:sz w:val="16"/>
          <w:szCs w:val="14"/>
        </w:rPr>
      </w:pPr>
      <w:r w:rsidRPr="00C723D9">
        <w:rPr>
          <w:rFonts w:cs="Times New Roman"/>
          <w:color w:val="000000"/>
          <w:sz w:val="16"/>
          <w:szCs w:val="14"/>
        </w:rPr>
        <w:t>[</w:t>
      </w:r>
      <w:proofErr w:type="spellStart"/>
      <w:r w:rsidRPr="00C723D9">
        <w:rPr>
          <w:rFonts w:cs="Times New Roman"/>
          <w:color w:val="000000"/>
          <w:sz w:val="16"/>
          <w:szCs w:val="14"/>
        </w:rPr>
        <w:t>ftnote</w:t>
      </w:r>
      <w:proofErr w:type="spellEnd"/>
      <w:r w:rsidRPr="00C723D9">
        <w:rPr>
          <w:rFonts w:cs="Times New Roman"/>
          <w:color w:val="000000"/>
          <w:sz w:val="16"/>
          <w:szCs w:val="14"/>
        </w:rPr>
        <w:t>]</w:t>
      </w:r>
      <w:r w:rsidRPr="00C723D9">
        <w:rPr>
          <w:rFonts w:cs="Times New Roman"/>
          <w:color w:val="000000"/>
          <w:sz w:val="16"/>
          <w:szCs w:val="14"/>
          <w:vertAlign w:val="superscript"/>
        </w:rPr>
        <w:t>(c)</w:t>
      </w:r>
      <w:r w:rsidRPr="00C723D9">
        <w:rPr>
          <w:rFonts w:cs="Times New Roman"/>
          <w:color w:val="000000"/>
          <w:sz w:val="16"/>
          <w:szCs w:val="14"/>
        </w:rPr>
        <w:t>&lt;hang;20q&gt;Inception date of the Fund was January 23, 2025.</w:t>
      </w:r>
    </w:p>
    <w:p w14:paraId="2C654542" w14:textId="799582D7" w:rsidR="00D8447E" w:rsidRPr="00C723D9" w:rsidRDefault="00D8447E">
      <w:pPr>
        <w:tabs>
          <w:tab w:val="left" w:pos="360"/>
        </w:tabs>
        <w:rPr>
          <w:rFonts w:cs="Times New Roman"/>
          <w:color w:val="000000"/>
          <w:sz w:val="16"/>
          <w:szCs w:val="14"/>
        </w:rPr>
      </w:pPr>
      <w:r w:rsidRPr="00C723D9">
        <w:rPr>
          <w:rFonts w:cs="Times New Roman"/>
          <w:color w:val="000000"/>
          <w:sz w:val="16"/>
          <w:szCs w:val="14"/>
        </w:rPr>
        <w:t>[</w:t>
      </w:r>
      <w:proofErr w:type="spellStart"/>
      <w:r w:rsidRPr="00C723D9">
        <w:rPr>
          <w:rFonts w:cs="Times New Roman"/>
          <w:color w:val="000000"/>
          <w:sz w:val="16"/>
          <w:szCs w:val="14"/>
        </w:rPr>
        <w:t>ftnote</w:t>
      </w:r>
      <w:proofErr w:type="spellEnd"/>
      <w:r w:rsidRPr="00C723D9">
        <w:rPr>
          <w:rFonts w:cs="Times New Roman"/>
          <w:color w:val="000000"/>
          <w:sz w:val="16"/>
          <w:szCs w:val="14"/>
        </w:rPr>
        <w:t>]</w:t>
      </w:r>
      <w:r w:rsidRPr="00C723D9">
        <w:rPr>
          <w:rFonts w:cs="Times New Roman"/>
          <w:color w:val="000000"/>
          <w:sz w:val="16"/>
          <w:szCs w:val="14"/>
          <w:vertAlign w:val="superscript"/>
        </w:rPr>
        <w:t>(d)</w:t>
      </w:r>
      <w:r w:rsidRPr="00C723D9">
        <w:rPr>
          <w:rFonts w:cs="Times New Roman"/>
          <w:color w:val="000000"/>
          <w:sz w:val="16"/>
          <w:szCs w:val="14"/>
        </w:rPr>
        <w:t>&lt;hang;20q&gt;Inception date of the Fund was January 13, 2025.</w:t>
      </w:r>
    </w:p>
    <w:p w14:paraId="31471642" w14:textId="77777777" w:rsidR="008F597F" w:rsidRPr="00C723D9" w:rsidRDefault="008F597F">
      <w:pPr>
        <w:rPr>
          <w:rFonts w:cs="Times New Roman"/>
          <w:sz w:val="16"/>
          <w:szCs w:val="14"/>
        </w:rPr>
      </w:pPr>
    </w:p>
    <w:p w14:paraId="0F2DA724" w14:textId="77777777" w:rsidR="008F597F" w:rsidRPr="00C723D9" w:rsidRDefault="008F597F">
      <w:pPr>
        <w:spacing w:after="200"/>
        <w:rPr>
          <w:rFonts w:cs="Times New Roman"/>
          <w:sz w:val="16"/>
          <w:szCs w:val="14"/>
        </w:rPr>
      </w:pPr>
      <w:r w:rsidRPr="00C723D9">
        <w:rPr>
          <w:rFonts w:cs="Times New Roman"/>
          <w:sz w:val="16"/>
          <w:szCs w:val="14"/>
        </w:rPr>
        <w:br w:type="page"/>
      </w:r>
    </w:p>
    <w:p w14:paraId="67C9B6B7" w14:textId="77777777" w:rsidR="008F597F" w:rsidRPr="00C723D9" w:rsidRDefault="008F597F">
      <w:pPr>
        <w:rPr>
          <w:rFonts w:cs="Times New Roman"/>
          <w:sz w:val="16"/>
          <w:szCs w:val="1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39"/>
        <w:gridCol w:w="1987"/>
        <w:gridCol w:w="1149"/>
        <w:gridCol w:w="1149"/>
        <w:gridCol w:w="1149"/>
        <w:gridCol w:w="1153"/>
      </w:tblGrid>
      <w:tr w:rsidR="008F597F" w:rsidRPr="00C723D9" w14:paraId="72E92C97" w14:textId="77777777" w:rsidTr="0054241D">
        <w:trPr>
          <w:cantSplit/>
          <w:tblHeader/>
        </w:trPr>
        <w:tc>
          <w:tcPr>
            <w:tcW w:w="1377" w:type="pct"/>
            <w:vAlign w:val="bottom"/>
          </w:tcPr>
          <w:p w14:paraId="2A3FA5C7" w14:textId="77777777" w:rsidR="008F597F" w:rsidRPr="00C723D9" w:rsidRDefault="008F597F">
            <w:pPr>
              <w:keepNext/>
              <w:keepLines/>
              <w:rPr>
                <w:rFonts w:cs="Times New Roman"/>
                <w:b/>
                <w:color w:val="000000"/>
                <w:sz w:val="16"/>
                <w:szCs w:val="14"/>
              </w:rPr>
            </w:pPr>
          </w:p>
        </w:tc>
        <w:tc>
          <w:tcPr>
            <w:tcW w:w="973" w:type="pct"/>
            <w:tcBorders>
              <w:bottom w:val="single" w:sz="4" w:space="0" w:color="000000"/>
            </w:tcBorders>
            <w:vAlign w:val="bottom"/>
          </w:tcPr>
          <w:p w14:paraId="2CE5C3EF" w14:textId="77777777" w:rsidR="0072770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Leverage</w:t>
            </w:r>
          </w:p>
          <w:p w14:paraId="44BD0E4E" w14:textId="77777777" w:rsidR="0072770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Shares 2X</w:t>
            </w:r>
          </w:p>
          <w:p w14:paraId="39268103" w14:textId="77777777" w:rsidR="0072770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Long AVGO</w:t>
            </w:r>
          </w:p>
          <w:p w14:paraId="66C77AAA" w14:textId="178735C5" w:rsidR="008F597F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Daily ETF</w:t>
            </w:r>
            <w:r w:rsidRPr="00C723D9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(a)</w:t>
            </w:r>
          </w:p>
        </w:tc>
        <w:tc>
          <w:tcPr>
            <w:tcW w:w="662" w:type="pct"/>
            <w:tcBorders>
              <w:bottom w:val="single" w:sz="4" w:space="0" w:color="000000"/>
            </w:tcBorders>
            <w:vAlign w:val="bottom"/>
          </w:tcPr>
          <w:p w14:paraId="511058AC" w14:textId="77777777" w:rsidR="0072770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Leverage</w:t>
            </w:r>
          </w:p>
          <w:p w14:paraId="54451B93" w14:textId="77777777" w:rsidR="0072770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Shares 2X</w:t>
            </w:r>
          </w:p>
          <w:p w14:paraId="7756FF3D" w14:textId="77777777" w:rsidR="0072770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Long BA</w:t>
            </w:r>
          </w:p>
          <w:p w14:paraId="0DB9AE84" w14:textId="796A1FE8" w:rsidR="008F597F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Daily ETF</w:t>
            </w:r>
            <w:r w:rsidRPr="00C723D9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(b)</w:t>
            </w:r>
          </w:p>
        </w:tc>
        <w:tc>
          <w:tcPr>
            <w:tcW w:w="662" w:type="pct"/>
            <w:tcBorders>
              <w:bottom w:val="single" w:sz="4" w:space="0" w:color="000000"/>
            </w:tcBorders>
            <w:vAlign w:val="bottom"/>
          </w:tcPr>
          <w:p w14:paraId="276C147B" w14:textId="77777777" w:rsidR="0072770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Leverage</w:t>
            </w:r>
          </w:p>
          <w:p w14:paraId="28F00CCB" w14:textId="77777777" w:rsidR="0072770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Shares 2X</w:t>
            </w:r>
          </w:p>
          <w:p w14:paraId="2CF5F30E" w14:textId="77777777" w:rsidR="0072770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Long BBAI</w:t>
            </w:r>
          </w:p>
          <w:p w14:paraId="2768C0DE" w14:textId="32F99C82" w:rsidR="008F597F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Daily ETF</w:t>
            </w:r>
            <w:r w:rsidRPr="00C723D9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(c)</w:t>
            </w:r>
          </w:p>
        </w:tc>
        <w:tc>
          <w:tcPr>
            <w:tcW w:w="662" w:type="pct"/>
            <w:tcBorders>
              <w:bottom w:val="single" w:sz="4" w:space="0" w:color="000000"/>
            </w:tcBorders>
            <w:vAlign w:val="bottom"/>
          </w:tcPr>
          <w:p w14:paraId="2C14F32B" w14:textId="77777777" w:rsidR="0072770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Leverage</w:t>
            </w:r>
          </w:p>
          <w:p w14:paraId="28FC366E" w14:textId="77777777" w:rsidR="0072770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Shares 2X</w:t>
            </w:r>
          </w:p>
          <w:p w14:paraId="18F51589" w14:textId="77777777" w:rsidR="0072770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Long BLSH</w:t>
            </w:r>
          </w:p>
          <w:p w14:paraId="78BBBFFD" w14:textId="788171BB" w:rsidR="008F597F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Daily ETF</w:t>
            </w:r>
            <w:r w:rsidRPr="00C723D9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(d)</w:t>
            </w:r>
          </w:p>
        </w:tc>
        <w:tc>
          <w:tcPr>
            <w:tcW w:w="664" w:type="pct"/>
            <w:tcBorders>
              <w:bottom w:val="single" w:sz="4" w:space="0" w:color="000000"/>
            </w:tcBorders>
            <w:vAlign w:val="bottom"/>
          </w:tcPr>
          <w:p w14:paraId="0B9363AB" w14:textId="77777777" w:rsidR="0072770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Leverage</w:t>
            </w:r>
          </w:p>
          <w:p w14:paraId="3B7B9E83" w14:textId="77777777" w:rsidR="0072770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Shares 2X</w:t>
            </w:r>
          </w:p>
          <w:p w14:paraId="6CBCE9C6" w14:textId="77777777" w:rsidR="0072770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Long BMNR</w:t>
            </w:r>
          </w:p>
          <w:p w14:paraId="55C147B7" w14:textId="2328BBE4" w:rsidR="008F597F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Daily ETF</w:t>
            </w:r>
            <w:r w:rsidRPr="00C723D9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(d)</w:t>
            </w:r>
          </w:p>
        </w:tc>
      </w:tr>
      <w:tr w:rsidR="008F597F" w:rsidRPr="00C723D9" w14:paraId="41B0F56C" w14:textId="77777777" w:rsidTr="0054241D">
        <w:trPr>
          <w:cantSplit/>
        </w:trPr>
        <w:tc>
          <w:tcPr>
            <w:tcW w:w="1377" w:type="pct"/>
            <w:vAlign w:val="bottom"/>
          </w:tcPr>
          <w:p w14:paraId="76609962" w14:textId="35DE4B74" w:rsidR="008F597F" w:rsidRPr="00C723D9" w:rsidRDefault="00D8447E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INVESTMENT INCOME: &lt;qa&gt;</w:t>
            </w:r>
          </w:p>
        </w:tc>
        <w:tc>
          <w:tcPr>
            <w:tcW w:w="973" w:type="pct"/>
            <w:tcMar>
              <w:left w:w="144" w:type="dxa"/>
            </w:tcMar>
            <w:vAlign w:val="bottom"/>
          </w:tcPr>
          <w:p w14:paraId="72E9409B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62" w:type="pct"/>
            <w:tcMar>
              <w:left w:w="144" w:type="dxa"/>
            </w:tcMar>
            <w:vAlign w:val="bottom"/>
          </w:tcPr>
          <w:p w14:paraId="79606BD2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62" w:type="pct"/>
            <w:tcMar>
              <w:left w:w="144" w:type="dxa"/>
            </w:tcMar>
            <w:vAlign w:val="bottom"/>
          </w:tcPr>
          <w:p w14:paraId="03155EB0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62" w:type="pct"/>
            <w:tcMar>
              <w:left w:w="144" w:type="dxa"/>
            </w:tcMar>
            <w:vAlign w:val="bottom"/>
          </w:tcPr>
          <w:p w14:paraId="65DE421A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64" w:type="pct"/>
            <w:tcMar>
              <w:left w:w="144" w:type="dxa"/>
            </w:tcMar>
            <w:vAlign w:val="bottom"/>
          </w:tcPr>
          <w:p w14:paraId="1A9ADA2F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422A53F9" w14:textId="77777777" w:rsidTr="0054241D">
        <w:trPr>
          <w:cantSplit/>
        </w:trPr>
        <w:tc>
          <w:tcPr>
            <w:tcW w:w="1377" w:type="pct"/>
            <w:vAlign w:val="bottom"/>
          </w:tcPr>
          <w:p w14:paraId="3CC3FA7D" w14:textId="77777777" w:rsidR="008F597F" w:rsidRPr="00C723D9" w:rsidRDefault="008F597F">
            <w:pPr>
              <w:keepNext/>
              <w:keepLines/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Dividend income</w:t>
            </w:r>
          </w:p>
        </w:tc>
        <w:tc>
          <w:tcPr>
            <w:tcW w:w="973" w:type="pct"/>
            <w:tcMar>
              <w:left w:w="144" w:type="dxa"/>
            </w:tcMar>
            <w:vAlign w:val="bottom"/>
          </w:tcPr>
          <w:p w14:paraId="456D6779" w14:textId="6B139688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&lt;chgrow;trule;1&gt;$12,081</w:t>
            </w:r>
          </w:p>
        </w:tc>
        <w:tc>
          <w:tcPr>
            <w:tcW w:w="662" w:type="pct"/>
            <w:tcMar>
              <w:left w:w="144" w:type="dxa"/>
            </w:tcMar>
            <w:vAlign w:val="bottom"/>
          </w:tcPr>
          <w:p w14:paraId="11277389" w14:textId="582EAA71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$2,937</w:t>
            </w:r>
          </w:p>
        </w:tc>
        <w:tc>
          <w:tcPr>
            <w:tcW w:w="662" w:type="pct"/>
            <w:tcMar>
              <w:left w:w="144" w:type="dxa"/>
            </w:tcMar>
            <w:vAlign w:val="bottom"/>
          </w:tcPr>
          <w:p w14:paraId="31881BCC" w14:textId="680F706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$5,824</w:t>
            </w:r>
          </w:p>
        </w:tc>
        <w:tc>
          <w:tcPr>
            <w:tcW w:w="662" w:type="pct"/>
            <w:tcMar>
              <w:left w:w="144" w:type="dxa"/>
            </w:tcMar>
            <w:vAlign w:val="bottom"/>
          </w:tcPr>
          <w:p w14:paraId="4D9F3075" w14:textId="529D382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$38</w:t>
            </w:r>
          </w:p>
        </w:tc>
        <w:tc>
          <w:tcPr>
            <w:tcW w:w="664" w:type="pct"/>
            <w:tcMar>
              <w:left w:w="144" w:type="dxa"/>
            </w:tcMar>
            <w:vAlign w:val="bottom"/>
          </w:tcPr>
          <w:p w14:paraId="6F12E00D" w14:textId="72A776E2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$23</w:t>
            </w:r>
          </w:p>
        </w:tc>
      </w:tr>
      <w:tr w:rsidR="008F597F" w:rsidRPr="00C723D9" w14:paraId="587052ED" w14:textId="77777777" w:rsidTr="0054241D">
        <w:trPr>
          <w:cantSplit/>
        </w:trPr>
        <w:tc>
          <w:tcPr>
            <w:tcW w:w="1377" w:type="pct"/>
            <w:vAlign w:val="bottom"/>
          </w:tcPr>
          <w:p w14:paraId="6CE45E08" w14:textId="3A1891F2" w:rsidR="008F597F" w:rsidRPr="00C723D9" w:rsidRDefault="0054241D">
            <w:pPr>
              <w:ind w:left="216" w:hanging="216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bCs/>
                <w:color w:val="000000"/>
                <w:sz w:val="16"/>
                <w:szCs w:val="14"/>
              </w:rPr>
              <w:t>&lt;in1&gt;Total investment income</w:t>
            </w:r>
          </w:p>
        </w:tc>
        <w:tc>
          <w:tcPr>
            <w:tcW w:w="973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FF84C4D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&lt;chgrow;trule;1&gt;12,081</w:t>
            </w:r>
          </w:p>
        </w:tc>
        <w:tc>
          <w:tcPr>
            <w:tcW w:w="66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4393CEF5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2,937</w:t>
            </w:r>
          </w:p>
        </w:tc>
        <w:tc>
          <w:tcPr>
            <w:tcW w:w="66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1877748F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5,824</w:t>
            </w:r>
          </w:p>
        </w:tc>
        <w:tc>
          <w:tcPr>
            <w:tcW w:w="66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39BF467A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38</w:t>
            </w:r>
          </w:p>
        </w:tc>
        <w:tc>
          <w:tcPr>
            <w:tcW w:w="66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9FF7675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23</w:t>
            </w:r>
          </w:p>
        </w:tc>
      </w:tr>
      <w:tr w:rsidR="008F597F" w:rsidRPr="00C723D9" w14:paraId="3544E1B6" w14:textId="77777777" w:rsidTr="0054241D">
        <w:trPr>
          <w:cantSplit/>
        </w:trPr>
        <w:tc>
          <w:tcPr>
            <w:tcW w:w="1377" w:type="pct"/>
            <w:vAlign w:val="bottom"/>
          </w:tcPr>
          <w:p w14:paraId="682A21A4" w14:textId="77777777" w:rsidR="008F597F" w:rsidRPr="00C723D9" w:rsidRDefault="008F597F">
            <w:pPr>
              <w:rPr>
                <w:rFonts w:cs="Times New Roman"/>
                <w:color w:val="000000"/>
                <w:sz w:val="16"/>
                <w:szCs w:val="14"/>
              </w:rPr>
            </w:pPr>
          </w:p>
        </w:tc>
        <w:tc>
          <w:tcPr>
            <w:tcW w:w="973" w:type="pct"/>
            <w:tcMar>
              <w:left w:w="144" w:type="dxa"/>
            </w:tcMar>
            <w:vAlign w:val="bottom"/>
          </w:tcPr>
          <w:p w14:paraId="33597EB9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62" w:type="pct"/>
            <w:tcMar>
              <w:left w:w="144" w:type="dxa"/>
            </w:tcMar>
            <w:vAlign w:val="bottom"/>
          </w:tcPr>
          <w:p w14:paraId="0B5F5980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62" w:type="pct"/>
            <w:tcMar>
              <w:left w:w="144" w:type="dxa"/>
            </w:tcMar>
            <w:vAlign w:val="bottom"/>
          </w:tcPr>
          <w:p w14:paraId="63F93241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62" w:type="pct"/>
            <w:tcMar>
              <w:left w:w="144" w:type="dxa"/>
            </w:tcMar>
            <w:vAlign w:val="bottom"/>
          </w:tcPr>
          <w:p w14:paraId="6A09CEA3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64" w:type="pct"/>
            <w:tcMar>
              <w:left w:w="144" w:type="dxa"/>
            </w:tcMar>
            <w:vAlign w:val="bottom"/>
          </w:tcPr>
          <w:p w14:paraId="15493A0E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286FDE79" w14:textId="77777777" w:rsidTr="0054241D">
        <w:trPr>
          <w:cantSplit/>
        </w:trPr>
        <w:tc>
          <w:tcPr>
            <w:tcW w:w="1377" w:type="pct"/>
            <w:vAlign w:val="bottom"/>
          </w:tcPr>
          <w:p w14:paraId="2E93C68E" w14:textId="61ADE0ED" w:rsidR="008F597F" w:rsidRPr="00C723D9" w:rsidRDefault="0054241D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bCs/>
                <w:color w:val="000000"/>
                <w:sz w:val="16"/>
                <w:szCs w:val="14"/>
              </w:rPr>
              <w:t>&lt;lp;10q&gt;EXPENSES:&lt;qa&gt;</w:t>
            </w:r>
          </w:p>
        </w:tc>
        <w:tc>
          <w:tcPr>
            <w:tcW w:w="973" w:type="pct"/>
            <w:tcMar>
              <w:left w:w="144" w:type="dxa"/>
            </w:tcMar>
            <w:vAlign w:val="bottom"/>
          </w:tcPr>
          <w:p w14:paraId="7634FB57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62" w:type="pct"/>
            <w:tcMar>
              <w:left w:w="144" w:type="dxa"/>
            </w:tcMar>
            <w:vAlign w:val="bottom"/>
          </w:tcPr>
          <w:p w14:paraId="699B3CED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62" w:type="pct"/>
            <w:tcMar>
              <w:left w:w="144" w:type="dxa"/>
            </w:tcMar>
            <w:vAlign w:val="bottom"/>
          </w:tcPr>
          <w:p w14:paraId="037D47E9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62" w:type="pct"/>
            <w:tcMar>
              <w:left w:w="144" w:type="dxa"/>
            </w:tcMar>
            <w:vAlign w:val="bottom"/>
          </w:tcPr>
          <w:p w14:paraId="783C7A20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64" w:type="pct"/>
            <w:tcMar>
              <w:left w:w="144" w:type="dxa"/>
            </w:tcMar>
            <w:vAlign w:val="bottom"/>
          </w:tcPr>
          <w:p w14:paraId="43261E94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5A06E9F5" w14:textId="77777777" w:rsidTr="0054241D">
        <w:trPr>
          <w:cantSplit/>
        </w:trPr>
        <w:tc>
          <w:tcPr>
            <w:tcW w:w="1377" w:type="pct"/>
            <w:vAlign w:val="bottom"/>
          </w:tcPr>
          <w:p w14:paraId="66B67F1A" w14:textId="77777777" w:rsidR="008F597F" w:rsidRPr="00C723D9" w:rsidRDefault="008F597F">
            <w:pPr>
              <w:keepNext/>
              <w:keepLines/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Investment advisory fee</w:t>
            </w:r>
          </w:p>
        </w:tc>
        <w:tc>
          <w:tcPr>
            <w:tcW w:w="973" w:type="pct"/>
            <w:tcMar>
              <w:left w:w="144" w:type="dxa"/>
            </w:tcMar>
            <w:vAlign w:val="bottom"/>
          </w:tcPr>
          <w:p w14:paraId="0236FCAA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19,444</w:t>
            </w:r>
          </w:p>
        </w:tc>
        <w:tc>
          <w:tcPr>
            <w:tcW w:w="662" w:type="pct"/>
            <w:tcMar>
              <w:left w:w="144" w:type="dxa"/>
            </w:tcMar>
            <w:vAlign w:val="bottom"/>
          </w:tcPr>
          <w:p w14:paraId="1287AEAC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3,353</w:t>
            </w:r>
          </w:p>
        </w:tc>
        <w:tc>
          <w:tcPr>
            <w:tcW w:w="662" w:type="pct"/>
            <w:tcMar>
              <w:left w:w="144" w:type="dxa"/>
            </w:tcMar>
            <w:vAlign w:val="bottom"/>
          </w:tcPr>
          <w:p w14:paraId="7A44B6B4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19,714</w:t>
            </w:r>
          </w:p>
        </w:tc>
        <w:tc>
          <w:tcPr>
            <w:tcW w:w="662" w:type="pct"/>
            <w:tcMar>
              <w:left w:w="144" w:type="dxa"/>
            </w:tcMar>
            <w:vAlign w:val="bottom"/>
          </w:tcPr>
          <w:p w14:paraId="39220D67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30</w:t>
            </w:r>
          </w:p>
        </w:tc>
        <w:tc>
          <w:tcPr>
            <w:tcW w:w="664" w:type="pct"/>
            <w:tcMar>
              <w:left w:w="144" w:type="dxa"/>
            </w:tcMar>
            <w:vAlign w:val="bottom"/>
          </w:tcPr>
          <w:p w14:paraId="6A69058D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30</w:t>
            </w:r>
          </w:p>
        </w:tc>
      </w:tr>
      <w:tr w:rsidR="008F597F" w:rsidRPr="00C723D9" w14:paraId="5C791921" w14:textId="77777777" w:rsidTr="0054241D">
        <w:trPr>
          <w:cantSplit/>
        </w:trPr>
        <w:tc>
          <w:tcPr>
            <w:tcW w:w="1377" w:type="pct"/>
            <w:vAlign w:val="bottom"/>
          </w:tcPr>
          <w:p w14:paraId="564A3FE2" w14:textId="77777777" w:rsidR="008F597F" w:rsidRPr="00C723D9" w:rsidRDefault="008F597F">
            <w:pPr>
              <w:keepNext/>
              <w:keepLines/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Broker interest expense</w:t>
            </w:r>
          </w:p>
        </w:tc>
        <w:tc>
          <w:tcPr>
            <w:tcW w:w="973" w:type="pct"/>
            <w:tcMar>
              <w:left w:w="144" w:type="dxa"/>
            </w:tcMar>
            <w:vAlign w:val="bottom"/>
          </w:tcPr>
          <w:p w14:paraId="79819FCF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&lt;chgrow;trule;1&gt;125</w:t>
            </w:r>
          </w:p>
        </w:tc>
        <w:tc>
          <w:tcPr>
            <w:tcW w:w="662" w:type="pct"/>
            <w:tcMar>
              <w:left w:w="144" w:type="dxa"/>
            </w:tcMar>
            <w:vAlign w:val="bottom"/>
          </w:tcPr>
          <w:p w14:paraId="7CDCB8D0" w14:textId="20E528C8" w:rsidR="003951E4" w:rsidRPr="00C723D9" w:rsidRDefault="0074016F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—</w:t>
            </w:r>
          </w:p>
        </w:tc>
        <w:tc>
          <w:tcPr>
            <w:tcW w:w="662" w:type="pct"/>
            <w:tcMar>
              <w:left w:w="144" w:type="dxa"/>
            </w:tcMar>
            <w:vAlign w:val="bottom"/>
          </w:tcPr>
          <w:p w14:paraId="3AAB0411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409</w:t>
            </w:r>
          </w:p>
        </w:tc>
        <w:tc>
          <w:tcPr>
            <w:tcW w:w="662" w:type="pct"/>
            <w:tcMar>
              <w:left w:w="144" w:type="dxa"/>
            </w:tcMar>
            <w:vAlign w:val="bottom"/>
          </w:tcPr>
          <w:p w14:paraId="4DC7C76F" w14:textId="2E519731" w:rsidR="003951E4" w:rsidRPr="00C723D9" w:rsidRDefault="0074016F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—</w:t>
            </w:r>
          </w:p>
        </w:tc>
        <w:tc>
          <w:tcPr>
            <w:tcW w:w="664" w:type="pct"/>
            <w:tcMar>
              <w:left w:w="144" w:type="dxa"/>
            </w:tcMar>
            <w:vAlign w:val="bottom"/>
          </w:tcPr>
          <w:p w14:paraId="043ABD34" w14:textId="3115A63D" w:rsidR="003951E4" w:rsidRPr="00C723D9" w:rsidRDefault="0074016F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—</w:t>
            </w:r>
          </w:p>
        </w:tc>
      </w:tr>
      <w:tr w:rsidR="008F597F" w:rsidRPr="00C723D9" w14:paraId="5A6412BA" w14:textId="77777777" w:rsidTr="0054241D">
        <w:trPr>
          <w:cantSplit/>
        </w:trPr>
        <w:tc>
          <w:tcPr>
            <w:tcW w:w="1377" w:type="pct"/>
            <w:vAlign w:val="bottom"/>
          </w:tcPr>
          <w:p w14:paraId="2CC5EB65" w14:textId="3F107592" w:rsidR="008F597F" w:rsidRPr="00C723D9" w:rsidRDefault="0054241D">
            <w:pPr>
              <w:ind w:left="216" w:hanging="216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&lt;in1&gt;Total expenses</w:t>
            </w:r>
          </w:p>
        </w:tc>
        <w:tc>
          <w:tcPr>
            <w:tcW w:w="973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3FE44474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&lt;chgrow;trule;1&gt;19,569</w:t>
            </w:r>
          </w:p>
        </w:tc>
        <w:tc>
          <w:tcPr>
            <w:tcW w:w="662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3322E9E9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3,353</w:t>
            </w:r>
          </w:p>
        </w:tc>
        <w:tc>
          <w:tcPr>
            <w:tcW w:w="662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5D746C54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20,123</w:t>
            </w:r>
          </w:p>
        </w:tc>
        <w:tc>
          <w:tcPr>
            <w:tcW w:w="662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566CC6CE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30</w:t>
            </w:r>
          </w:p>
        </w:tc>
        <w:tc>
          <w:tcPr>
            <w:tcW w:w="664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2613A315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30</w:t>
            </w:r>
          </w:p>
        </w:tc>
      </w:tr>
      <w:tr w:rsidR="008F597F" w:rsidRPr="00C723D9" w14:paraId="48C278EE" w14:textId="77777777" w:rsidTr="0054241D">
        <w:trPr>
          <w:cantSplit/>
        </w:trPr>
        <w:tc>
          <w:tcPr>
            <w:tcW w:w="1377" w:type="pct"/>
            <w:vAlign w:val="bottom"/>
          </w:tcPr>
          <w:p w14:paraId="4C2F48F4" w14:textId="04F8E723" w:rsidR="008F597F" w:rsidRPr="00C723D9" w:rsidRDefault="0054241D">
            <w:pPr>
              <w:ind w:left="144" w:hanging="144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bCs/>
                <w:color w:val="000000"/>
                <w:sz w:val="16"/>
                <w:szCs w:val="14"/>
              </w:rPr>
              <w:t>Net investment income</w:t>
            </w:r>
            <w:r w:rsidR="008F597F" w:rsidRPr="00C723D9">
              <w:rPr>
                <w:rFonts w:cs="Times New Roman"/>
                <w:b/>
                <w:color w:val="000000"/>
                <w:sz w:val="16"/>
                <w:szCs w:val="14"/>
              </w:rPr>
              <w:t>/(LOSS)</w:t>
            </w:r>
          </w:p>
        </w:tc>
        <w:tc>
          <w:tcPr>
            <w:tcW w:w="973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4D0E9B3F" w14:textId="5B74F710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&lt;chgrow;trule;1&gt;(7,488)</w:t>
            </w:r>
          </w:p>
        </w:tc>
        <w:tc>
          <w:tcPr>
            <w:tcW w:w="66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44669B39" w14:textId="246BB3A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(416)</w:t>
            </w:r>
          </w:p>
        </w:tc>
        <w:tc>
          <w:tcPr>
            <w:tcW w:w="66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F5DC3A8" w14:textId="3E410A43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(14,299)</w:t>
            </w:r>
          </w:p>
        </w:tc>
        <w:tc>
          <w:tcPr>
            <w:tcW w:w="66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3B27D7BA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8</w:t>
            </w:r>
          </w:p>
        </w:tc>
        <w:tc>
          <w:tcPr>
            <w:tcW w:w="66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28BD04B" w14:textId="3513D459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(7)</w:t>
            </w:r>
          </w:p>
        </w:tc>
      </w:tr>
      <w:tr w:rsidR="008F597F" w:rsidRPr="00C723D9" w14:paraId="2961CFDC" w14:textId="77777777" w:rsidTr="0054241D">
        <w:trPr>
          <w:cantSplit/>
        </w:trPr>
        <w:tc>
          <w:tcPr>
            <w:tcW w:w="1377" w:type="pct"/>
            <w:vAlign w:val="bottom"/>
          </w:tcPr>
          <w:p w14:paraId="67A61854" w14:textId="77777777" w:rsidR="008F597F" w:rsidRPr="00C723D9" w:rsidRDefault="008F597F">
            <w:pPr>
              <w:rPr>
                <w:rFonts w:cs="Times New Roman"/>
                <w:color w:val="000000"/>
                <w:sz w:val="16"/>
                <w:szCs w:val="14"/>
              </w:rPr>
            </w:pPr>
          </w:p>
        </w:tc>
        <w:tc>
          <w:tcPr>
            <w:tcW w:w="973" w:type="pct"/>
            <w:tcMar>
              <w:left w:w="144" w:type="dxa"/>
            </w:tcMar>
            <w:vAlign w:val="bottom"/>
          </w:tcPr>
          <w:p w14:paraId="6A004580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62" w:type="pct"/>
            <w:tcMar>
              <w:left w:w="144" w:type="dxa"/>
            </w:tcMar>
            <w:vAlign w:val="bottom"/>
          </w:tcPr>
          <w:p w14:paraId="27772A6D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62" w:type="pct"/>
            <w:tcMar>
              <w:left w:w="144" w:type="dxa"/>
            </w:tcMar>
            <w:vAlign w:val="bottom"/>
          </w:tcPr>
          <w:p w14:paraId="21A352CB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62" w:type="pct"/>
            <w:tcMar>
              <w:left w:w="144" w:type="dxa"/>
            </w:tcMar>
            <w:vAlign w:val="bottom"/>
          </w:tcPr>
          <w:p w14:paraId="11ABFC42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64" w:type="pct"/>
            <w:tcMar>
              <w:left w:w="144" w:type="dxa"/>
            </w:tcMar>
            <w:vAlign w:val="bottom"/>
          </w:tcPr>
          <w:p w14:paraId="0DF92089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70EFD1F6" w14:textId="77777777" w:rsidTr="0054241D">
        <w:trPr>
          <w:cantSplit/>
        </w:trPr>
        <w:tc>
          <w:tcPr>
            <w:tcW w:w="1377" w:type="pct"/>
            <w:vAlign w:val="bottom"/>
          </w:tcPr>
          <w:p w14:paraId="286FE538" w14:textId="1C096F81" w:rsidR="008F597F" w:rsidRPr="00C723D9" w:rsidRDefault="0054241D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&lt;lp;10q&gt;REALIZED AND UNREALIZED GAIN (LOSS)&lt;qa&gt;</w:t>
            </w:r>
          </w:p>
        </w:tc>
        <w:tc>
          <w:tcPr>
            <w:tcW w:w="973" w:type="pct"/>
            <w:shd w:val="clear" w:color="auto" w:fill="FFFF00"/>
            <w:tcMar>
              <w:left w:w="144" w:type="dxa"/>
            </w:tcMar>
            <w:vAlign w:val="bottom"/>
          </w:tcPr>
          <w:p w14:paraId="4BFD1D02" w14:textId="61906C15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62" w:type="pct"/>
            <w:shd w:val="clear" w:color="auto" w:fill="FFFF00"/>
            <w:tcMar>
              <w:left w:w="144" w:type="dxa"/>
            </w:tcMar>
            <w:vAlign w:val="bottom"/>
          </w:tcPr>
          <w:p w14:paraId="1110788E" w14:textId="7C8F5F35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62" w:type="pct"/>
            <w:shd w:val="clear" w:color="auto" w:fill="FFFF00"/>
            <w:tcMar>
              <w:left w:w="144" w:type="dxa"/>
            </w:tcMar>
            <w:vAlign w:val="bottom"/>
          </w:tcPr>
          <w:p w14:paraId="16D0EE44" w14:textId="23445E94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62" w:type="pct"/>
            <w:shd w:val="clear" w:color="auto" w:fill="FFFF00"/>
            <w:tcMar>
              <w:left w:w="144" w:type="dxa"/>
            </w:tcMar>
            <w:vAlign w:val="bottom"/>
          </w:tcPr>
          <w:p w14:paraId="1487622E" w14:textId="10ED2404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64" w:type="pct"/>
            <w:shd w:val="clear" w:color="auto" w:fill="FFFF00"/>
            <w:tcMar>
              <w:left w:w="144" w:type="dxa"/>
            </w:tcMar>
            <w:vAlign w:val="bottom"/>
          </w:tcPr>
          <w:p w14:paraId="0870F83C" w14:textId="748B7588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38885536" w14:textId="77777777" w:rsidTr="0054241D">
        <w:trPr>
          <w:cantSplit/>
        </w:trPr>
        <w:tc>
          <w:tcPr>
            <w:tcW w:w="1377" w:type="pct"/>
            <w:vAlign w:val="bottom"/>
          </w:tcPr>
          <w:p w14:paraId="3B56C51A" w14:textId="00D8DCCF" w:rsidR="008F597F" w:rsidRPr="00C723D9" w:rsidRDefault="00D8447E">
            <w:pPr>
              <w:ind w:left="144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Net realized gain (loss) from: &lt;qa&gt;</w:t>
            </w:r>
          </w:p>
        </w:tc>
        <w:tc>
          <w:tcPr>
            <w:tcW w:w="973" w:type="pct"/>
            <w:shd w:val="clear" w:color="auto" w:fill="FFFF00"/>
            <w:tcMar>
              <w:left w:w="144" w:type="dxa"/>
            </w:tcMar>
            <w:vAlign w:val="bottom"/>
          </w:tcPr>
          <w:p w14:paraId="0B66F13C" w14:textId="42DAC2AA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62" w:type="pct"/>
            <w:shd w:val="clear" w:color="auto" w:fill="FFFF00"/>
            <w:tcMar>
              <w:left w:w="144" w:type="dxa"/>
            </w:tcMar>
            <w:vAlign w:val="bottom"/>
          </w:tcPr>
          <w:p w14:paraId="6BABA45C" w14:textId="6325F953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62" w:type="pct"/>
            <w:shd w:val="clear" w:color="auto" w:fill="FFFF00"/>
            <w:tcMar>
              <w:left w:w="144" w:type="dxa"/>
            </w:tcMar>
            <w:vAlign w:val="bottom"/>
          </w:tcPr>
          <w:p w14:paraId="099F2B1F" w14:textId="4417E12B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62" w:type="pct"/>
            <w:shd w:val="clear" w:color="auto" w:fill="FFFF00"/>
            <w:tcMar>
              <w:left w:w="144" w:type="dxa"/>
            </w:tcMar>
            <w:vAlign w:val="bottom"/>
          </w:tcPr>
          <w:p w14:paraId="273596BE" w14:textId="33790093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64" w:type="pct"/>
            <w:shd w:val="clear" w:color="auto" w:fill="FFFF00"/>
            <w:tcMar>
              <w:left w:w="144" w:type="dxa"/>
            </w:tcMar>
            <w:vAlign w:val="bottom"/>
          </w:tcPr>
          <w:p w14:paraId="5AE90597" w14:textId="11DF02BE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</w:tr>
      <w:tr w:rsidR="008F597F" w:rsidRPr="00C723D9" w14:paraId="0C566384" w14:textId="77777777" w:rsidTr="0054241D">
        <w:trPr>
          <w:cantSplit/>
        </w:trPr>
        <w:tc>
          <w:tcPr>
            <w:tcW w:w="1377" w:type="pct"/>
            <w:vAlign w:val="bottom"/>
          </w:tcPr>
          <w:p w14:paraId="6139CCE9" w14:textId="4D79E192" w:rsidR="008F597F" w:rsidRPr="00C723D9" w:rsidRDefault="0074016F">
            <w:pPr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&lt;in1&gt;Swap contracts</w:t>
            </w:r>
          </w:p>
        </w:tc>
        <w:tc>
          <w:tcPr>
            <w:tcW w:w="973" w:type="pct"/>
            <w:tcMar>
              <w:left w:w="144" w:type="dxa"/>
            </w:tcMar>
            <w:vAlign w:val="bottom"/>
          </w:tcPr>
          <w:p w14:paraId="0176EDC0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&lt;chgrow;trule;1&gt;1,111,905</w:t>
            </w:r>
          </w:p>
        </w:tc>
        <w:tc>
          <w:tcPr>
            <w:tcW w:w="662" w:type="pct"/>
            <w:tcMar>
              <w:left w:w="144" w:type="dxa"/>
            </w:tcMar>
            <w:vAlign w:val="bottom"/>
          </w:tcPr>
          <w:p w14:paraId="4A8B8FD4" w14:textId="41E3342A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(140,035)</w:t>
            </w:r>
          </w:p>
        </w:tc>
        <w:tc>
          <w:tcPr>
            <w:tcW w:w="662" w:type="pct"/>
            <w:tcMar>
              <w:left w:w="144" w:type="dxa"/>
            </w:tcMar>
            <w:vAlign w:val="bottom"/>
          </w:tcPr>
          <w:p w14:paraId="671990E1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920,993</w:t>
            </w:r>
          </w:p>
        </w:tc>
        <w:tc>
          <w:tcPr>
            <w:tcW w:w="662" w:type="pct"/>
            <w:tcMar>
              <w:left w:w="144" w:type="dxa"/>
            </w:tcMar>
            <w:vAlign w:val="bottom"/>
          </w:tcPr>
          <w:p w14:paraId="5AD7FD60" w14:textId="0B176F1B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(15,663)</w:t>
            </w:r>
          </w:p>
        </w:tc>
        <w:tc>
          <w:tcPr>
            <w:tcW w:w="664" w:type="pct"/>
            <w:tcMar>
              <w:left w:w="144" w:type="dxa"/>
            </w:tcMar>
            <w:vAlign w:val="bottom"/>
          </w:tcPr>
          <w:p w14:paraId="2B202C76" w14:textId="401F8959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(89,165)</w:t>
            </w:r>
          </w:p>
        </w:tc>
      </w:tr>
      <w:tr w:rsidR="008F597F" w:rsidRPr="00C723D9" w14:paraId="035F8E32" w14:textId="77777777" w:rsidTr="0054241D">
        <w:trPr>
          <w:cantSplit/>
        </w:trPr>
        <w:tc>
          <w:tcPr>
            <w:tcW w:w="1377" w:type="pct"/>
            <w:vAlign w:val="bottom"/>
          </w:tcPr>
          <w:p w14:paraId="69347EB7" w14:textId="77777777" w:rsidR="008F597F" w:rsidRPr="00C723D9" w:rsidRDefault="008F597F">
            <w:pPr>
              <w:ind w:left="144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Net realized gain (loss)</w:t>
            </w:r>
          </w:p>
        </w:tc>
        <w:tc>
          <w:tcPr>
            <w:tcW w:w="973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1DEE226D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&lt;chgrow;trule;1&gt;1,111,905</w:t>
            </w:r>
          </w:p>
        </w:tc>
        <w:tc>
          <w:tcPr>
            <w:tcW w:w="66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3AB714F" w14:textId="2C76837D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(140,035)</w:t>
            </w:r>
          </w:p>
        </w:tc>
        <w:tc>
          <w:tcPr>
            <w:tcW w:w="66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326C900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920,993</w:t>
            </w:r>
          </w:p>
        </w:tc>
        <w:tc>
          <w:tcPr>
            <w:tcW w:w="66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31F9F505" w14:textId="48383E8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(15,663)</w:t>
            </w:r>
          </w:p>
        </w:tc>
        <w:tc>
          <w:tcPr>
            <w:tcW w:w="66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D398992" w14:textId="5C9510B3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(89,165)</w:t>
            </w:r>
          </w:p>
        </w:tc>
      </w:tr>
      <w:tr w:rsidR="008F597F" w:rsidRPr="00C723D9" w14:paraId="6AF2F594" w14:textId="77777777" w:rsidTr="0054241D">
        <w:trPr>
          <w:cantSplit/>
        </w:trPr>
        <w:tc>
          <w:tcPr>
            <w:tcW w:w="1377" w:type="pct"/>
            <w:vAlign w:val="bottom"/>
          </w:tcPr>
          <w:p w14:paraId="03DEB3B6" w14:textId="5FDB6016" w:rsidR="008F597F" w:rsidRPr="00C723D9" w:rsidRDefault="00D8447E">
            <w:pPr>
              <w:ind w:left="144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Net change in unrealized appreciation (depreciation) on: &lt;qa&gt;</w:t>
            </w:r>
          </w:p>
        </w:tc>
        <w:tc>
          <w:tcPr>
            <w:tcW w:w="973" w:type="pct"/>
            <w:shd w:val="clear" w:color="auto" w:fill="FFFF00"/>
            <w:tcMar>
              <w:left w:w="144" w:type="dxa"/>
            </w:tcMar>
            <w:vAlign w:val="bottom"/>
          </w:tcPr>
          <w:p w14:paraId="6B5559B9" w14:textId="10581C92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62" w:type="pct"/>
            <w:shd w:val="clear" w:color="auto" w:fill="FFFF00"/>
            <w:tcMar>
              <w:left w:w="144" w:type="dxa"/>
            </w:tcMar>
            <w:vAlign w:val="bottom"/>
          </w:tcPr>
          <w:p w14:paraId="2EE87F96" w14:textId="2B4BA726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62" w:type="pct"/>
            <w:shd w:val="clear" w:color="auto" w:fill="FFFF00"/>
            <w:tcMar>
              <w:left w:w="144" w:type="dxa"/>
            </w:tcMar>
            <w:vAlign w:val="bottom"/>
          </w:tcPr>
          <w:p w14:paraId="6FFAF1F4" w14:textId="7E9EC07E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62" w:type="pct"/>
            <w:shd w:val="clear" w:color="auto" w:fill="FFFF00"/>
            <w:tcMar>
              <w:left w:w="144" w:type="dxa"/>
            </w:tcMar>
            <w:vAlign w:val="bottom"/>
          </w:tcPr>
          <w:p w14:paraId="56579B14" w14:textId="63924CF2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64" w:type="pct"/>
            <w:shd w:val="clear" w:color="auto" w:fill="FFFF00"/>
            <w:tcMar>
              <w:left w:w="144" w:type="dxa"/>
            </w:tcMar>
            <w:vAlign w:val="bottom"/>
          </w:tcPr>
          <w:p w14:paraId="6AB2DDC6" w14:textId="5D6AC19B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</w:tr>
      <w:tr w:rsidR="008F597F" w:rsidRPr="00C723D9" w14:paraId="4D283EA0" w14:textId="77777777" w:rsidTr="0054241D">
        <w:trPr>
          <w:cantSplit/>
        </w:trPr>
        <w:tc>
          <w:tcPr>
            <w:tcW w:w="1377" w:type="pct"/>
            <w:vAlign w:val="bottom"/>
          </w:tcPr>
          <w:p w14:paraId="05C42A40" w14:textId="4EE03145" w:rsidR="008F597F" w:rsidRPr="00C723D9" w:rsidRDefault="0074016F">
            <w:pPr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&lt;in1&gt;Swap contracts</w:t>
            </w:r>
          </w:p>
        </w:tc>
        <w:tc>
          <w:tcPr>
            <w:tcW w:w="973" w:type="pct"/>
            <w:tcMar>
              <w:left w:w="144" w:type="dxa"/>
            </w:tcMar>
            <w:vAlign w:val="bottom"/>
          </w:tcPr>
          <w:p w14:paraId="519599EA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&lt;chgrow;trule;1&gt;3,190,924</w:t>
            </w:r>
          </w:p>
        </w:tc>
        <w:tc>
          <w:tcPr>
            <w:tcW w:w="662" w:type="pct"/>
            <w:tcMar>
              <w:left w:w="144" w:type="dxa"/>
            </w:tcMar>
            <w:vAlign w:val="bottom"/>
          </w:tcPr>
          <w:p w14:paraId="733E767A" w14:textId="0DDCC9CC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(383,299)</w:t>
            </w:r>
          </w:p>
        </w:tc>
        <w:tc>
          <w:tcPr>
            <w:tcW w:w="662" w:type="pct"/>
            <w:tcMar>
              <w:left w:w="144" w:type="dxa"/>
            </w:tcMar>
            <w:vAlign w:val="bottom"/>
          </w:tcPr>
          <w:p w14:paraId="3E5429AC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1,233,420</w:t>
            </w:r>
          </w:p>
        </w:tc>
        <w:tc>
          <w:tcPr>
            <w:tcW w:w="662" w:type="pct"/>
            <w:tcMar>
              <w:left w:w="144" w:type="dxa"/>
            </w:tcMar>
            <w:vAlign w:val="bottom"/>
          </w:tcPr>
          <w:p w14:paraId="3DCF6EFF" w14:textId="422293C8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(37,584)</w:t>
            </w:r>
          </w:p>
        </w:tc>
        <w:tc>
          <w:tcPr>
            <w:tcW w:w="664" w:type="pct"/>
            <w:tcMar>
              <w:left w:w="144" w:type="dxa"/>
            </w:tcMar>
            <w:vAlign w:val="bottom"/>
          </w:tcPr>
          <w:p w14:paraId="59E1F95D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26,919</w:t>
            </w:r>
          </w:p>
        </w:tc>
      </w:tr>
      <w:tr w:rsidR="008F597F" w:rsidRPr="00C723D9" w14:paraId="09967047" w14:textId="77777777" w:rsidTr="0054241D">
        <w:trPr>
          <w:cantSplit/>
        </w:trPr>
        <w:tc>
          <w:tcPr>
            <w:tcW w:w="1377" w:type="pct"/>
            <w:vAlign w:val="bottom"/>
          </w:tcPr>
          <w:p w14:paraId="1BF751CD" w14:textId="77777777" w:rsidR="008F597F" w:rsidRPr="00C723D9" w:rsidRDefault="008F597F">
            <w:pPr>
              <w:ind w:left="288" w:hanging="288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Net change in unrealized appreciation (depreciation)</w:t>
            </w:r>
          </w:p>
        </w:tc>
        <w:tc>
          <w:tcPr>
            <w:tcW w:w="973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A09D87F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&lt;chgrow;trule;1&gt;3,190,924</w:t>
            </w:r>
          </w:p>
        </w:tc>
        <w:tc>
          <w:tcPr>
            <w:tcW w:w="66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6C374B9" w14:textId="75F3C9E4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(383,299)</w:t>
            </w:r>
          </w:p>
        </w:tc>
        <w:tc>
          <w:tcPr>
            <w:tcW w:w="66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361CF52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1,233,420</w:t>
            </w:r>
          </w:p>
        </w:tc>
        <w:tc>
          <w:tcPr>
            <w:tcW w:w="66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A5B6F22" w14:textId="09D67ADD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(37,584)</w:t>
            </w:r>
          </w:p>
        </w:tc>
        <w:tc>
          <w:tcPr>
            <w:tcW w:w="66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0C32605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26,919</w:t>
            </w:r>
          </w:p>
        </w:tc>
      </w:tr>
      <w:tr w:rsidR="008F597F" w:rsidRPr="00C723D9" w14:paraId="04B97A66" w14:textId="77777777" w:rsidTr="0054241D">
        <w:trPr>
          <w:cantSplit/>
        </w:trPr>
        <w:tc>
          <w:tcPr>
            <w:tcW w:w="1377" w:type="pct"/>
            <w:vAlign w:val="bottom"/>
          </w:tcPr>
          <w:p w14:paraId="6B5DFAFA" w14:textId="793AB4C6" w:rsidR="008F597F" w:rsidRPr="00C723D9" w:rsidRDefault="0054241D">
            <w:pPr>
              <w:ind w:left="144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bCs/>
                <w:color w:val="000000"/>
                <w:sz w:val="16"/>
                <w:szCs w:val="14"/>
              </w:rPr>
              <w:t>Net realized and unrealized gain (loss)</w:t>
            </w:r>
          </w:p>
        </w:tc>
        <w:tc>
          <w:tcPr>
            <w:tcW w:w="973" w:type="pct"/>
            <w:tcMar>
              <w:left w:w="144" w:type="dxa"/>
            </w:tcMar>
            <w:vAlign w:val="bottom"/>
          </w:tcPr>
          <w:p w14:paraId="0F7248F3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&lt;chgrow;trule;1&gt;4,302,829</w:t>
            </w:r>
          </w:p>
        </w:tc>
        <w:tc>
          <w:tcPr>
            <w:tcW w:w="662" w:type="pct"/>
            <w:tcMar>
              <w:left w:w="144" w:type="dxa"/>
            </w:tcMar>
            <w:vAlign w:val="bottom"/>
          </w:tcPr>
          <w:p w14:paraId="2E655D22" w14:textId="612CCBEA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(523,334)</w:t>
            </w:r>
          </w:p>
        </w:tc>
        <w:tc>
          <w:tcPr>
            <w:tcW w:w="662" w:type="pct"/>
            <w:tcMar>
              <w:left w:w="144" w:type="dxa"/>
            </w:tcMar>
            <w:vAlign w:val="bottom"/>
          </w:tcPr>
          <w:p w14:paraId="01B2A671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2,154,413</w:t>
            </w:r>
          </w:p>
        </w:tc>
        <w:tc>
          <w:tcPr>
            <w:tcW w:w="662" w:type="pct"/>
            <w:tcMar>
              <w:left w:w="144" w:type="dxa"/>
            </w:tcMar>
            <w:vAlign w:val="bottom"/>
          </w:tcPr>
          <w:p w14:paraId="3DA7DC4C" w14:textId="6BA39845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(53,247)</w:t>
            </w:r>
          </w:p>
        </w:tc>
        <w:tc>
          <w:tcPr>
            <w:tcW w:w="664" w:type="pct"/>
            <w:tcMar>
              <w:left w:w="144" w:type="dxa"/>
            </w:tcMar>
            <w:vAlign w:val="bottom"/>
          </w:tcPr>
          <w:p w14:paraId="6BBB1FA2" w14:textId="1823EA0F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(62,246)</w:t>
            </w:r>
          </w:p>
        </w:tc>
      </w:tr>
      <w:tr w:rsidR="008F597F" w:rsidRPr="00C723D9" w14:paraId="722025EF" w14:textId="77777777" w:rsidTr="0054241D">
        <w:trPr>
          <w:cantSplit/>
        </w:trPr>
        <w:tc>
          <w:tcPr>
            <w:tcW w:w="1377" w:type="pct"/>
            <w:vAlign w:val="bottom"/>
          </w:tcPr>
          <w:p w14:paraId="5A9947EF" w14:textId="77777777" w:rsidR="008F597F" w:rsidRPr="00C723D9" w:rsidRDefault="008F597F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NET INCREASE (DECREASE) IN NET ASSETS RESULTING FROM OPERATIONS</w:t>
            </w:r>
          </w:p>
        </w:tc>
        <w:tc>
          <w:tcPr>
            <w:tcW w:w="973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45699475" w14:textId="1ED86EAD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&lt;chgrow;trule;3&gt;$4,295,341</w:t>
            </w:r>
          </w:p>
        </w:tc>
        <w:tc>
          <w:tcPr>
            <w:tcW w:w="662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7E713746" w14:textId="3989CB3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$(523,750)</w:t>
            </w:r>
          </w:p>
        </w:tc>
        <w:tc>
          <w:tcPr>
            <w:tcW w:w="662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58627269" w14:textId="2C396C09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$2,140,114</w:t>
            </w:r>
          </w:p>
        </w:tc>
        <w:tc>
          <w:tcPr>
            <w:tcW w:w="662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53CC1B42" w14:textId="6C60F539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$(53,239)</w:t>
            </w:r>
          </w:p>
        </w:tc>
        <w:tc>
          <w:tcPr>
            <w:tcW w:w="664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583E8925" w14:textId="1A1ED6D0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$(62,253)</w:t>
            </w:r>
          </w:p>
        </w:tc>
      </w:tr>
    </w:tbl>
    <w:p w14:paraId="565C2554" w14:textId="77777777" w:rsidR="008F597F" w:rsidRPr="00C723D9" w:rsidRDefault="008F597F">
      <w:pPr>
        <w:rPr>
          <w:rFonts w:cs="Times New Roman"/>
          <w:vanish/>
          <w:sz w:val="16"/>
          <w:szCs w:val="14"/>
        </w:rPr>
      </w:pPr>
    </w:p>
    <w:p w14:paraId="4C3BC25A" w14:textId="77C95D7A" w:rsidR="00D8447E" w:rsidRPr="00C723D9" w:rsidRDefault="00D8447E">
      <w:pPr>
        <w:tabs>
          <w:tab w:val="left" w:pos="360"/>
        </w:tabs>
        <w:rPr>
          <w:rFonts w:cs="Times New Roman"/>
          <w:color w:val="000000"/>
          <w:sz w:val="16"/>
          <w:szCs w:val="14"/>
        </w:rPr>
      </w:pPr>
      <w:r w:rsidRPr="00C723D9">
        <w:rPr>
          <w:rFonts w:cs="Times New Roman"/>
          <w:color w:val="000000"/>
          <w:sz w:val="16"/>
          <w:szCs w:val="14"/>
        </w:rPr>
        <w:t>[</w:t>
      </w:r>
      <w:proofErr w:type="spellStart"/>
      <w:r w:rsidRPr="00C723D9">
        <w:rPr>
          <w:rFonts w:cs="Times New Roman"/>
          <w:color w:val="000000"/>
          <w:sz w:val="16"/>
          <w:szCs w:val="14"/>
        </w:rPr>
        <w:t>ftnote</w:t>
      </w:r>
      <w:proofErr w:type="spellEnd"/>
      <w:r w:rsidRPr="00C723D9">
        <w:rPr>
          <w:rFonts w:cs="Times New Roman"/>
          <w:color w:val="000000"/>
          <w:sz w:val="16"/>
          <w:szCs w:val="14"/>
        </w:rPr>
        <w:t>]</w:t>
      </w:r>
      <w:r w:rsidRPr="00C723D9">
        <w:rPr>
          <w:rFonts w:cs="Times New Roman"/>
          <w:color w:val="000000"/>
          <w:sz w:val="16"/>
          <w:szCs w:val="14"/>
          <w:vertAlign w:val="superscript"/>
        </w:rPr>
        <w:t>(a)</w:t>
      </w:r>
      <w:r w:rsidRPr="00C723D9">
        <w:rPr>
          <w:rFonts w:cs="Times New Roman"/>
          <w:color w:val="000000"/>
          <w:sz w:val="16"/>
          <w:szCs w:val="14"/>
        </w:rPr>
        <w:t>&lt;hang;20q&gt;Inception date of the Fund was May 15, 2025.</w:t>
      </w:r>
    </w:p>
    <w:p w14:paraId="2B9BE152" w14:textId="0313F667" w:rsidR="00D8447E" w:rsidRPr="00C723D9" w:rsidRDefault="00D8447E">
      <w:pPr>
        <w:tabs>
          <w:tab w:val="left" w:pos="360"/>
        </w:tabs>
        <w:rPr>
          <w:rFonts w:cs="Times New Roman"/>
          <w:color w:val="000000"/>
          <w:sz w:val="16"/>
          <w:szCs w:val="14"/>
        </w:rPr>
      </w:pPr>
      <w:r w:rsidRPr="00C723D9">
        <w:rPr>
          <w:rFonts w:cs="Times New Roman"/>
          <w:color w:val="000000"/>
          <w:sz w:val="16"/>
          <w:szCs w:val="14"/>
        </w:rPr>
        <w:t>[</w:t>
      </w:r>
      <w:proofErr w:type="spellStart"/>
      <w:r w:rsidRPr="00C723D9">
        <w:rPr>
          <w:rFonts w:cs="Times New Roman"/>
          <w:color w:val="000000"/>
          <w:sz w:val="16"/>
          <w:szCs w:val="14"/>
        </w:rPr>
        <w:t>ftnote</w:t>
      </w:r>
      <w:proofErr w:type="spellEnd"/>
      <w:r w:rsidRPr="00C723D9">
        <w:rPr>
          <w:rFonts w:cs="Times New Roman"/>
          <w:color w:val="000000"/>
          <w:sz w:val="16"/>
          <w:szCs w:val="14"/>
        </w:rPr>
        <w:t>]</w:t>
      </w:r>
      <w:r w:rsidRPr="00C723D9">
        <w:rPr>
          <w:rFonts w:cs="Times New Roman"/>
          <w:color w:val="000000"/>
          <w:sz w:val="16"/>
          <w:szCs w:val="14"/>
          <w:vertAlign w:val="superscript"/>
        </w:rPr>
        <w:t>(b)</w:t>
      </w:r>
      <w:r w:rsidRPr="00C723D9">
        <w:rPr>
          <w:rFonts w:cs="Times New Roman"/>
          <w:color w:val="000000"/>
          <w:sz w:val="16"/>
          <w:szCs w:val="14"/>
        </w:rPr>
        <w:t>&lt;hang;20q&gt;Inception date of the Fund was June 12, 2025.</w:t>
      </w:r>
    </w:p>
    <w:p w14:paraId="161FCC7A" w14:textId="2FE0823E" w:rsidR="00D8447E" w:rsidRPr="00C723D9" w:rsidRDefault="00D8447E">
      <w:pPr>
        <w:tabs>
          <w:tab w:val="left" w:pos="360"/>
        </w:tabs>
        <w:rPr>
          <w:rFonts w:cs="Times New Roman"/>
          <w:color w:val="000000"/>
          <w:sz w:val="16"/>
          <w:szCs w:val="14"/>
        </w:rPr>
      </w:pPr>
      <w:r w:rsidRPr="00C723D9">
        <w:rPr>
          <w:rFonts w:cs="Times New Roman"/>
          <w:color w:val="000000"/>
          <w:sz w:val="16"/>
          <w:szCs w:val="14"/>
        </w:rPr>
        <w:t>[</w:t>
      </w:r>
      <w:proofErr w:type="spellStart"/>
      <w:r w:rsidRPr="00C723D9">
        <w:rPr>
          <w:rFonts w:cs="Times New Roman"/>
          <w:color w:val="000000"/>
          <w:sz w:val="16"/>
          <w:szCs w:val="14"/>
        </w:rPr>
        <w:t>ftnote</w:t>
      </w:r>
      <w:proofErr w:type="spellEnd"/>
      <w:r w:rsidRPr="00C723D9">
        <w:rPr>
          <w:rFonts w:cs="Times New Roman"/>
          <w:color w:val="000000"/>
          <w:sz w:val="16"/>
          <w:szCs w:val="14"/>
        </w:rPr>
        <w:t>]</w:t>
      </w:r>
      <w:r w:rsidRPr="00C723D9">
        <w:rPr>
          <w:rFonts w:cs="Times New Roman"/>
          <w:color w:val="000000"/>
          <w:sz w:val="16"/>
          <w:szCs w:val="14"/>
          <w:vertAlign w:val="superscript"/>
        </w:rPr>
        <w:t>(c)</w:t>
      </w:r>
      <w:r w:rsidRPr="00C723D9">
        <w:rPr>
          <w:rFonts w:cs="Times New Roman"/>
          <w:color w:val="000000"/>
          <w:sz w:val="16"/>
          <w:szCs w:val="14"/>
        </w:rPr>
        <w:t>&lt;hang;20q&gt;Inception date of the Fund was August 20, 2025.</w:t>
      </w:r>
    </w:p>
    <w:p w14:paraId="578FD845" w14:textId="52F16089" w:rsidR="008F597F" w:rsidRPr="00C723D9" w:rsidRDefault="00D8447E" w:rsidP="0054241D">
      <w:pPr>
        <w:tabs>
          <w:tab w:val="left" w:pos="360"/>
        </w:tabs>
        <w:rPr>
          <w:rFonts w:cs="Times New Roman"/>
          <w:color w:val="000000"/>
          <w:sz w:val="16"/>
          <w:szCs w:val="14"/>
        </w:rPr>
      </w:pPr>
      <w:r w:rsidRPr="00C723D9">
        <w:rPr>
          <w:rFonts w:cs="Times New Roman"/>
          <w:color w:val="000000"/>
          <w:sz w:val="16"/>
          <w:szCs w:val="14"/>
        </w:rPr>
        <w:t>[</w:t>
      </w:r>
      <w:proofErr w:type="spellStart"/>
      <w:r w:rsidRPr="00C723D9">
        <w:rPr>
          <w:rFonts w:cs="Times New Roman"/>
          <w:color w:val="000000"/>
          <w:sz w:val="16"/>
          <w:szCs w:val="14"/>
        </w:rPr>
        <w:t>ftnote</w:t>
      </w:r>
      <w:proofErr w:type="spellEnd"/>
      <w:r w:rsidRPr="00C723D9">
        <w:rPr>
          <w:rFonts w:cs="Times New Roman"/>
          <w:color w:val="000000"/>
          <w:sz w:val="16"/>
          <w:szCs w:val="14"/>
        </w:rPr>
        <w:t>]</w:t>
      </w:r>
      <w:r w:rsidRPr="00C723D9">
        <w:rPr>
          <w:rFonts w:cs="Times New Roman"/>
          <w:color w:val="000000"/>
          <w:sz w:val="16"/>
          <w:szCs w:val="14"/>
          <w:vertAlign w:val="superscript"/>
        </w:rPr>
        <w:t>(d)</w:t>
      </w:r>
      <w:r w:rsidRPr="00C723D9">
        <w:rPr>
          <w:rFonts w:cs="Times New Roman"/>
          <w:color w:val="000000"/>
          <w:sz w:val="16"/>
          <w:szCs w:val="14"/>
        </w:rPr>
        <w:t>&lt;hang;20q&gt;Inception date of the Fund was October 24, 2025.</w:t>
      </w:r>
    </w:p>
    <w:p w14:paraId="4468A65C" w14:textId="77777777" w:rsidR="008F597F" w:rsidRPr="00C723D9" w:rsidRDefault="008F597F">
      <w:pPr>
        <w:spacing w:after="200"/>
        <w:rPr>
          <w:rFonts w:cs="Times New Roman"/>
          <w:sz w:val="16"/>
          <w:szCs w:val="14"/>
        </w:rPr>
      </w:pPr>
      <w:r w:rsidRPr="00C723D9">
        <w:rPr>
          <w:rFonts w:cs="Times New Roman"/>
          <w:sz w:val="16"/>
          <w:szCs w:val="14"/>
        </w:rPr>
        <w:br w:type="page"/>
      </w:r>
    </w:p>
    <w:p w14:paraId="7DC2E259" w14:textId="77777777" w:rsidR="008F597F" w:rsidRPr="00C723D9" w:rsidRDefault="008F597F">
      <w:pPr>
        <w:rPr>
          <w:rFonts w:cs="Times New Roman"/>
          <w:vanish/>
          <w:sz w:val="16"/>
          <w:szCs w:val="1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9"/>
        <w:gridCol w:w="2093"/>
        <w:gridCol w:w="1126"/>
        <w:gridCol w:w="1128"/>
        <w:gridCol w:w="1129"/>
        <w:gridCol w:w="1131"/>
      </w:tblGrid>
      <w:tr w:rsidR="008F597F" w:rsidRPr="00C723D9" w14:paraId="49D02763" w14:textId="77777777" w:rsidTr="0054241D">
        <w:trPr>
          <w:cantSplit/>
          <w:tblHeader/>
        </w:trPr>
        <w:tc>
          <w:tcPr>
            <w:tcW w:w="1367" w:type="pct"/>
            <w:vAlign w:val="bottom"/>
          </w:tcPr>
          <w:p w14:paraId="6D31806B" w14:textId="77777777" w:rsidR="008F597F" w:rsidRPr="00C723D9" w:rsidRDefault="008F597F" w:rsidP="0054241D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</w:p>
        </w:tc>
        <w:tc>
          <w:tcPr>
            <w:tcW w:w="1025" w:type="pct"/>
            <w:tcBorders>
              <w:bottom w:val="single" w:sz="4" w:space="0" w:color="000000"/>
            </w:tcBorders>
            <w:vAlign w:val="bottom"/>
          </w:tcPr>
          <w:p w14:paraId="7823110E" w14:textId="77777777" w:rsidR="00711D6F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Leverage</w:t>
            </w:r>
          </w:p>
          <w:p w14:paraId="360100D0" w14:textId="77777777" w:rsidR="00711D6F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Shares 2X</w:t>
            </w:r>
          </w:p>
          <w:p w14:paraId="7861215B" w14:textId="77777777" w:rsidR="00711D6F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Long BULL</w:t>
            </w:r>
          </w:p>
          <w:p w14:paraId="1F187C1D" w14:textId="27B225CE" w:rsidR="008F597F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Daily ETF</w:t>
            </w:r>
            <w:r w:rsidRPr="00C723D9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(a)</w:t>
            </w:r>
          </w:p>
        </w:tc>
        <w:tc>
          <w:tcPr>
            <w:tcW w:w="651" w:type="pct"/>
            <w:tcBorders>
              <w:bottom w:val="single" w:sz="4" w:space="0" w:color="000000"/>
            </w:tcBorders>
            <w:vAlign w:val="bottom"/>
          </w:tcPr>
          <w:p w14:paraId="20254D58" w14:textId="77777777" w:rsidR="00711D6F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Leverage</w:t>
            </w:r>
          </w:p>
          <w:p w14:paraId="0AAF305E" w14:textId="77777777" w:rsidR="00711D6F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Shares 2X</w:t>
            </w:r>
          </w:p>
          <w:p w14:paraId="763F6A5F" w14:textId="77777777" w:rsidR="00711D6F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Long COIN</w:t>
            </w:r>
          </w:p>
          <w:p w14:paraId="095E261A" w14:textId="79420ED1" w:rsidR="008F597F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Daily ETF</w:t>
            </w:r>
            <w:r w:rsidRPr="00C723D9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(b)</w:t>
            </w:r>
          </w:p>
        </w:tc>
        <w:tc>
          <w:tcPr>
            <w:tcW w:w="652" w:type="pct"/>
            <w:tcBorders>
              <w:bottom w:val="single" w:sz="4" w:space="0" w:color="000000"/>
            </w:tcBorders>
            <w:vAlign w:val="bottom"/>
          </w:tcPr>
          <w:p w14:paraId="5F31BC2A" w14:textId="77777777" w:rsidR="00711D6F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Leverage</w:t>
            </w:r>
          </w:p>
          <w:p w14:paraId="6085F294" w14:textId="77777777" w:rsidR="00711D6F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Shares 2X</w:t>
            </w:r>
          </w:p>
          <w:p w14:paraId="11C8863A" w14:textId="77777777" w:rsidR="00711D6F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Long COST</w:t>
            </w:r>
          </w:p>
          <w:p w14:paraId="7BE86472" w14:textId="67ADCE19" w:rsidR="008F597F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Daily ETF</w:t>
            </w:r>
            <w:r w:rsidRPr="00C723D9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(c)</w:t>
            </w:r>
          </w:p>
        </w:tc>
        <w:tc>
          <w:tcPr>
            <w:tcW w:w="652" w:type="pct"/>
            <w:tcBorders>
              <w:bottom w:val="single" w:sz="4" w:space="0" w:color="000000"/>
            </w:tcBorders>
            <w:vAlign w:val="bottom"/>
          </w:tcPr>
          <w:p w14:paraId="43F93545" w14:textId="77777777" w:rsidR="00711D6F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Leverage</w:t>
            </w:r>
          </w:p>
          <w:p w14:paraId="79570D53" w14:textId="77777777" w:rsidR="00711D6F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Shares 2X</w:t>
            </w:r>
          </w:p>
          <w:p w14:paraId="7004E5A2" w14:textId="77777777" w:rsidR="00711D6F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Long CRCL</w:t>
            </w:r>
          </w:p>
          <w:p w14:paraId="1D6261AD" w14:textId="7796D20B" w:rsidR="008F597F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Daily ETF</w:t>
            </w:r>
            <w:r w:rsidRPr="00C723D9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(a)</w:t>
            </w:r>
          </w:p>
        </w:tc>
        <w:tc>
          <w:tcPr>
            <w:tcW w:w="653" w:type="pct"/>
            <w:tcBorders>
              <w:bottom w:val="single" w:sz="4" w:space="0" w:color="000000"/>
            </w:tcBorders>
            <w:vAlign w:val="bottom"/>
          </w:tcPr>
          <w:p w14:paraId="4B7E4BA8" w14:textId="77777777" w:rsidR="00711D6F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Leverage</w:t>
            </w:r>
          </w:p>
          <w:p w14:paraId="5AF674A1" w14:textId="77777777" w:rsidR="00711D6F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Shares 2X</w:t>
            </w:r>
          </w:p>
          <w:p w14:paraId="5E50BF10" w14:textId="77777777" w:rsidR="00711D6F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Long CRM</w:t>
            </w:r>
          </w:p>
          <w:p w14:paraId="6249F1DA" w14:textId="60956501" w:rsidR="008F597F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Daily ETF</w:t>
            </w:r>
            <w:r w:rsidRPr="00C723D9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(d)</w:t>
            </w:r>
          </w:p>
        </w:tc>
      </w:tr>
      <w:tr w:rsidR="008F597F" w:rsidRPr="00C723D9" w14:paraId="2385F23B" w14:textId="77777777" w:rsidTr="0054241D">
        <w:trPr>
          <w:cantSplit/>
        </w:trPr>
        <w:tc>
          <w:tcPr>
            <w:tcW w:w="1367" w:type="pct"/>
            <w:vAlign w:val="bottom"/>
          </w:tcPr>
          <w:p w14:paraId="5183F015" w14:textId="2C72DE8E" w:rsidR="008F597F" w:rsidRPr="00C723D9" w:rsidRDefault="00D8447E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INVESTMENT INCOME: &lt;qa&gt;</w:t>
            </w:r>
          </w:p>
        </w:tc>
        <w:tc>
          <w:tcPr>
            <w:tcW w:w="1025" w:type="pct"/>
            <w:tcMar>
              <w:left w:w="144" w:type="dxa"/>
            </w:tcMar>
            <w:vAlign w:val="bottom"/>
          </w:tcPr>
          <w:p w14:paraId="4D9E3DC7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1" w:type="pct"/>
            <w:tcMar>
              <w:left w:w="144" w:type="dxa"/>
            </w:tcMar>
            <w:vAlign w:val="bottom"/>
          </w:tcPr>
          <w:p w14:paraId="4AB4E790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19246B36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2531BFAD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3" w:type="pct"/>
            <w:tcMar>
              <w:left w:w="144" w:type="dxa"/>
            </w:tcMar>
            <w:vAlign w:val="bottom"/>
          </w:tcPr>
          <w:p w14:paraId="00930726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462B3F6F" w14:textId="77777777" w:rsidTr="0054241D">
        <w:trPr>
          <w:cantSplit/>
        </w:trPr>
        <w:tc>
          <w:tcPr>
            <w:tcW w:w="1367" w:type="pct"/>
            <w:vAlign w:val="bottom"/>
          </w:tcPr>
          <w:p w14:paraId="64AA8877" w14:textId="77777777" w:rsidR="008F597F" w:rsidRPr="00C723D9" w:rsidRDefault="008F597F">
            <w:pPr>
              <w:keepNext/>
              <w:keepLines/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Dividend income</w:t>
            </w:r>
          </w:p>
        </w:tc>
        <w:tc>
          <w:tcPr>
            <w:tcW w:w="1025" w:type="pct"/>
            <w:tcMar>
              <w:left w:w="144" w:type="dxa"/>
            </w:tcMar>
            <w:vAlign w:val="bottom"/>
          </w:tcPr>
          <w:p w14:paraId="7D422A0F" w14:textId="68D6EE99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&lt;chgrow;trule;1&gt;$4,919</w:t>
            </w:r>
          </w:p>
        </w:tc>
        <w:tc>
          <w:tcPr>
            <w:tcW w:w="651" w:type="pct"/>
            <w:tcMar>
              <w:left w:w="144" w:type="dxa"/>
            </w:tcMar>
            <w:vAlign w:val="bottom"/>
          </w:tcPr>
          <w:p w14:paraId="6E548E76" w14:textId="5D1C24D8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$9,982</w:t>
            </w: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3CEA3F60" w14:textId="721A1AFC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$4,197</w:t>
            </w: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018E1F1E" w14:textId="4503B21A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$14,594</w:t>
            </w:r>
          </w:p>
        </w:tc>
        <w:tc>
          <w:tcPr>
            <w:tcW w:w="653" w:type="pct"/>
            <w:tcMar>
              <w:left w:w="144" w:type="dxa"/>
            </w:tcMar>
            <w:vAlign w:val="bottom"/>
          </w:tcPr>
          <w:p w14:paraId="444C8230" w14:textId="276189F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$24,362</w:t>
            </w:r>
          </w:p>
        </w:tc>
      </w:tr>
      <w:tr w:rsidR="008F597F" w:rsidRPr="00C723D9" w14:paraId="28FDECDD" w14:textId="77777777" w:rsidTr="0054241D">
        <w:trPr>
          <w:cantSplit/>
        </w:trPr>
        <w:tc>
          <w:tcPr>
            <w:tcW w:w="1367" w:type="pct"/>
            <w:vAlign w:val="bottom"/>
          </w:tcPr>
          <w:p w14:paraId="042D5C05" w14:textId="356122E4" w:rsidR="008F597F" w:rsidRPr="00C723D9" w:rsidRDefault="0054241D">
            <w:pPr>
              <w:ind w:left="216" w:hanging="216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bCs/>
                <w:color w:val="000000"/>
                <w:sz w:val="16"/>
                <w:szCs w:val="14"/>
              </w:rPr>
              <w:t>&lt;in1&gt;Total investment income</w:t>
            </w:r>
          </w:p>
        </w:tc>
        <w:tc>
          <w:tcPr>
            <w:tcW w:w="1025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B2FE55C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&lt;chgrow;trule;1&gt;4,919</w:t>
            </w:r>
          </w:p>
        </w:tc>
        <w:tc>
          <w:tcPr>
            <w:tcW w:w="651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77EE771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9,982</w:t>
            </w:r>
          </w:p>
        </w:tc>
        <w:tc>
          <w:tcPr>
            <w:tcW w:w="65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3A81BEE8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4,197</w:t>
            </w:r>
          </w:p>
        </w:tc>
        <w:tc>
          <w:tcPr>
            <w:tcW w:w="65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1E85907E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14,594</w:t>
            </w:r>
          </w:p>
        </w:tc>
        <w:tc>
          <w:tcPr>
            <w:tcW w:w="653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504ECD2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24,362</w:t>
            </w:r>
          </w:p>
        </w:tc>
      </w:tr>
      <w:tr w:rsidR="008F597F" w:rsidRPr="00C723D9" w14:paraId="05E497B1" w14:textId="77777777" w:rsidTr="0054241D">
        <w:trPr>
          <w:cantSplit/>
        </w:trPr>
        <w:tc>
          <w:tcPr>
            <w:tcW w:w="1367" w:type="pct"/>
            <w:vAlign w:val="bottom"/>
          </w:tcPr>
          <w:p w14:paraId="30749315" w14:textId="77777777" w:rsidR="008F597F" w:rsidRPr="00C723D9" w:rsidRDefault="008F597F">
            <w:pPr>
              <w:rPr>
                <w:rFonts w:cs="Times New Roman"/>
                <w:color w:val="000000"/>
                <w:sz w:val="16"/>
                <w:szCs w:val="14"/>
              </w:rPr>
            </w:pPr>
          </w:p>
        </w:tc>
        <w:tc>
          <w:tcPr>
            <w:tcW w:w="1025" w:type="pct"/>
            <w:tcMar>
              <w:left w:w="144" w:type="dxa"/>
            </w:tcMar>
            <w:vAlign w:val="bottom"/>
          </w:tcPr>
          <w:p w14:paraId="033B5A55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1" w:type="pct"/>
            <w:tcMar>
              <w:left w:w="144" w:type="dxa"/>
            </w:tcMar>
            <w:vAlign w:val="bottom"/>
          </w:tcPr>
          <w:p w14:paraId="17053038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3D1796CF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4D015219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3" w:type="pct"/>
            <w:tcMar>
              <w:left w:w="144" w:type="dxa"/>
            </w:tcMar>
            <w:vAlign w:val="bottom"/>
          </w:tcPr>
          <w:p w14:paraId="46B76D30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249A1527" w14:textId="77777777" w:rsidTr="0054241D">
        <w:trPr>
          <w:cantSplit/>
        </w:trPr>
        <w:tc>
          <w:tcPr>
            <w:tcW w:w="1367" w:type="pct"/>
            <w:vAlign w:val="bottom"/>
          </w:tcPr>
          <w:p w14:paraId="2D9C1F31" w14:textId="5C948DE8" w:rsidR="008F597F" w:rsidRPr="00C723D9" w:rsidRDefault="0054241D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bCs/>
                <w:color w:val="000000"/>
                <w:sz w:val="16"/>
                <w:szCs w:val="14"/>
              </w:rPr>
              <w:t>&lt;lp;10q&gt;EXPENSES:&lt;qa&gt;</w:t>
            </w:r>
          </w:p>
        </w:tc>
        <w:tc>
          <w:tcPr>
            <w:tcW w:w="1025" w:type="pct"/>
            <w:tcMar>
              <w:left w:w="144" w:type="dxa"/>
            </w:tcMar>
            <w:vAlign w:val="bottom"/>
          </w:tcPr>
          <w:p w14:paraId="596575FD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1" w:type="pct"/>
            <w:tcMar>
              <w:left w:w="144" w:type="dxa"/>
            </w:tcMar>
            <w:vAlign w:val="bottom"/>
          </w:tcPr>
          <w:p w14:paraId="246C46ED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68E9A7AB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66D24673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3" w:type="pct"/>
            <w:tcMar>
              <w:left w:w="144" w:type="dxa"/>
            </w:tcMar>
            <w:vAlign w:val="bottom"/>
          </w:tcPr>
          <w:p w14:paraId="2BE5A93B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5A88794D" w14:textId="77777777" w:rsidTr="0054241D">
        <w:trPr>
          <w:cantSplit/>
        </w:trPr>
        <w:tc>
          <w:tcPr>
            <w:tcW w:w="1367" w:type="pct"/>
            <w:vAlign w:val="bottom"/>
          </w:tcPr>
          <w:p w14:paraId="462A2F0B" w14:textId="77777777" w:rsidR="008F597F" w:rsidRPr="00C723D9" w:rsidRDefault="008F597F">
            <w:pPr>
              <w:keepNext/>
              <w:keepLines/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Investment advisory fee</w:t>
            </w:r>
          </w:p>
        </w:tc>
        <w:tc>
          <w:tcPr>
            <w:tcW w:w="1025" w:type="pct"/>
            <w:tcMar>
              <w:left w:w="144" w:type="dxa"/>
            </w:tcMar>
            <w:vAlign w:val="bottom"/>
          </w:tcPr>
          <w:p w14:paraId="5B5B8379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9,269</w:t>
            </w:r>
          </w:p>
        </w:tc>
        <w:tc>
          <w:tcPr>
            <w:tcW w:w="651" w:type="pct"/>
            <w:tcMar>
              <w:left w:w="144" w:type="dxa"/>
            </w:tcMar>
            <w:vAlign w:val="bottom"/>
          </w:tcPr>
          <w:p w14:paraId="60CFA7ED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19,167</w:t>
            </w: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196A0950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5,257</w:t>
            </w: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13F41037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53,015</w:t>
            </w:r>
          </w:p>
        </w:tc>
        <w:tc>
          <w:tcPr>
            <w:tcW w:w="653" w:type="pct"/>
            <w:tcMar>
              <w:left w:w="144" w:type="dxa"/>
            </w:tcMar>
            <w:vAlign w:val="bottom"/>
          </w:tcPr>
          <w:p w14:paraId="151ED2C5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33,995</w:t>
            </w:r>
          </w:p>
        </w:tc>
      </w:tr>
      <w:tr w:rsidR="008F597F" w:rsidRPr="00C723D9" w14:paraId="121D824F" w14:textId="77777777" w:rsidTr="0054241D">
        <w:trPr>
          <w:cantSplit/>
        </w:trPr>
        <w:tc>
          <w:tcPr>
            <w:tcW w:w="1367" w:type="pct"/>
            <w:vAlign w:val="bottom"/>
          </w:tcPr>
          <w:p w14:paraId="40A25F7B" w14:textId="77777777" w:rsidR="008F597F" w:rsidRPr="00C723D9" w:rsidRDefault="008F597F">
            <w:pPr>
              <w:keepNext/>
              <w:keepLines/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Broker interest expense</w:t>
            </w:r>
          </w:p>
        </w:tc>
        <w:tc>
          <w:tcPr>
            <w:tcW w:w="1025" w:type="pct"/>
            <w:tcMar>
              <w:left w:w="144" w:type="dxa"/>
            </w:tcMar>
            <w:vAlign w:val="bottom"/>
          </w:tcPr>
          <w:p w14:paraId="3035C9BA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&lt;chgrow;trule;1&gt;1,390</w:t>
            </w:r>
          </w:p>
        </w:tc>
        <w:tc>
          <w:tcPr>
            <w:tcW w:w="651" w:type="pct"/>
            <w:tcMar>
              <w:left w:w="144" w:type="dxa"/>
            </w:tcMar>
            <w:vAlign w:val="bottom"/>
          </w:tcPr>
          <w:p w14:paraId="1A88A875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463</w:t>
            </w: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07B359B6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</w:t>
            </w: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0685605B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1,186</w:t>
            </w:r>
          </w:p>
        </w:tc>
        <w:tc>
          <w:tcPr>
            <w:tcW w:w="653" w:type="pct"/>
            <w:tcMar>
              <w:left w:w="144" w:type="dxa"/>
            </w:tcMar>
            <w:vAlign w:val="bottom"/>
          </w:tcPr>
          <w:p w14:paraId="45CE303E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664</w:t>
            </w:r>
          </w:p>
        </w:tc>
      </w:tr>
      <w:tr w:rsidR="008F597F" w:rsidRPr="00C723D9" w14:paraId="60E44191" w14:textId="77777777" w:rsidTr="0054241D">
        <w:trPr>
          <w:cantSplit/>
        </w:trPr>
        <w:tc>
          <w:tcPr>
            <w:tcW w:w="1367" w:type="pct"/>
            <w:vAlign w:val="bottom"/>
          </w:tcPr>
          <w:p w14:paraId="111CC4A1" w14:textId="11481459" w:rsidR="008F597F" w:rsidRPr="00C723D9" w:rsidRDefault="0054241D">
            <w:pPr>
              <w:ind w:left="216" w:hanging="216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&lt;in1&gt;Total expenses</w:t>
            </w:r>
          </w:p>
        </w:tc>
        <w:tc>
          <w:tcPr>
            <w:tcW w:w="1025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17B0033F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&lt;chgrow;trule;1&gt;10,659</w:t>
            </w:r>
          </w:p>
        </w:tc>
        <w:tc>
          <w:tcPr>
            <w:tcW w:w="651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5679488C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19,630</w:t>
            </w:r>
          </w:p>
        </w:tc>
        <w:tc>
          <w:tcPr>
            <w:tcW w:w="652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05E119B3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5,258</w:t>
            </w:r>
          </w:p>
        </w:tc>
        <w:tc>
          <w:tcPr>
            <w:tcW w:w="652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27A39EA7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54,201</w:t>
            </w:r>
          </w:p>
        </w:tc>
        <w:tc>
          <w:tcPr>
            <w:tcW w:w="653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4B0A301A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34,659</w:t>
            </w:r>
          </w:p>
        </w:tc>
      </w:tr>
      <w:tr w:rsidR="008F597F" w:rsidRPr="00C723D9" w14:paraId="17B066A2" w14:textId="77777777" w:rsidTr="0054241D">
        <w:trPr>
          <w:cantSplit/>
        </w:trPr>
        <w:tc>
          <w:tcPr>
            <w:tcW w:w="1367" w:type="pct"/>
            <w:vAlign w:val="bottom"/>
          </w:tcPr>
          <w:p w14:paraId="2FB435A3" w14:textId="2D996C79" w:rsidR="008F597F" w:rsidRPr="00C723D9" w:rsidRDefault="0054241D">
            <w:pPr>
              <w:ind w:left="144" w:hanging="144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bCs/>
                <w:color w:val="000000"/>
                <w:sz w:val="16"/>
                <w:szCs w:val="14"/>
              </w:rPr>
              <w:t>Net investment loss</w:t>
            </w:r>
          </w:p>
        </w:tc>
        <w:tc>
          <w:tcPr>
            <w:tcW w:w="1025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F7A7F83" w14:textId="6CF8FE0D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&lt;chgrow;trule;1&gt;(5,740)</w:t>
            </w:r>
          </w:p>
        </w:tc>
        <w:tc>
          <w:tcPr>
            <w:tcW w:w="651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97AA181" w14:textId="0D2806EB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(9,648)</w:t>
            </w:r>
          </w:p>
        </w:tc>
        <w:tc>
          <w:tcPr>
            <w:tcW w:w="65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40928E55" w14:textId="74DE1AF9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(1,061)</w:t>
            </w:r>
          </w:p>
        </w:tc>
        <w:tc>
          <w:tcPr>
            <w:tcW w:w="65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16B1CC2" w14:textId="148B8E76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(39,607)</w:t>
            </w:r>
          </w:p>
        </w:tc>
        <w:tc>
          <w:tcPr>
            <w:tcW w:w="653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153B1C11" w14:textId="11C7C8C6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(10,297)</w:t>
            </w:r>
          </w:p>
        </w:tc>
      </w:tr>
      <w:tr w:rsidR="008F597F" w:rsidRPr="00C723D9" w14:paraId="2A074969" w14:textId="77777777" w:rsidTr="0054241D">
        <w:trPr>
          <w:cantSplit/>
        </w:trPr>
        <w:tc>
          <w:tcPr>
            <w:tcW w:w="1367" w:type="pct"/>
            <w:vAlign w:val="bottom"/>
          </w:tcPr>
          <w:p w14:paraId="655E2001" w14:textId="77777777" w:rsidR="008F597F" w:rsidRPr="00C723D9" w:rsidRDefault="008F597F">
            <w:pPr>
              <w:rPr>
                <w:rFonts w:cs="Times New Roman"/>
                <w:color w:val="000000"/>
                <w:sz w:val="16"/>
                <w:szCs w:val="14"/>
              </w:rPr>
            </w:pPr>
          </w:p>
        </w:tc>
        <w:tc>
          <w:tcPr>
            <w:tcW w:w="1025" w:type="pct"/>
            <w:tcMar>
              <w:left w:w="144" w:type="dxa"/>
            </w:tcMar>
            <w:vAlign w:val="bottom"/>
          </w:tcPr>
          <w:p w14:paraId="66FEA752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1" w:type="pct"/>
            <w:tcMar>
              <w:left w:w="144" w:type="dxa"/>
            </w:tcMar>
            <w:vAlign w:val="bottom"/>
          </w:tcPr>
          <w:p w14:paraId="5265D047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26F40551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7A7CBFE0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3" w:type="pct"/>
            <w:tcMar>
              <w:left w:w="144" w:type="dxa"/>
            </w:tcMar>
            <w:vAlign w:val="bottom"/>
          </w:tcPr>
          <w:p w14:paraId="1ED9F135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2BF1C4F3" w14:textId="77777777" w:rsidTr="0054241D">
        <w:trPr>
          <w:cantSplit/>
        </w:trPr>
        <w:tc>
          <w:tcPr>
            <w:tcW w:w="1367" w:type="pct"/>
            <w:vAlign w:val="bottom"/>
          </w:tcPr>
          <w:p w14:paraId="7497FBBC" w14:textId="06A8F7D8" w:rsidR="008F597F" w:rsidRPr="00C723D9" w:rsidRDefault="0054241D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&lt;lp;10q&gt;REALIZED AND UNREALIZED GAIN (LOSS)&lt;qa&gt;</w:t>
            </w:r>
          </w:p>
        </w:tc>
        <w:tc>
          <w:tcPr>
            <w:tcW w:w="1025" w:type="pct"/>
            <w:shd w:val="clear" w:color="auto" w:fill="FFFF00"/>
            <w:tcMar>
              <w:left w:w="144" w:type="dxa"/>
            </w:tcMar>
            <w:vAlign w:val="bottom"/>
          </w:tcPr>
          <w:p w14:paraId="1A7F4C67" w14:textId="2528D892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1" w:type="pct"/>
            <w:shd w:val="clear" w:color="auto" w:fill="FFFF00"/>
            <w:tcMar>
              <w:left w:w="144" w:type="dxa"/>
            </w:tcMar>
            <w:vAlign w:val="bottom"/>
          </w:tcPr>
          <w:p w14:paraId="23255374" w14:textId="2B091DC0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2" w:type="pct"/>
            <w:shd w:val="clear" w:color="auto" w:fill="FFFF00"/>
            <w:tcMar>
              <w:left w:w="144" w:type="dxa"/>
            </w:tcMar>
            <w:vAlign w:val="bottom"/>
          </w:tcPr>
          <w:p w14:paraId="035A41D2" w14:textId="17C717E2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2" w:type="pct"/>
            <w:shd w:val="clear" w:color="auto" w:fill="FFFF00"/>
            <w:tcMar>
              <w:left w:w="144" w:type="dxa"/>
            </w:tcMar>
            <w:vAlign w:val="bottom"/>
          </w:tcPr>
          <w:p w14:paraId="49D6CB5E" w14:textId="4BEBF75E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3" w:type="pct"/>
            <w:shd w:val="clear" w:color="auto" w:fill="FFFF00"/>
            <w:tcMar>
              <w:left w:w="144" w:type="dxa"/>
            </w:tcMar>
            <w:vAlign w:val="bottom"/>
          </w:tcPr>
          <w:p w14:paraId="77FC7A6E" w14:textId="367DA8D1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7FEBEC88" w14:textId="77777777" w:rsidTr="0054241D">
        <w:trPr>
          <w:cantSplit/>
        </w:trPr>
        <w:tc>
          <w:tcPr>
            <w:tcW w:w="1367" w:type="pct"/>
            <w:vAlign w:val="bottom"/>
          </w:tcPr>
          <w:p w14:paraId="751D62D5" w14:textId="31769D9E" w:rsidR="008F597F" w:rsidRPr="00C723D9" w:rsidRDefault="00D8447E">
            <w:pPr>
              <w:ind w:left="144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Net realized gain (loss) from: &lt;qa&gt;</w:t>
            </w:r>
          </w:p>
        </w:tc>
        <w:tc>
          <w:tcPr>
            <w:tcW w:w="1025" w:type="pct"/>
            <w:shd w:val="clear" w:color="auto" w:fill="FFFF00"/>
            <w:tcMar>
              <w:left w:w="144" w:type="dxa"/>
            </w:tcMar>
            <w:vAlign w:val="bottom"/>
          </w:tcPr>
          <w:p w14:paraId="69EA89A1" w14:textId="654AC451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51" w:type="pct"/>
            <w:shd w:val="clear" w:color="auto" w:fill="FFFF00"/>
            <w:tcMar>
              <w:left w:w="144" w:type="dxa"/>
            </w:tcMar>
            <w:vAlign w:val="bottom"/>
          </w:tcPr>
          <w:p w14:paraId="7D95582C" w14:textId="12D089FF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52" w:type="pct"/>
            <w:shd w:val="clear" w:color="auto" w:fill="FFFF00"/>
            <w:tcMar>
              <w:left w:w="144" w:type="dxa"/>
            </w:tcMar>
            <w:vAlign w:val="bottom"/>
          </w:tcPr>
          <w:p w14:paraId="5F1EA60C" w14:textId="5CD92E42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52" w:type="pct"/>
            <w:shd w:val="clear" w:color="auto" w:fill="FFFF00"/>
            <w:tcMar>
              <w:left w:w="144" w:type="dxa"/>
            </w:tcMar>
            <w:vAlign w:val="bottom"/>
          </w:tcPr>
          <w:p w14:paraId="46753104" w14:textId="61D25379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53" w:type="pct"/>
            <w:shd w:val="clear" w:color="auto" w:fill="FFFF00"/>
            <w:tcMar>
              <w:left w:w="144" w:type="dxa"/>
            </w:tcMar>
            <w:vAlign w:val="bottom"/>
          </w:tcPr>
          <w:p w14:paraId="565116FE" w14:textId="1F4CD69F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</w:tr>
      <w:tr w:rsidR="008F597F" w:rsidRPr="00C723D9" w14:paraId="6D6E4827" w14:textId="77777777" w:rsidTr="0054241D">
        <w:trPr>
          <w:cantSplit/>
        </w:trPr>
        <w:tc>
          <w:tcPr>
            <w:tcW w:w="1367" w:type="pct"/>
            <w:vAlign w:val="bottom"/>
          </w:tcPr>
          <w:p w14:paraId="18DE0A94" w14:textId="6573B901" w:rsidR="008F597F" w:rsidRPr="00C723D9" w:rsidRDefault="0074016F">
            <w:pPr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&lt;in1&gt;Swap contracts</w:t>
            </w:r>
          </w:p>
        </w:tc>
        <w:tc>
          <w:tcPr>
            <w:tcW w:w="1025" w:type="pct"/>
            <w:tcMar>
              <w:left w:w="144" w:type="dxa"/>
            </w:tcMar>
            <w:vAlign w:val="bottom"/>
          </w:tcPr>
          <w:p w14:paraId="19489C45" w14:textId="1B2CB06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&lt;chgrow;trule;1&gt;(5,138,439)</w:t>
            </w:r>
          </w:p>
        </w:tc>
        <w:tc>
          <w:tcPr>
            <w:tcW w:w="651" w:type="pct"/>
            <w:tcMar>
              <w:left w:w="144" w:type="dxa"/>
            </w:tcMar>
            <w:vAlign w:val="bottom"/>
          </w:tcPr>
          <w:p w14:paraId="119FC801" w14:textId="466B2200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(1,195,321)</w:t>
            </w: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39C88609" w14:textId="1711D31C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(236,763)</w:t>
            </w: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5CCADF89" w14:textId="2499932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(13,745,534)</w:t>
            </w:r>
          </w:p>
        </w:tc>
        <w:tc>
          <w:tcPr>
            <w:tcW w:w="653" w:type="pct"/>
            <w:tcMar>
              <w:left w:w="144" w:type="dxa"/>
            </w:tcMar>
            <w:vAlign w:val="bottom"/>
          </w:tcPr>
          <w:p w14:paraId="6DEE638F" w14:textId="7E4322BA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(1,905,442)</w:t>
            </w:r>
          </w:p>
        </w:tc>
      </w:tr>
      <w:tr w:rsidR="008F597F" w:rsidRPr="00C723D9" w14:paraId="75AFC629" w14:textId="77777777" w:rsidTr="0054241D">
        <w:trPr>
          <w:cantSplit/>
        </w:trPr>
        <w:tc>
          <w:tcPr>
            <w:tcW w:w="1367" w:type="pct"/>
            <w:vAlign w:val="bottom"/>
          </w:tcPr>
          <w:p w14:paraId="3AD2ECE4" w14:textId="77777777" w:rsidR="008F597F" w:rsidRPr="00C723D9" w:rsidRDefault="008F597F">
            <w:pPr>
              <w:ind w:left="144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Net realized gain (loss)</w:t>
            </w:r>
          </w:p>
        </w:tc>
        <w:tc>
          <w:tcPr>
            <w:tcW w:w="1025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48D6AFE2" w14:textId="1CAD9E81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&lt;chgrow;trule;1&gt;(5,138,439)</w:t>
            </w:r>
          </w:p>
        </w:tc>
        <w:tc>
          <w:tcPr>
            <w:tcW w:w="651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F264EC2" w14:textId="4D4535DC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(1,195,321)</w:t>
            </w:r>
          </w:p>
        </w:tc>
        <w:tc>
          <w:tcPr>
            <w:tcW w:w="65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BA86AA1" w14:textId="1788C64A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(236,763)</w:t>
            </w:r>
          </w:p>
        </w:tc>
        <w:tc>
          <w:tcPr>
            <w:tcW w:w="65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70F6998" w14:textId="2A4967B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(13,745,534)</w:t>
            </w:r>
          </w:p>
        </w:tc>
        <w:tc>
          <w:tcPr>
            <w:tcW w:w="653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552D485" w14:textId="2E2506FC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(1,905,442)</w:t>
            </w:r>
          </w:p>
        </w:tc>
      </w:tr>
      <w:tr w:rsidR="008F597F" w:rsidRPr="00C723D9" w14:paraId="1A741993" w14:textId="77777777" w:rsidTr="0054241D">
        <w:trPr>
          <w:cantSplit/>
        </w:trPr>
        <w:tc>
          <w:tcPr>
            <w:tcW w:w="1367" w:type="pct"/>
            <w:vAlign w:val="bottom"/>
          </w:tcPr>
          <w:p w14:paraId="7351F68C" w14:textId="6E63C659" w:rsidR="008F597F" w:rsidRPr="00C723D9" w:rsidRDefault="00D8447E">
            <w:pPr>
              <w:ind w:left="144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Net change in unrealized appreciation (depreciation) on: &lt;qa&gt;</w:t>
            </w:r>
          </w:p>
        </w:tc>
        <w:tc>
          <w:tcPr>
            <w:tcW w:w="1025" w:type="pct"/>
            <w:shd w:val="clear" w:color="auto" w:fill="FFFF00"/>
            <w:tcMar>
              <w:left w:w="144" w:type="dxa"/>
            </w:tcMar>
            <w:vAlign w:val="bottom"/>
          </w:tcPr>
          <w:p w14:paraId="174027FB" w14:textId="6A033CB1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51" w:type="pct"/>
            <w:shd w:val="clear" w:color="auto" w:fill="FFFF00"/>
            <w:tcMar>
              <w:left w:w="144" w:type="dxa"/>
            </w:tcMar>
            <w:vAlign w:val="bottom"/>
          </w:tcPr>
          <w:p w14:paraId="2B2377D2" w14:textId="5CB0142F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52" w:type="pct"/>
            <w:shd w:val="clear" w:color="auto" w:fill="FFFF00"/>
            <w:tcMar>
              <w:left w:w="144" w:type="dxa"/>
            </w:tcMar>
            <w:vAlign w:val="bottom"/>
          </w:tcPr>
          <w:p w14:paraId="5FE39805" w14:textId="7FB4F88C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52" w:type="pct"/>
            <w:shd w:val="clear" w:color="auto" w:fill="FFFF00"/>
            <w:tcMar>
              <w:left w:w="144" w:type="dxa"/>
            </w:tcMar>
            <w:vAlign w:val="bottom"/>
          </w:tcPr>
          <w:p w14:paraId="2E68F82D" w14:textId="203A82B4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53" w:type="pct"/>
            <w:shd w:val="clear" w:color="auto" w:fill="FFFF00"/>
            <w:tcMar>
              <w:left w:w="144" w:type="dxa"/>
            </w:tcMar>
            <w:vAlign w:val="bottom"/>
          </w:tcPr>
          <w:p w14:paraId="4FEEE280" w14:textId="005A389D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</w:tr>
      <w:tr w:rsidR="008F597F" w:rsidRPr="00C723D9" w14:paraId="04F2A379" w14:textId="77777777" w:rsidTr="0054241D">
        <w:trPr>
          <w:cantSplit/>
        </w:trPr>
        <w:tc>
          <w:tcPr>
            <w:tcW w:w="1367" w:type="pct"/>
            <w:vAlign w:val="bottom"/>
          </w:tcPr>
          <w:p w14:paraId="7305E468" w14:textId="7B83DA75" w:rsidR="008F597F" w:rsidRPr="00C723D9" w:rsidRDefault="0074016F">
            <w:pPr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&lt;in1&gt;Swap contracts</w:t>
            </w:r>
          </w:p>
        </w:tc>
        <w:tc>
          <w:tcPr>
            <w:tcW w:w="1025" w:type="pct"/>
            <w:tcMar>
              <w:left w:w="144" w:type="dxa"/>
            </w:tcMar>
            <w:vAlign w:val="bottom"/>
          </w:tcPr>
          <w:p w14:paraId="441858FA" w14:textId="7DCF199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&lt;chgrow;trule;1&gt;(555,509)</w:t>
            </w:r>
          </w:p>
        </w:tc>
        <w:tc>
          <w:tcPr>
            <w:tcW w:w="651" w:type="pct"/>
            <w:tcMar>
              <w:left w:w="144" w:type="dxa"/>
            </w:tcMar>
            <w:vAlign w:val="bottom"/>
          </w:tcPr>
          <w:p w14:paraId="751A3793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1,769,554</w:t>
            </w: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09D2EA8E" w14:textId="13BCDD5F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(74,280)</w:t>
            </w: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7B7D0FA4" w14:textId="45412F93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(695,940)</w:t>
            </w:r>
          </w:p>
        </w:tc>
        <w:tc>
          <w:tcPr>
            <w:tcW w:w="653" w:type="pct"/>
            <w:tcMar>
              <w:left w:w="144" w:type="dxa"/>
            </w:tcMar>
            <w:vAlign w:val="bottom"/>
          </w:tcPr>
          <w:p w14:paraId="07CE006A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3,528,325</w:t>
            </w:r>
          </w:p>
        </w:tc>
      </w:tr>
      <w:tr w:rsidR="008F597F" w:rsidRPr="00C723D9" w14:paraId="45C5AC9B" w14:textId="77777777" w:rsidTr="0054241D">
        <w:trPr>
          <w:cantSplit/>
        </w:trPr>
        <w:tc>
          <w:tcPr>
            <w:tcW w:w="1367" w:type="pct"/>
            <w:vAlign w:val="bottom"/>
          </w:tcPr>
          <w:p w14:paraId="6B761EF0" w14:textId="77777777" w:rsidR="008F597F" w:rsidRPr="00C723D9" w:rsidRDefault="008F597F">
            <w:pPr>
              <w:ind w:left="288" w:hanging="288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Net change in unrealized appreciation (depreciation)</w:t>
            </w:r>
          </w:p>
        </w:tc>
        <w:tc>
          <w:tcPr>
            <w:tcW w:w="1025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D8DD00E" w14:textId="3311B6D4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&lt;chgrow;trule;1&gt;(555,509)</w:t>
            </w:r>
          </w:p>
        </w:tc>
        <w:tc>
          <w:tcPr>
            <w:tcW w:w="651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34736E19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1,769,554</w:t>
            </w:r>
          </w:p>
        </w:tc>
        <w:tc>
          <w:tcPr>
            <w:tcW w:w="65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4B5373B9" w14:textId="0EE67D33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(74,280)</w:t>
            </w:r>
          </w:p>
        </w:tc>
        <w:tc>
          <w:tcPr>
            <w:tcW w:w="65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B8B545A" w14:textId="1A262DFB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(695,940)</w:t>
            </w:r>
          </w:p>
        </w:tc>
        <w:tc>
          <w:tcPr>
            <w:tcW w:w="653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B2FD9DD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3,528,325</w:t>
            </w:r>
          </w:p>
        </w:tc>
      </w:tr>
      <w:tr w:rsidR="008F597F" w:rsidRPr="00C723D9" w14:paraId="0CE3B868" w14:textId="77777777" w:rsidTr="0054241D">
        <w:trPr>
          <w:cantSplit/>
        </w:trPr>
        <w:tc>
          <w:tcPr>
            <w:tcW w:w="1367" w:type="pct"/>
            <w:vAlign w:val="bottom"/>
          </w:tcPr>
          <w:p w14:paraId="4B7B8E6D" w14:textId="1DB4811A" w:rsidR="008F597F" w:rsidRPr="00C723D9" w:rsidRDefault="0054241D">
            <w:pPr>
              <w:ind w:left="144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bCs/>
                <w:color w:val="000000"/>
                <w:sz w:val="16"/>
                <w:szCs w:val="14"/>
              </w:rPr>
              <w:t>Net realized and unrealized gain (loss)</w:t>
            </w:r>
          </w:p>
        </w:tc>
        <w:tc>
          <w:tcPr>
            <w:tcW w:w="1025" w:type="pct"/>
            <w:tcMar>
              <w:left w:w="144" w:type="dxa"/>
            </w:tcMar>
            <w:vAlign w:val="bottom"/>
          </w:tcPr>
          <w:p w14:paraId="5E13B673" w14:textId="41A465DB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&lt;chgrow;trule;1&gt;(5,693,948)</w:t>
            </w:r>
          </w:p>
        </w:tc>
        <w:tc>
          <w:tcPr>
            <w:tcW w:w="651" w:type="pct"/>
            <w:tcMar>
              <w:left w:w="144" w:type="dxa"/>
            </w:tcMar>
            <w:vAlign w:val="bottom"/>
          </w:tcPr>
          <w:p w14:paraId="354B453A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574,233</w:t>
            </w: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23AB87AE" w14:textId="05354CAE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(311,043)</w:t>
            </w: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0680EE3D" w14:textId="5D2E5043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(14,441,474)</w:t>
            </w:r>
          </w:p>
        </w:tc>
        <w:tc>
          <w:tcPr>
            <w:tcW w:w="653" w:type="pct"/>
            <w:tcMar>
              <w:left w:w="144" w:type="dxa"/>
            </w:tcMar>
            <w:vAlign w:val="bottom"/>
          </w:tcPr>
          <w:p w14:paraId="1B404D57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1,622,883</w:t>
            </w:r>
          </w:p>
        </w:tc>
      </w:tr>
      <w:tr w:rsidR="008F597F" w:rsidRPr="00C723D9" w14:paraId="08C15C88" w14:textId="77777777" w:rsidTr="0054241D">
        <w:trPr>
          <w:cantSplit/>
        </w:trPr>
        <w:tc>
          <w:tcPr>
            <w:tcW w:w="1367" w:type="pct"/>
            <w:vAlign w:val="bottom"/>
          </w:tcPr>
          <w:p w14:paraId="1726314B" w14:textId="77777777" w:rsidR="008F597F" w:rsidRPr="00C723D9" w:rsidRDefault="008F597F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NET INCREASE (DECREASE) IN NET ASSETS RESULTING FROM OPERATIONS</w:t>
            </w:r>
          </w:p>
        </w:tc>
        <w:tc>
          <w:tcPr>
            <w:tcW w:w="1025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2F3DD6F9" w14:textId="679461BC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&lt;chgrow;trule;3&gt;$(5,699,688)</w:t>
            </w:r>
          </w:p>
        </w:tc>
        <w:tc>
          <w:tcPr>
            <w:tcW w:w="651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726CE84B" w14:textId="67381A71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$564,585</w:t>
            </w:r>
          </w:p>
        </w:tc>
        <w:tc>
          <w:tcPr>
            <w:tcW w:w="652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57187D48" w14:textId="535E294F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$(312,104)</w:t>
            </w:r>
          </w:p>
        </w:tc>
        <w:tc>
          <w:tcPr>
            <w:tcW w:w="652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618B0CB2" w14:textId="2FDF449D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$(14,481,081)</w:t>
            </w:r>
          </w:p>
        </w:tc>
        <w:tc>
          <w:tcPr>
            <w:tcW w:w="653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2E72E4D4" w14:textId="25648FD4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$1,612,586</w:t>
            </w:r>
          </w:p>
        </w:tc>
      </w:tr>
    </w:tbl>
    <w:p w14:paraId="7D0773C4" w14:textId="77777777" w:rsidR="008F597F" w:rsidRPr="00C723D9" w:rsidRDefault="008F597F">
      <w:pPr>
        <w:rPr>
          <w:rFonts w:cs="Times New Roman"/>
          <w:vanish/>
          <w:sz w:val="16"/>
          <w:szCs w:val="14"/>
        </w:rPr>
      </w:pPr>
    </w:p>
    <w:p w14:paraId="1D587534" w14:textId="11115AB6" w:rsidR="00D8447E" w:rsidRPr="00C723D9" w:rsidRDefault="00D8447E">
      <w:pPr>
        <w:tabs>
          <w:tab w:val="left" w:pos="360"/>
        </w:tabs>
        <w:rPr>
          <w:rFonts w:cs="Times New Roman"/>
          <w:color w:val="000000"/>
          <w:sz w:val="16"/>
          <w:szCs w:val="14"/>
        </w:rPr>
      </w:pPr>
      <w:r w:rsidRPr="00C723D9">
        <w:rPr>
          <w:rFonts w:cs="Times New Roman"/>
          <w:color w:val="000000"/>
          <w:sz w:val="16"/>
          <w:szCs w:val="14"/>
        </w:rPr>
        <w:t>[</w:t>
      </w:r>
      <w:proofErr w:type="spellStart"/>
      <w:r w:rsidRPr="00C723D9">
        <w:rPr>
          <w:rFonts w:cs="Times New Roman"/>
          <w:color w:val="000000"/>
          <w:sz w:val="16"/>
          <w:szCs w:val="14"/>
        </w:rPr>
        <w:t>ftnote</w:t>
      </w:r>
      <w:proofErr w:type="spellEnd"/>
      <w:r w:rsidRPr="00C723D9">
        <w:rPr>
          <w:rFonts w:cs="Times New Roman"/>
          <w:color w:val="000000"/>
          <w:sz w:val="16"/>
          <w:szCs w:val="14"/>
        </w:rPr>
        <w:t>]</w:t>
      </w:r>
      <w:r w:rsidRPr="00C723D9">
        <w:rPr>
          <w:rFonts w:cs="Times New Roman"/>
          <w:color w:val="000000"/>
          <w:sz w:val="16"/>
          <w:szCs w:val="14"/>
          <w:vertAlign w:val="superscript"/>
        </w:rPr>
        <w:t>(a)</w:t>
      </w:r>
      <w:r w:rsidRPr="00C723D9">
        <w:rPr>
          <w:rFonts w:cs="Times New Roman"/>
          <w:color w:val="000000"/>
          <w:sz w:val="16"/>
          <w:szCs w:val="14"/>
        </w:rPr>
        <w:t>&lt;hang;20q&gt;Inception date of the Fund was August 8, 2025.</w:t>
      </w:r>
    </w:p>
    <w:p w14:paraId="65951B2A" w14:textId="61D1C405" w:rsidR="00D8447E" w:rsidRPr="00C723D9" w:rsidRDefault="00D8447E">
      <w:pPr>
        <w:tabs>
          <w:tab w:val="left" w:pos="360"/>
        </w:tabs>
        <w:rPr>
          <w:rFonts w:cs="Times New Roman"/>
          <w:color w:val="000000"/>
          <w:sz w:val="16"/>
          <w:szCs w:val="14"/>
        </w:rPr>
      </w:pPr>
      <w:r w:rsidRPr="00C723D9">
        <w:rPr>
          <w:rFonts w:cs="Times New Roman"/>
          <w:color w:val="000000"/>
          <w:sz w:val="16"/>
          <w:szCs w:val="14"/>
        </w:rPr>
        <w:t>[</w:t>
      </w:r>
      <w:proofErr w:type="spellStart"/>
      <w:r w:rsidRPr="00C723D9">
        <w:rPr>
          <w:rFonts w:cs="Times New Roman"/>
          <w:color w:val="000000"/>
          <w:sz w:val="16"/>
          <w:szCs w:val="14"/>
        </w:rPr>
        <w:t>ftnote</w:t>
      </w:r>
      <w:proofErr w:type="spellEnd"/>
      <w:r w:rsidRPr="00C723D9">
        <w:rPr>
          <w:rFonts w:cs="Times New Roman"/>
          <w:color w:val="000000"/>
          <w:sz w:val="16"/>
          <w:szCs w:val="14"/>
        </w:rPr>
        <w:t>]</w:t>
      </w:r>
      <w:r w:rsidRPr="00C723D9">
        <w:rPr>
          <w:rFonts w:cs="Times New Roman"/>
          <w:color w:val="000000"/>
          <w:sz w:val="16"/>
          <w:szCs w:val="14"/>
          <w:vertAlign w:val="superscript"/>
        </w:rPr>
        <w:t>(b)</w:t>
      </w:r>
      <w:r w:rsidRPr="00C723D9">
        <w:rPr>
          <w:rFonts w:cs="Times New Roman"/>
          <w:color w:val="000000"/>
          <w:sz w:val="16"/>
          <w:szCs w:val="14"/>
        </w:rPr>
        <w:t>&lt;hang;20q&gt;Inception date of the Fund was March 13, 2025.</w:t>
      </w:r>
    </w:p>
    <w:p w14:paraId="243FFAD8" w14:textId="4759CDBB" w:rsidR="00D8447E" w:rsidRPr="00C723D9" w:rsidRDefault="00D8447E">
      <w:pPr>
        <w:tabs>
          <w:tab w:val="left" w:pos="360"/>
        </w:tabs>
        <w:rPr>
          <w:rFonts w:cs="Times New Roman"/>
          <w:color w:val="000000"/>
          <w:sz w:val="16"/>
          <w:szCs w:val="14"/>
        </w:rPr>
      </w:pPr>
      <w:r w:rsidRPr="00C723D9">
        <w:rPr>
          <w:rFonts w:cs="Times New Roman"/>
          <w:color w:val="000000"/>
          <w:sz w:val="16"/>
          <w:szCs w:val="14"/>
        </w:rPr>
        <w:t>[</w:t>
      </w:r>
      <w:proofErr w:type="spellStart"/>
      <w:r w:rsidRPr="00C723D9">
        <w:rPr>
          <w:rFonts w:cs="Times New Roman"/>
          <w:color w:val="000000"/>
          <w:sz w:val="16"/>
          <w:szCs w:val="14"/>
        </w:rPr>
        <w:t>ftnote</w:t>
      </w:r>
      <w:proofErr w:type="spellEnd"/>
      <w:r w:rsidRPr="00C723D9">
        <w:rPr>
          <w:rFonts w:cs="Times New Roman"/>
          <w:color w:val="000000"/>
          <w:sz w:val="16"/>
          <w:szCs w:val="14"/>
        </w:rPr>
        <w:t>]</w:t>
      </w:r>
      <w:r w:rsidRPr="00C723D9">
        <w:rPr>
          <w:rFonts w:cs="Times New Roman"/>
          <w:color w:val="000000"/>
          <w:sz w:val="16"/>
          <w:szCs w:val="14"/>
          <w:vertAlign w:val="superscript"/>
        </w:rPr>
        <w:t>(c)</w:t>
      </w:r>
      <w:r w:rsidRPr="00C723D9">
        <w:rPr>
          <w:rFonts w:cs="Times New Roman"/>
          <w:color w:val="000000"/>
          <w:sz w:val="16"/>
          <w:szCs w:val="14"/>
        </w:rPr>
        <w:t>&lt;hang;20q&gt;Inception date of the Fund was September 17, 2025.</w:t>
      </w:r>
    </w:p>
    <w:p w14:paraId="4586E91D" w14:textId="5B365793" w:rsidR="00D8447E" w:rsidRPr="00C723D9" w:rsidRDefault="00D8447E">
      <w:pPr>
        <w:tabs>
          <w:tab w:val="left" w:pos="360"/>
        </w:tabs>
        <w:rPr>
          <w:rFonts w:cs="Times New Roman"/>
          <w:color w:val="000000"/>
          <w:sz w:val="16"/>
          <w:szCs w:val="14"/>
        </w:rPr>
      </w:pPr>
      <w:r w:rsidRPr="00C723D9">
        <w:rPr>
          <w:rFonts w:cs="Times New Roman"/>
          <w:color w:val="000000"/>
          <w:sz w:val="16"/>
          <w:szCs w:val="14"/>
        </w:rPr>
        <w:t>[</w:t>
      </w:r>
      <w:proofErr w:type="spellStart"/>
      <w:r w:rsidRPr="00C723D9">
        <w:rPr>
          <w:rFonts w:cs="Times New Roman"/>
          <w:color w:val="000000"/>
          <w:sz w:val="16"/>
          <w:szCs w:val="14"/>
        </w:rPr>
        <w:t>ftnote</w:t>
      </w:r>
      <w:proofErr w:type="spellEnd"/>
      <w:r w:rsidRPr="00C723D9">
        <w:rPr>
          <w:rFonts w:cs="Times New Roman"/>
          <w:color w:val="000000"/>
          <w:sz w:val="16"/>
          <w:szCs w:val="14"/>
        </w:rPr>
        <w:t>]</w:t>
      </w:r>
      <w:r w:rsidRPr="00C723D9">
        <w:rPr>
          <w:rFonts w:cs="Times New Roman"/>
          <w:color w:val="000000"/>
          <w:sz w:val="16"/>
          <w:szCs w:val="14"/>
          <w:vertAlign w:val="superscript"/>
        </w:rPr>
        <w:t>(d)</w:t>
      </w:r>
      <w:r w:rsidRPr="00C723D9">
        <w:rPr>
          <w:rFonts w:cs="Times New Roman"/>
          <w:color w:val="000000"/>
          <w:sz w:val="16"/>
          <w:szCs w:val="14"/>
        </w:rPr>
        <w:t>&lt;hang;20q&gt;Inception date of the Fund was April 3, 2025.</w:t>
      </w:r>
    </w:p>
    <w:p w14:paraId="199D1AFF" w14:textId="77777777" w:rsidR="008F597F" w:rsidRPr="00C723D9" w:rsidRDefault="008F597F">
      <w:pPr>
        <w:spacing w:after="200"/>
        <w:rPr>
          <w:rFonts w:cs="Times New Roman"/>
          <w:sz w:val="16"/>
          <w:szCs w:val="14"/>
        </w:rPr>
      </w:pPr>
      <w:r w:rsidRPr="00C723D9">
        <w:rPr>
          <w:rFonts w:cs="Times New Roman"/>
          <w:sz w:val="16"/>
          <w:szCs w:val="14"/>
        </w:rPr>
        <w:br w:type="page"/>
      </w:r>
    </w:p>
    <w:p w14:paraId="3B2164A8" w14:textId="77777777" w:rsidR="008F597F" w:rsidRPr="00C723D9" w:rsidRDefault="008F597F">
      <w:pPr>
        <w:rPr>
          <w:rFonts w:cs="Times New Roman"/>
          <w:vanish/>
          <w:sz w:val="16"/>
          <w:szCs w:val="1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23"/>
        <w:gridCol w:w="2067"/>
        <w:gridCol w:w="1133"/>
        <w:gridCol w:w="1133"/>
        <w:gridCol w:w="1133"/>
        <w:gridCol w:w="1137"/>
      </w:tblGrid>
      <w:tr w:rsidR="008F597F" w:rsidRPr="00C723D9" w14:paraId="0DF78D69" w14:textId="77777777" w:rsidTr="0054241D">
        <w:trPr>
          <w:cantSplit/>
          <w:tblHeader/>
        </w:trPr>
        <w:tc>
          <w:tcPr>
            <w:tcW w:w="1369" w:type="pct"/>
            <w:vAlign w:val="bottom"/>
          </w:tcPr>
          <w:p w14:paraId="533B28AF" w14:textId="77777777" w:rsidR="008F597F" w:rsidRPr="00C723D9" w:rsidRDefault="008F597F" w:rsidP="0054241D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</w:p>
        </w:tc>
        <w:tc>
          <w:tcPr>
            <w:tcW w:w="1012" w:type="pct"/>
            <w:tcBorders>
              <w:bottom w:val="single" w:sz="4" w:space="0" w:color="000000"/>
            </w:tcBorders>
            <w:vAlign w:val="bottom"/>
          </w:tcPr>
          <w:p w14:paraId="106055D9" w14:textId="77777777" w:rsidR="009159F5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Leverage</w:t>
            </w:r>
          </w:p>
          <w:p w14:paraId="7F6D8714" w14:textId="77777777" w:rsidR="009159F5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Shares 2X</w:t>
            </w:r>
          </w:p>
          <w:p w14:paraId="3C9EB8FD" w14:textId="77777777" w:rsidR="009159F5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Long CRWV</w:t>
            </w:r>
          </w:p>
          <w:p w14:paraId="1F94B005" w14:textId="73E53E94" w:rsidR="008F597F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Daily ETF</w:t>
            </w:r>
            <w:r w:rsidRPr="00C723D9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(a)</w:t>
            </w:r>
          </w:p>
        </w:tc>
        <w:tc>
          <w:tcPr>
            <w:tcW w:w="654" w:type="pct"/>
            <w:tcBorders>
              <w:bottom w:val="single" w:sz="4" w:space="0" w:color="000000"/>
            </w:tcBorders>
            <w:vAlign w:val="bottom"/>
          </w:tcPr>
          <w:p w14:paraId="7C5F1B84" w14:textId="77777777" w:rsidR="00C473A0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Leverage</w:t>
            </w:r>
          </w:p>
          <w:p w14:paraId="25EDF704" w14:textId="77777777" w:rsidR="00C473A0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Shares 2X</w:t>
            </w:r>
          </w:p>
          <w:p w14:paraId="76B76317" w14:textId="77777777" w:rsidR="00C473A0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Long FIG</w:t>
            </w:r>
          </w:p>
          <w:p w14:paraId="26317F9E" w14:textId="2AB82D87" w:rsidR="008F597F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Daily ETF</w:t>
            </w:r>
            <w:r w:rsidRPr="00C723D9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(b)</w:t>
            </w:r>
          </w:p>
        </w:tc>
        <w:tc>
          <w:tcPr>
            <w:tcW w:w="654" w:type="pct"/>
            <w:tcBorders>
              <w:bottom w:val="single" w:sz="4" w:space="0" w:color="000000"/>
            </w:tcBorders>
            <w:vAlign w:val="bottom"/>
          </w:tcPr>
          <w:p w14:paraId="43F993A2" w14:textId="77777777" w:rsidR="00C473A0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Leverage</w:t>
            </w:r>
          </w:p>
          <w:p w14:paraId="50504C04" w14:textId="77777777" w:rsidR="00C473A0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Shares 2X</w:t>
            </w:r>
          </w:p>
          <w:p w14:paraId="68B44191" w14:textId="77777777" w:rsidR="00C473A0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Long FUTU</w:t>
            </w:r>
          </w:p>
          <w:p w14:paraId="53F99508" w14:textId="77FE0FE2" w:rsidR="008F597F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Daily ETF</w:t>
            </w:r>
            <w:r w:rsidRPr="00C723D9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(b)</w:t>
            </w:r>
          </w:p>
        </w:tc>
        <w:tc>
          <w:tcPr>
            <w:tcW w:w="654" w:type="pct"/>
            <w:tcBorders>
              <w:bottom w:val="single" w:sz="4" w:space="0" w:color="000000"/>
            </w:tcBorders>
            <w:vAlign w:val="bottom"/>
          </w:tcPr>
          <w:p w14:paraId="262E616F" w14:textId="77777777" w:rsidR="00C473A0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Leverage</w:t>
            </w:r>
          </w:p>
          <w:p w14:paraId="1E64FB56" w14:textId="77777777" w:rsidR="00C473A0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Shares 2X</w:t>
            </w:r>
          </w:p>
          <w:p w14:paraId="7104E1DB" w14:textId="77777777" w:rsidR="00C473A0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Long GLXY</w:t>
            </w:r>
          </w:p>
          <w:p w14:paraId="28D73C6F" w14:textId="230AD11C" w:rsidR="008F597F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 Daily ETF</w:t>
            </w:r>
            <w:r w:rsidRPr="00C723D9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(c)</w:t>
            </w:r>
          </w:p>
        </w:tc>
        <w:tc>
          <w:tcPr>
            <w:tcW w:w="656" w:type="pct"/>
            <w:tcBorders>
              <w:bottom w:val="single" w:sz="4" w:space="0" w:color="000000"/>
            </w:tcBorders>
            <w:vAlign w:val="bottom"/>
          </w:tcPr>
          <w:p w14:paraId="7BD27716" w14:textId="77777777" w:rsidR="00C473A0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Leverage</w:t>
            </w:r>
          </w:p>
          <w:p w14:paraId="3D964405" w14:textId="77777777" w:rsidR="00C473A0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 Shares 2X</w:t>
            </w:r>
          </w:p>
          <w:p w14:paraId="78C5B12D" w14:textId="77777777" w:rsidR="00C473A0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 Long HOOD </w:t>
            </w:r>
          </w:p>
          <w:p w14:paraId="643630B5" w14:textId="48BC3EE5" w:rsidR="008F597F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Daily ETF</w:t>
            </w:r>
            <w:r w:rsidRPr="00C723D9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(d)</w:t>
            </w:r>
          </w:p>
        </w:tc>
      </w:tr>
      <w:tr w:rsidR="008F597F" w:rsidRPr="00C723D9" w14:paraId="2AB7777D" w14:textId="77777777" w:rsidTr="0054241D">
        <w:trPr>
          <w:cantSplit/>
        </w:trPr>
        <w:tc>
          <w:tcPr>
            <w:tcW w:w="1369" w:type="pct"/>
            <w:vAlign w:val="bottom"/>
          </w:tcPr>
          <w:p w14:paraId="6CF8C012" w14:textId="7F3B1B55" w:rsidR="008F597F" w:rsidRPr="00C723D9" w:rsidRDefault="00D8447E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INVESTMENT INCOME: &lt;qa&gt;</w:t>
            </w:r>
          </w:p>
        </w:tc>
        <w:tc>
          <w:tcPr>
            <w:tcW w:w="1012" w:type="pct"/>
            <w:tcMar>
              <w:left w:w="144" w:type="dxa"/>
            </w:tcMar>
            <w:vAlign w:val="bottom"/>
          </w:tcPr>
          <w:p w14:paraId="1DED64F5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4" w:type="pct"/>
            <w:tcMar>
              <w:left w:w="144" w:type="dxa"/>
            </w:tcMar>
            <w:vAlign w:val="bottom"/>
          </w:tcPr>
          <w:p w14:paraId="3746CC91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4" w:type="pct"/>
            <w:tcMar>
              <w:left w:w="144" w:type="dxa"/>
            </w:tcMar>
            <w:vAlign w:val="bottom"/>
          </w:tcPr>
          <w:p w14:paraId="3222AE0B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4" w:type="pct"/>
            <w:tcMar>
              <w:left w:w="144" w:type="dxa"/>
            </w:tcMar>
            <w:vAlign w:val="bottom"/>
          </w:tcPr>
          <w:p w14:paraId="777BADE4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6" w:type="pct"/>
            <w:tcMar>
              <w:left w:w="144" w:type="dxa"/>
            </w:tcMar>
            <w:vAlign w:val="bottom"/>
          </w:tcPr>
          <w:p w14:paraId="5ECAF21F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772C83D9" w14:textId="77777777" w:rsidTr="0054241D">
        <w:trPr>
          <w:cantSplit/>
        </w:trPr>
        <w:tc>
          <w:tcPr>
            <w:tcW w:w="1369" w:type="pct"/>
            <w:vAlign w:val="bottom"/>
          </w:tcPr>
          <w:p w14:paraId="5B6FC349" w14:textId="77777777" w:rsidR="008F597F" w:rsidRPr="00C723D9" w:rsidRDefault="008F597F">
            <w:pPr>
              <w:keepNext/>
              <w:keepLines/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Dividend income</w:t>
            </w:r>
          </w:p>
        </w:tc>
        <w:tc>
          <w:tcPr>
            <w:tcW w:w="1012" w:type="pct"/>
            <w:tcMar>
              <w:left w:w="144" w:type="dxa"/>
            </w:tcMar>
            <w:vAlign w:val="bottom"/>
          </w:tcPr>
          <w:p w14:paraId="69A3AF4B" w14:textId="611F959B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&lt;chgrow;trule;1&gt;$23,325</w:t>
            </w:r>
          </w:p>
        </w:tc>
        <w:tc>
          <w:tcPr>
            <w:tcW w:w="654" w:type="pct"/>
            <w:tcMar>
              <w:left w:w="144" w:type="dxa"/>
            </w:tcMar>
            <w:vAlign w:val="bottom"/>
          </w:tcPr>
          <w:p w14:paraId="4788C00A" w14:textId="1023A248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$180</w:t>
            </w:r>
          </w:p>
        </w:tc>
        <w:tc>
          <w:tcPr>
            <w:tcW w:w="654" w:type="pct"/>
            <w:tcMar>
              <w:left w:w="144" w:type="dxa"/>
            </w:tcMar>
            <w:vAlign w:val="bottom"/>
          </w:tcPr>
          <w:p w14:paraId="643C19C5" w14:textId="13A200D1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</w:t>
            </w:r>
            <w:r w:rsidR="0074016F" w:rsidRPr="00C723D9">
              <w:rPr>
                <w:rFonts w:cs="Times New Roman"/>
                <w:sz w:val="16"/>
                <w:szCs w:val="14"/>
              </w:rPr>
              <w:t>—</w:t>
            </w:r>
          </w:p>
        </w:tc>
        <w:tc>
          <w:tcPr>
            <w:tcW w:w="654" w:type="pct"/>
            <w:tcMar>
              <w:left w:w="144" w:type="dxa"/>
            </w:tcMar>
            <w:vAlign w:val="bottom"/>
          </w:tcPr>
          <w:p w14:paraId="70B5881C" w14:textId="31528298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$745</w:t>
            </w:r>
          </w:p>
        </w:tc>
        <w:tc>
          <w:tcPr>
            <w:tcW w:w="656" w:type="pct"/>
            <w:tcMar>
              <w:left w:w="144" w:type="dxa"/>
            </w:tcMar>
            <w:vAlign w:val="bottom"/>
          </w:tcPr>
          <w:p w14:paraId="7F338970" w14:textId="62BCBF3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$117,627</w:t>
            </w:r>
          </w:p>
        </w:tc>
      </w:tr>
      <w:tr w:rsidR="008F597F" w:rsidRPr="00C723D9" w14:paraId="442BDAB9" w14:textId="77777777" w:rsidTr="0054241D">
        <w:trPr>
          <w:cantSplit/>
        </w:trPr>
        <w:tc>
          <w:tcPr>
            <w:tcW w:w="1369" w:type="pct"/>
            <w:vAlign w:val="bottom"/>
          </w:tcPr>
          <w:p w14:paraId="01CB06E9" w14:textId="70B27480" w:rsidR="008F597F" w:rsidRPr="00C723D9" w:rsidRDefault="0054241D">
            <w:pPr>
              <w:ind w:left="216" w:hanging="216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bCs/>
                <w:color w:val="000000"/>
                <w:sz w:val="16"/>
                <w:szCs w:val="14"/>
              </w:rPr>
              <w:t>&lt;in1&gt;Total investment income</w:t>
            </w:r>
          </w:p>
        </w:tc>
        <w:tc>
          <w:tcPr>
            <w:tcW w:w="101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4D4BB7C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&lt;chgrow;trule;1&gt;23,325</w:t>
            </w:r>
          </w:p>
        </w:tc>
        <w:tc>
          <w:tcPr>
            <w:tcW w:w="65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0296FA5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180</w:t>
            </w:r>
          </w:p>
        </w:tc>
        <w:tc>
          <w:tcPr>
            <w:tcW w:w="65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0ACF77D" w14:textId="06635998" w:rsidR="003951E4" w:rsidRPr="00C723D9" w:rsidRDefault="0074016F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—</w:t>
            </w:r>
          </w:p>
        </w:tc>
        <w:tc>
          <w:tcPr>
            <w:tcW w:w="65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69F5B7D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745</w:t>
            </w:r>
          </w:p>
        </w:tc>
        <w:tc>
          <w:tcPr>
            <w:tcW w:w="656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A85A587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117,627</w:t>
            </w:r>
          </w:p>
        </w:tc>
      </w:tr>
      <w:tr w:rsidR="008F597F" w:rsidRPr="00C723D9" w14:paraId="471E12FB" w14:textId="77777777" w:rsidTr="0054241D">
        <w:trPr>
          <w:cantSplit/>
        </w:trPr>
        <w:tc>
          <w:tcPr>
            <w:tcW w:w="1369" w:type="pct"/>
            <w:vAlign w:val="bottom"/>
          </w:tcPr>
          <w:p w14:paraId="6172CB43" w14:textId="77777777" w:rsidR="008F597F" w:rsidRPr="00C723D9" w:rsidRDefault="008F597F">
            <w:pPr>
              <w:rPr>
                <w:rFonts w:cs="Times New Roman"/>
                <w:color w:val="000000"/>
                <w:sz w:val="16"/>
                <w:szCs w:val="14"/>
              </w:rPr>
            </w:pPr>
          </w:p>
        </w:tc>
        <w:tc>
          <w:tcPr>
            <w:tcW w:w="1012" w:type="pct"/>
            <w:tcMar>
              <w:left w:w="144" w:type="dxa"/>
            </w:tcMar>
            <w:vAlign w:val="bottom"/>
          </w:tcPr>
          <w:p w14:paraId="0BECC44D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4" w:type="pct"/>
            <w:tcMar>
              <w:left w:w="144" w:type="dxa"/>
            </w:tcMar>
            <w:vAlign w:val="bottom"/>
          </w:tcPr>
          <w:p w14:paraId="15337439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4" w:type="pct"/>
            <w:tcMar>
              <w:left w:w="144" w:type="dxa"/>
            </w:tcMar>
            <w:vAlign w:val="bottom"/>
          </w:tcPr>
          <w:p w14:paraId="71FE75A9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4" w:type="pct"/>
            <w:tcMar>
              <w:left w:w="144" w:type="dxa"/>
            </w:tcMar>
            <w:vAlign w:val="bottom"/>
          </w:tcPr>
          <w:p w14:paraId="49F4D51F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6" w:type="pct"/>
            <w:tcMar>
              <w:left w:w="144" w:type="dxa"/>
            </w:tcMar>
            <w:vAlign w:val="bottom"/>
          </w:tcPr>
          <w:p w14:paraId="50A0E27F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01B326CF" w14:textId="77777777" w:rsidTr="0054241D">
        <w:trPr>
          <w:cantSplit/>
        </w:trPr>
        <w:tc>
          <w:tcPr>
            <w:tcW w:w="1369" w:type="pct"/>
            <w:vAlign w:val="bottom"/>
          </w:tcPr>
          <w:p w14:paraId="67CAEFC9" w14:textId="1D4589A9" w:rsidR="008F597F" w:rsidRPr="00C723D9" w:rsidRDefault="0054241D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bCs/>
                <w:color w:val="000000"/>
                <w:sz w:val="16"/>
                <w:szCs w:val="14"/>
              </w:rPr>
              <w:t>&lt;lp;10q&gt;EXPENSES:&lt;qa&gt;</w:t>
            </w:r>
          </w:p>
        </w:tc>
        <w:tc>
          <w:tcPr>
            <w:tcW w:w="1012" w:type="pct"/>
            <w:tcMar>
              <w:left w:w="144" w:type="dxa"/>
            </w:tcMar>
            <w:vAlign w:val="bottom"/>
          </w:tcPr>
          <w:p w14:paraId="6F5DF298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4" w:type="pct"/>
            <w:tcMar>
              <w:left w:w="144" w:type="dxa"/>
            </w:tcMar>
            <w:vAlign w:val="bottom"/>
          </w:tcPr>
          <w:p w14:paraId="0230A5BD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4" w:type="pct"/>
            <w:tcMar>
              <w:left w:w="144" w:type="dxa"/>
            </w:tcMar>
            <w:vAlign w:val="bottom"/>
          </w:tcPr>
          <w:p w14:paraId="1F52E229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4" w:type="pct"/>
            <w:tcMar>
              <w:left w:w="144" w:type="dxa"/>
            </w:tcMar>
            <w:vAlign w:val="bottom"/>
          </w:tcPr>
          <w:p w14:paraId="49BAEF9A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6" w:type="pct"/>
            <w:tcMar>
              <w:left w:w="144" w:type="dxa"/>
            </w:tcMar>
            <w:vAlign w:val="bottom"/>
          </w:tcPr>
          <w:p w14:paraId="2386B3F9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057B71B6" w14:textId="77777777" w:rsidTr="0054241D">
        <w:trPr>
          <w:cantSplit/>
        </w:trPr>
        <w:tc>
          <w:tcPr>
            <w:tcW w:w="1369" w:type="pct"/>
            <w:vAlign w:val="bottom"/>
          </w:tcPr>
          <w:p w14:paraId="50E49463" w14:textId="77777777" w:rsidR="008F597F" w:rsidRPr="00C723D9" w:rsidRDefault="008F597F">
            <w:pPr>
              <w:keepNext/>
              <w:keepLines/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Investment advisory fee</w:t>
            </w:r>
          </w:p>
        </w:tc>
        <w:tc>
          <w:tcPr>
            <w:tcW w:w="1012" w:type="pct"/>
            <w:tcMar>
              <w:left w:w="144" w:type="dxa"/>
            </w:tcMar>
            <w:vAlign w:val="bottom"/>
          </w:tcPr>
          <w:p w14:paraId="6C1D74DA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74,699</w:t>
            </w:r>
          </w:p>
        </w:tc>
        <w:tc>
          <w:tcPr>
            <w:tcW w:w="654" w:type="pct"/>
            <w:tcMar>
              <w:left w:w="144" w:type="dxa"/>
            </w:tcMar>
            <w:vAlign w:val="bottom"/>
          </w:tcPr>
          <w:p w14:paraId="4118CCB3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921</w:t>
            </w:r>
          </w:p>
        </w:tc>
        <w:tc>
          <w:tcPr>
            <w:tcW w:w="654" w:type="pct"/>
            <w:tcMar>
              <w:left w:w="144" w:type="dxa"/>
            </w:tcMar>
            <w:vAlign w:val="bottom"/>
          </w:tcPr>
          <w:p w14:paraId="6F71D274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313</w:t>
            </w:r>
          </w:p>
        </w:tc>
        <w:tc>
          <w:tcPr>
            <w:tcW w:w="654" w:type="pct"/>
            <w:tcMar>
              <w:left w:w="144" w:type="dxa"/>
            </w:tcMar>
            <w:vAlign w:val="bottom"/>
          </w:tcPr>
          <w:p w14:paraId="7CA3ADC3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3,008</w:t>
            </w:r>
          </w:p>
        </w:tc>
        <w:tc>
          <w:tcPr>
            <w:tcW w:w="656" w:type="pct"/>
            <w:tcMar>
              <w:left w:w="144" w:type="dxa"/>
            </w:tcMar>
            <w:vAlign w:val="bottom"/>
          </w:tcPr>
          <w:p w14:paraId="2E4E1B56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177,921</w:t>
            </w:r>
          </w:p>
        </w:tc>
      </w:tr>
      <w:tr w:rsidR="008F597F" w:rsidRPr="00C723D9" w14:paraId="25E03891" w14:textId="77777777" w:rsidTr="0054241D">
        <w:trPr>
          <w:cantSplit/>
        </w:trPr>
        <w:tc>
          <w:tcPr>
            <w:tcW w:w="1369" w:type="pct"/>
            <w:vAlign w:val="bottom"/>
          </w:tcPr>
          <w:p w14:paraId="6BC600D2" w14:textId="77777777" w:rsidR="008F597F" w:rsidRPr="00C723D9" w:rsidRDefault="008F597F">
            <w:pPr>
              <w:keepNext/>
              <w:keepLines/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Broker interest expense</w:t>
            </w:r>
          </w:p>
        </w:tc>
        <w:tc>
          <w:tcPr>
            <w:tcW w:w="1012" w:type="pct"/>
            <w:tcMar>
              <w:left w:w="144" w:type="dxa"/>
            </w:tcMar>
            <w:vAlign w:val="bottom"/>
          </w:tcPr>
          <w:p w14:paraId="261A70DA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&lt;chgrow;trule;1&gt;1,390</w:t>
            </w:r>
          </w:p>
        </w:tc>
        <w:tc>
          <w:tcPr>
            <w:tcW w:w="654" w:type="pct"/>
            <w:tcMar>
              <w:left w:w="144" w:type="dxa"/>
            </w:tcMar>
            <w:vAlign w:val="bottom"/>
          </w:tcPr>
          <w:p w14:paraId="5F6818B6" w14:textId="001EA2DB" w:rsidR="003951E4" w:rsidRPr="00C723D9" w:rsidRDefault="0074016F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—</w:t>
            </w:r>
          </w:p>
        </w:tc>
        <w:tc>
          <w:tcPr>
            <w:tcW w:w="654" w:type="pct"/>
            <w:tcMar>
              <w:left w:w="144" w:type="dxa"/>
            </w:tcMar>
            <w:vAlign w:val="bottom"/>
          </w:tcPr>
          <w:p w14:paraId="3788DCD4" w14:textId="4FBD70CA" w:rsidR="003951E4" w:rsidRPr="00C723D9" w:rsidRDefault="0074016F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—</w:t>
            </w:r>
          </w:p>
        </w:tc>
        <w:tc>
          <w:tcPr>
            <w:tcW w:w="654" w:type="pct"/>
            <w:tcMar>
              <w:left w:w="144" w:type="dxa"/>
            </w:tcMar>
            <w:vAlign w:val="bottom"/>
          </w:tcPr>
          <w:p w14:paraId="188C7B46" w14:textId="6634217C" w:rsidR="003951E4" w:rsidRPr="00C723D9" w:rsidRDefault="0074016F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—</w:t>
            </w:r>
          </w:p>
        </w:tc>
        <w:tc>
          <w:tcPr>
            <w:tcW w:w="656" w:type="pct"/>
            <w:tcMar>
              <w:left w:w="144" w:type="dxa"/>
            </w:tcMar>
            <w:vAlign w:val="bottom"/>
          </w:tcPr>
          <w:p w14:paraId="6061E021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17,799</w:t>
            </w:r>
          </w:p>
        </w:tc>
      </w:tr>
      <w:tr w:rsidR="008F597F" w:rsidRPr="00C723D9" w14:paraId="4789709D" w14:textId="77777777" w:rsidTr="0054241D">
        <w:trPr>
          <w:cantSplit/>
        </w:trPr>
        <w:tc>
          <w:tcPr>
            <w:tcW w:w="1369" w:type="pct"/>
            <w:vAlign w:val="bottom"/>
          </w:tcPr>
          <w:p w14:paraId="25E6DFB4" w14:textId="067242F1" w:rsidR="008F597F" w:rsidRPr="00C723D9" w:rsidRDefault="0054241D">
            <w:pPr>
              <w:ind w:left="216" w:hanging="216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&lt;in1&gt;Total expenses</w:t>
            </w:r>
          </w:p>
        </w:tc>
        <w:tc>
          <w:tcPr>
            <w:tcW w:w="1012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2520CBBE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&lt;chgrow;trule;1&gt;76,089</w:t>
            </w:r>
          </w:p>
        </w:tc>
        <w:tc>
          <w:tcPr>
            <w:tcW w:w="654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7634F935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921</w:t>
            </w:r>
          </w:p>
        </w:tc>
        <w:tc>
          <w:tcPr>
            <w:tcW w:w="654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69496781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313</w:t>
            </w:r>
          </w:p>
        </w:tc>
        <w:tc>
          <w:tcPr>
            <w:tcW w:w="654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4014A671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3,008</w:t>
            </w:r>
          </w:p>
        </w:tc>
        <w:tc>
          <w:tcPr>
            <w:tcW w:w="656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73420A13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195,720</w:t>
            </w:r>
          </w:p>
        </w:tc>
      </w:tr>
      <w:tr w:rsidR="008F597F" w:rsidRPr="00C723D9" w14:paraId="5E054D0F" w14:textId="77777777" w:rsidTr="0054241D">
        <w:trPr>
          <w:cantSplit/>
        </w:trPr>
        <w:tc>
          <w:tcPr>
            <w:tcW w:w="1369" w:type="pct"/>
            <w:vAlign w:val="bottom"/>
          </w:tcPr>
          <w:p w14:paraId="7EB21EA8" w14:textId="3156E785" w:rsidR="008F597F" w:rsidRPr="00C723D9" w:rsidRDefault="0054241D">
            <w:pPr>
              <w:ind w:left="144" w:hanging="144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bCs/>
                <w:color w:val="000000"/>
                <w:sz w:val="16"/>
                <w:szCs w:val="14"/>
              </w:rPr>
              <w:t>Net investment loss</w:t>
            </w:r>
          </w:p>
        </w:tc>
        <w:tc>
          <w:tcPr>
            <w:tcW w:w="101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124F1B41" w14:textId="02AD4381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&lt;chgrow;trule;1&gt;(52,764)</w:t>
            </w:r>
          </w:p>
        </w:tc>
        <w:tc>
          <w:tcPr>
            <w:tcW w:w="65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FD548C7" w14:textId="363FB75F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(741)</w:t>
            </w:r>
          </w:p>
        </w:tc>
        <w:tc>
          <w:tcPr>
            <w:tcW w:w="65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3455F507" w14:textId="210CC143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(313)</w:t>
            </w:r>
          </w:p>
        </w:tc>
        <w:tc>
          <w:tcPr>
            <w:tcW w:w="65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0A5D566" w14:textId="31A696F3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(2,263)</w:t>
            </w:r>
          </w:p>
        </w:tc>
        <w:tc>
          <w:tcPr>
            <w:tcW w:w="656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4F88B50" w14:textId="2BE4153E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(78,093)</w:t>
            </w:r>
          </w:p>
        </w:tc>
      </w:tr>
      <w:tr w:rsidR="008F597F" w:rsidRPr="00C723D9" w14:paraId="7D6F3751" w14:textId="77777777" w:rsidTr="0054241D">
        <w:trPr>
          <w:cantSplit/>
        </w:trPr>
        <w:tc>
          <w:tcPr>
            <w:tcW w:w="1369" w:type="pct"/>
            <w:vAlign w:val="bottom"/>
          </w:tcPr>
          <w:p w14:paraId="0C6A1FDB" w14:textId="77777777" w:rsidR="008F597F" w:rsidRPr="00C723D9" w:rsidRDefault="008F597F">
            <w:pPr>
              <w:rPr>
                <w:rFonts w:cs="Times New Roman"/>
                <w:color w:val="000000"/>
                <w:sz w:val="16"/>
                <w:szCs w:val="14"/>
              </w:rPr>
            </w:pPr>
          </w:p>
        </w:tc>
        <w:tc>
          <w:tcPr>
            <w:tcW w:w="1012" w:type="pct"/>
            <w:tcMar>
              <w:left w:w="144" w:type="dxa"/>
            </w:tcMar>
            <w:vAlign w:val="bottom"/>
          </w:tcPr>
          <w:p w14:paraId="5E54BB25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4" w:type="pct"/>
            <w:tcMar>
              <w:left w:w="144" w:type="dxa"/>
            </w:tcMar>
            <w:vAlign w:val="bottom"/>
          </w:tcPr>
          <w:p w14:paraId="739C692F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4" w:type="pct"/>
            <w:tcMar>
              <w:left w:w="144" w:type="dxa"/>
            </w:tcMar>
            <w:vAlign w:val="bottom"/>
          </w:tcPr>
          <w:p w14:paraId="527C1BBF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4" w:type="pct"/>
            <w:tcMar>
              <w:left w:w="144" w:type="dxa"/>
            </w:tcMar>
            <w:vAlign w:val="bottom"/>
          </w:tcPr>
          <w:p w14:paraId="7E4148F9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6" w:type="pct"/>
            <w:tcMar>
              <w:left w:w="144" w:type="dxa"/>
            </w:tcMar>
            <w:vAlign w:val="bottom"/>
          </w:tcPr>
          <w:p w14:paraId="29996973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65E53B51" w14:textId="77777777" w:rsidTr="0054241D">
        <w:trPr>
          <w:cantSplit/>
        </w:trPr>
        <w:tc>
          <w:tcPr>
            <w:tcW w:w="1369" w:type="pct"/>
            <w:vAlign w:val="bottom"/>
          </w:tcPr>
          <w:p w14:paraId="2EAA16C3" w14:textId="6DA52B60" w:rsidR="008F597F" w:rsidRPr="00C723D9" w:rsidRDefault="0054241D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&lt;lp;10q&gt;REALIZED AND UNREALIZED GAIN (LOSS)&lt;qa&gt;</w:t>
            </w:r>
          </w:p>
        </w:tc>
        <w:tc>
          <w:tcPr>
            <w:tcW w:w="1012" w:type="pct"/>
            <w:shd w:val="clear" w:color="auto" w:fill="FFFF00"/>
            <w:tcMar>
              <w:left w:w="144" w:type="dxa"/>
            </w:tcMar>
            <w:vAlign w:val="bottom"/>
          </w:tcPr>
          <w:p w14:paraId="5646C781" w14:textId="0DC22156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4" w:type="pct"/>
            <w:shd w:val="clear" w:color="auto" w:fill="FFFF00"/>
            <w:tcMar>
              <w:left w:w="144" w:type="dxa"/>
            </w:tcMar>
            <w:vAlign w:val="bottom"/>
          </w:tcPr>
          <w:p w14:paraId="36CA61CD" w14:textId="6B8597B0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4" w:type="pct"/>
            <w:shd w:val="clear" w:color="auto" w:fill="FFFF00"/>
            <w:tcMar>
              <w:left w:w="144" w:type="dxa"/>
            </w:tcMar>
            <w:vAlign w:val="bottom"/>
          </w:tcPr>
          <w:p w14:paraId="3E418B90" w14:textId="7F1924A8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4" w:type="pct"/>
            <w:shd w:val="clear" w:color="auto" w:fill="FFFF00"/>
            <w:tcMar>
              <w:left w:w="144" w:type="dxa"/>
            </w:tcMar>
            <w:vAlign w:val="bottom"/>
          </w:tcPr>
          <w:p w14:paraId="0DDDF8C1" w14:textId="02A04CA0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6" w:type="pct"/>
            <w:shd w:val="clear" w:color="auto" w:fill="FFFF00"/>
            <w:tcMar>
              <w:left w:w="144" w:type="dxa"/>
            </w:tcMar>
            <w:vAlign w:val="bottom"/>
          </w:tcPr>
          <w:p w14:paraId="75BCC52D" w14:textId="5AA858E3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70D8022C" w14:textId="77777777" w:rsidTr="0054241D">
        <w:trPr>
          <w:cantSplit/>
        </w:trPr>
        <w:tc>
          <w:tcPr>
            <w:tcW w:w="1369" w:type="pct"/>
            <w:vAlign w:val="bottom"/>
          </w:tcPr>
          <w:p w14:paraId="262188E4" w14:textId="68A2740E" w:rsidR="008F597F" w:rsidRPr="00C723D9" w:rsidRDefault="00D8447E">
            <w:pPr>
              <w:ind w:left="144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Net realized gain (loss) from: &lt;qa&gt;</w:t>
            </w:r>
          </w:p>
        </w:tc>
        <w:tc>
          <w:tcPr>
            <w:tcW w:w="1012" w:type="pct"/>
            <w:shd w:val="clear" w:color="auto" w:fill="FFFF00"/>
            <w:tcMar>
              <w:left w:w="144" w:type="dxa"/>
            </w:tcMar>
            <w:vAlign w:val="bottom"/>
          </w:tcPr>
          <w:p w14:paraId="1ACEC480" w14:textId="36D5AD03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54" w:type="pct"/>
            <w:shd w:val="clear" w:color="auto" w:fill="FFFF00"/>
            <w:tcMar>
              <w:left w:w="144" w:type="dxa"/>
            </w:tcMar>
            <w:vAlign w:val="bottom"/>
          </w:tcPr>
          <w:p w14:paraId="22B14D0B" w14:textId="4A7CF527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54" w:type="pct"/>
            <w:shd w:val="clear" w:color="auto" w:fill="FFFF00"/>
            <w:tcMar>
              <w:left w:w="144" w:type="dxa"/>
            </w:tcMar>
            <w:vAlign w:val="bottom"/>
          </w:tcPr>
          <w:p w14:paraId="28A4E618" w14:textId="77C48DB3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54" w:type="pct"/>
            <w:shd w:val="clear" w:color="auto" w:fill="FFFF00"/>
            <w:tcMar>
              <w:left w:w="144" w:type="dxa"/>
            </w:tcMar>
            <w:vAlign w:val="bottom"/>
          </w:tcPr>
          <w:p w14:paraId="1F1264DF" w14:textId="38B7A1BC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56" w:type="pct"/>
            <w:shd w:val="clear" w:color="auto" w:fill="FFFF00"/>
            <w:tcMar>
              <w:left w:w="144" w:type="dxa"/>
            </w:tcMar>
            <w:vAlign w:val="bottom"/>
          </w:tcPr>
          <w:p w14:paraId="682BBBFF" w14:textId="193C488A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</w:tr>
      <w:tr w:rsidR="008F597F" w:rsidRPr="00C723D9" w14:paraId="297F9F76" w14:textId="77777777" w:rsidTr="0054241D">
        <w:trPr>
          <w:cantSplit/>
        </w:trPr>
        <w:tc>
          <w:tcPr>
            <w:tcW w:w="1369" w:type="pct"/>
            <w:vAlign w:val="bottom"/>
          </w:tcPr>
          <w:p w14:paraId="29D83857" w14:textId="22E6BD56" w:rsidR="008F597F" w:rsidRPr="00C723D9" w:rsidRDefault="0054241D">
            <w:pPr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&lt;in1&gt;Investments</w:t>
            </w:r>
          </w:p>
        </w:tc>
        <w:tc>
          <w:tcPr>
            <w:tcW w:w="1012" w:type="pct"/>
            <w:tcMar>
              <w:left w:w="144" w:type="dxa"/>
            </w:tcMar>
            <w:vAlign w:val="bottom"/>
          </w:tcPr>
          <w:p w14:paraId="66F619E0" w14:textId="7A60F353" w:rsidR="003951E4" w:rsidRPr="00C723D9" w:rsidRDefault="0074016F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—</w:t>
            </w:r>
          </w:p>
        </w:tc>
        <w:tc>
          <w:tcPr>
            <w:tcW w:w="654" w:type="pct"/>
            <w:tcMar>
              <w:left w:w="144" w:type="dxa"/>
            </w:tcMar>
            <w:vAlign w:val="bottom"/>
          </w:tcPr>
          <w:p w14:paraId="0A4B9007" w14:textId="2D8711F3" w:rsidR="003951E4" w:rsidRPr="00C723D9" w:rsidRDefault="0074016F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—</w:t>
            </w:r>
          </w:p>
        </w:tc>
        <w:tc>
          <w:tcPr>
            <w:tcW w:w="654" w:type="pct"/>
            <w:tcMar>
              <w:left w:w="144" w:type="dxa"/>
            </w:tcMar>
            <w:vAlign w:val="bottom"/>
          </w:tcPr>
          <w:p w14:paraId="0FE1145E" w14:textId="6EF67C9B" w:rsidR="003951E4" w:rsidRPr="00C723D9" w:rsidRDefault="0074016F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—</w:t>
            </w:r>
          </w:p>
        </w:tc>
        <w:tc>
          <w:tcPr>
            <w:tcW w:w="654" w:type="pct"/>
            <w:tcMar>
              <w:left w:w="144" w:type="dxa"/>
            </w:tcMar>
            <w:vAlign w:val="bottom"/>
          </w:tcPr>
          <w:p w14:paraId="48D719FD" w14:textId="73A5B098" w:rsidR="003951E4" w:rsidRPr="00C723D9" w:rsidRDefault="0074016F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—</w:t>
            </w:r>
          </w:p>
        </w:tc>
        <w:tc>
          <w:tcPr>
            <w:tcW w:w="656" w:type="pct"/>
            <w:tcMar>
              <w:left w:w="144" w:type="dxa"/>
            </w:tcMar>
            <w:vAlign w:val="bottom"/>
          </w:tcPr>
          <w:p w14:paraId="7F0CCF74" w14:textId="37BA5F62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(12,191,425)</w:t>
            </w:r>
          </w:p>
        </w:tc>
      </w:tr>
      <w:tr w:rsidR="008F597F" w:rsidRPr="00C723D9" w14:paraId="6FEE266C" w14:textId="77777777" w:rsidTr="0054241D">
        <w:trPr>
          <w:cantSplit/>
        </w:trPr>
        <w:tc>
          <w:tcPr>
            <w:tcW w:w="1369" w:type="pct"/>
            <w:vAlign w:val="bottom"/>
          </w:tcPr>
          <w:p w14:paraId="20153155" w14:textId="72836A8E" w:rsidR="008F597F" w:rsidRPr="00C723D9" w:rsidRDefault="0074016F">
            <w:pPr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&lt;in1&gt;Swap contracts</w:t>
            </w:r>
          </w:p>
        </w:tc>
        <w:tc>
          <w:tcPr>
            <w:tcW w:w="1012" w:type="pct"/>
            <w:tcMar>
              <w:left w:w="144" w:type="dxa"/>
            </w:tcMar>
            <w:vAlign w:val="bottom"/>
          </w:tcPr>
          <w:p w14:paraId="68125DF2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&lt;chgrow;trule;1&gt;5,742,374</w:t>
            </w:r>
          </w:p>
        </w:tc>
        <w:tc>
          <w:tcPr>
            <w:tcW w:w="654" w:type="pct"/>
            <w:tcMar>
              <w:left w:w="144" w:type="dxa"/>
            </w:tcMar>
            <w:vAlign w:val="bottom"/>
          </w:tcPr>
          <w:p w14:paraId="23AB057A" w14:textId="42BE814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(1,200,939)</w:t>
            </w:r>
          </w:p>
        </w:tc>
        <w:tc>
          <w:tcPr>
            <w:tcW w:w="654" w:type="pct"/>
            <w:tcMar>
              <w:left w:w="144" w:type="dxa"/>
            </w:tcMar>
            <w:vAlign w:val="bottom"/>
          </w:tcPr>
          <w:p w14:paraId="72FDD6C2" w14:textId="38DB43BE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(9,352)</w:t>
            </w:r>
          </w:p>
        </w:tc>
        <w:tc>
          <w:tcPr>
            <w:tcW w:w="654" w:type="pct"/>
            <w:tcMar>
              <w:left w:w="144" w:type="dxa"/>
            </w:tcMar>
            <w:vAlign w:val="bottom"/>
          </w:tcPr>
          <w:p w14:paraId="0F24CE96" w14:textId="1C9C793A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(413,515)</w:t>
            </w:r>
          </w:p>
        </w:tc>
        <w:tc>
          <w:tcPr>
            <w:tcW w:w="656" w:type="pct"/>
            <w:tcMar>
              <w:left w:w="144" w:type="dxa"/>
            </w:tcMar>
            <w:vAlign w:val="bottom"/>
          </w:tcPr>
          <w:p w14:paraId="1215F895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39,498,771</w:t>
            </w:r>
          </w:p>
        </w:tc>
      </w:tr>
      <w:tr w:rsidR="008F597F" w:rsidRPr="00C723D9" w14:paraId="1BB2551B" w14:textId="77777777" w:rsidTr="0054241D">
        <w:trPr>
          <w:cantSplit/>
        </w:trPr>
        <w:tc>
          <w:tcPr>
            <w:tcW w:w="1369" w:type="pct"/>
            <w:vAlign w:val="bottom"/>
          </w:tcPr>
          <w:p w14:paraId="1E44E337" w14:textId="77777777" w:rsidR="008F597F" w:rsidRPr="00C723D9" w:rsidRDefault="008F597F">
            <w:pPr>
              <w:ind w:left="144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Net realized gain (loss)</w:t>
            </w:r>
          </w:p>
        </w:tc>
        <w:tc>
          <w:tcPr>
            <w:tcW w:w="101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3CD70B3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&lt;chgrow;trule;1&gt;5,742,374</w:t>
            </w:r>
          </w:p>
        </w:tc>
        <w:tc>
          <w:tcPr>
            <w:tcW w:w="65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B6953F4" w14:textId="64FFDE39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(1,200,939)</w:t>
            </w:r>
          </w:p>
        </w:tc>
        <w:tc>
          <w:tcPr>
            <w:tcW w:w="65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2C671B5" w14:textId="7858E2B0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(9,352)</w:t>
            </w:r>
          </w:p>
        </w:tc>
        <w:tc>
          <w:tcPr>
            <w:tcW w:w="65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2052430" w14:textId="08CE0513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(413,515)</w:t>
            </w:r>
          </w:p>
        </w:tc>
        <w:tc>
          <w:tcPr>
            <w:tcW w:w="656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4A4A33CE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27,307,346</w:t>
            </w:r>
          </w:p>
        </w:tc>
      </w:tr>
      <w:tr w:rsidR="008F597F" w:rsidRPr="00C723D9" w14:paraId="1A191C6C" w14:textId="77777777" w:rsidTr="0054241D">
        <w:trPr>
          <w:cantSplit/>
        </w:trPr>
        <w:tc>
          <w:tcPr>
            <w:tcW w:w="1369" w:type="pct"/>
            <w:vAlign w:val="bottom"/>
          </w:tcPr>
          <w:p w14:paraId="2377BC89" w14:textId="4BC6A7BE" w:rsidR="008F597F" w:rsidRPr="00C723D9" w:rsidRDefault="00D8447E">
            <w:pPr>
              <w:ind w:left="144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Net change in unrealized appreciation (depreciation) on: &lt;qa&gt;</w:t>
            </w:r>
          </w:p>
        </w:tc>
        <w:tc>
          <w:tcPr>
            <w:tcW w:w="1012" w:type="pct"/>
            <w:shd w:val="clear" w:color="auto" w:fill="FFFF00"/>
            <w:tcMar>
              <w:left w:w="144" w:type="dxa"/>
            </w:tcMar>
            <w:vAlign w:val="bottom"/>
          </w:tcPr>
          <w:p w14:paraId="69403BF8" w14:textId="1E0F3D6B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54" w:type="pct"/>
            <w:shd w:val="clear" w:color="auto" w:fill="FFFF00"/>
            <w:tcMar>
              <w:left w:w="144" w:type="dxa"/>
            </w:tcMar>
            <w:vAlign w:val="bottom"/>
          </w:tcPr>
          <w:p w14:paraId="7EF8B367" w14:textId="5ECDF3CF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54" w:type="pct"/>
            <w:shd w:val="clear" w:color="auto" w:fill="FFFF00"/>
            <w:tcMar>
              <w:left w:w="144" w:type="dxa"/>
            </w:tcMar>
            <w:vAlign w:val="bottom"/>
          </w:tcPr>
          <w:p w14:paraId="0838F9AF" w14:textId="77003A6A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54" w:type="pct"/>
            <w:shd w:val="clear" w:color="auto" w:fill="FFFF00"/>
            <w:tcMar>
              <w:left w:w="144" w:type="dxa"/>
            </w:tcMar>
            <w:vAlign w:val="bottom"/>
          </w:tcPr>
          <w:p w14:paraId="0AF9FE03" w14:textId="4B437C31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56" w:type="pct"/>
            <w:shd w:val="clear" w:color="auto" w:fill="FFFF00"/>
            <w:tcMar>
              <w:left w:w="144" w:type="dxa"/>
            </w:tcMar>
            <w:vAlign w:val="bottom"/>
          </w:tcPr>
          <w:p w14:paraId="11703E77" w14:textId="3E5B2FBF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</w:tr>
      <w:tr w:rsidR="008F597F" w:rsidRPr="00C723D9" w14:paraId="393CDA2F" w14:textId="77777777" w:rsidTr="0054241D">
        <w:trPr>
          <w:cantSplit/>
        </w:trPr>
        <w:tc>
          <w:tcPr>
            <w:tcW w:w="1369" w:type="pct"/>
            <w:vAlign w:val="bottom"/>
          </w:tcPr>
          <w:p w14:paraId="50640FC2" w14:textId="0F5D15CB" w:rsidR="008F597F" w:rsidRPr="00C723D9" w:rsidRDefault="0074016F">
            <w:pPr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&lt;in1&gt;Swap contracts</w:t>
            </w:r>
          </w:p>
        </w:tc>
        <w:tc>
          <w:tcPr>
            <w:tcW w:w="1012" w:type="pct"/>
            <w:tcMar>
              <w:left w:w="144" w:type="dxa"/>
            </w:tcMar>
            <w:vAlign w:val="bottom"/>
          </w:tcPr>
          <w:p w14:paraId="29BD6BFB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&lt;chgrow;trule;1&gt;13,729,156</w:t>
            </w:r>
          </w:p>
        </w:tc>
        <w:tc>
          <w:tcPr>
            <w:tcW w:w="654" w:type="pct"/>
            <w:tcMar>
              <w:left w:w="144" w:type="dxa"/>
            </w:tcMar>
            <w:vAlign w:val="bottom"/>
          </w:tcPr>
          <w:p w14:paraId="62E4423D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14,447</w:t>
            </w:r>
          </w:p>
        </w:tc>
        <w:tc>
          <w:tcPr>
            <w:tcW w:w="654" w:type="pct"/>
            <w:tcMar>
              <w:left w:w="144" w:type="dxa"/>
            </w:tcMar>
            <w:vAlign w:val="bottom"/>
          </w:tcPr>
          <w:p w14:paraId="69CE17FE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490,581</w:t>
            </w:r>
          </w:p>
        </w:tc>
        <w:tc>
          <w:tcPr>
            <w:tcW w:w="654" w:type="pct"/>
            <w:tcMar>
              <w:left w:w="144" w:type="dxa"/>
            </w:tcMar>
            <w:vAlign w:val="bottom"/>
          </w:tcPr>
          <w:p w14:paraId="227B5274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133,417</w:t>
            </w:r>
          </w:p>
        </w:tc>
        <w:tc>
          <w:tcPr>
            <w:tcW w:w="656" w:type="pct"/>
            <w:tcMar>
              <w:left w:w="144" w:type="dxa"/>
            </w:tcMar>
            <w:vAlign w:val="bottom"/>
          </w:tcPr>
          <w:p w14:paraId="7016E42F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22,597,830</w:t>
            </w:r>
          </w:p>
        </w:tc>
      </w:tr>
      <w:tr w:rsidR="008F597F" w:rsidRPr="00C723D9" w14:paraId="4C0EBB48" w14:textId="77777777" w:rsidTr="0054241D">
        <w:trPr>
          <w:cantSplit/>
        </w:trPr>
        <w:tc>
          <w:tcPr>
            <w:tcW w:w="1369" w:type="pct"/>
            <w:vAlign w:val="bottom"/>
          </w:tcPr>
          <w:p w14:paraId="6E8B0155" w14:textId="77777777" w:rsidR="008F597F" w:rsidRPr="00C723D9" w:rsidRDefault="008F597F">
            <w:pPr>
              <w:ind w:left="288" w:hanging="288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Net change in unrealized appreciation (depreciation)</w:t>
            </w:r>
          </w:p>
        </w:tc>
        <w:tc>
          <w:tcPr>
            <w:tcW w:w="101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5BF05EC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&lt;chgrow;trule;1&gt;13,729,156</w:t>
            </w:r>
          </w:p>
        </w:tc>
        <w:tc>
          <w:tcPr>
            <w:tcW w:w="65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C532C3D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14,447</w:t>
            </w:r>
          </w:p>
        </w:tc>
        <w:tc>
          <w:tcPr>
            <w:tcW w:w="65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4DD50384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490,581</w:t>
            </w:r>
          </w:p>
        </w:tc>
        <w:tc>
          <w:tcPr>
            <w:tcW w:w="65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FF4B365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133,417</w:t>
            </w:r>
          </w:p>
        </w:tc>
        <w:tc>
          <w:tcPr>
            <w:tcW w:w="656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9931EBA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22,597,830</w:t>
            </w:r>
          </w:p>
        </w:tc>
      </w:tr>
      <w:tr w:rsidR="008F597F" w:rsidRPr="00C723D9" w14:paraId="393CC6C9" w14:textId="77777777" w:rsidTr="0054241D">
        <w:trPr>
          <w:cantSplit/>
        </w:trPr>
        <w:tc>
          <w:tcPr>
            <w:tcW w:w="1369" w:type="pct"/>
            <w:vAlign w:val="bottom"/>
          </w:tcPr>
          <w:p w14:paraId="6C33A0B4" w14:textId="3FAEA303" w:rsidR="008F597F" w:rsidRPr="00C723D9" w:rsidRDefault="0054241D">
            <w:pPr>
              <w:ind w:left="144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bCs/>
                <w:color w:val="000000"/>
                <w:sz w:val="16"/>
                <w:szCs w:val="14"/>
              </w:rPr>
              <w:t>Net realized and unrealized gain (loss)</w:t>
            </w:r>
          </w:p>
        </w:tc>
        <w:tc>
          <w:tcPr>
            <w:tcW w:w="1012" w:type="pct"/>
            <w:tcMar>
              <w:left w:w="144" w:type="dxa"/>
            </w:tcMar>
            <w:vAlign w:val="bottom"/>
          </w:tcPr>
          <w:p w14:paraId="13A91AA5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&lt;chgrow;trule;1&gt;19,471,530</w:t>
            </w:r>
          </w:p>
        </w:tc>
        <w:tc>
          <w:tcPr>
            <w:tcW w:w="654" w:type="pct"/>
            <w:tcMar>
              <w:left w:w="144" w:type="dxa"/>
            </w:tcMar>
            <w:vAlign w:val="bottom"/>
          </w:tcPr>
          <w:p w14:paraId="596FEC27" w14:textId="7FF021E5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(1,186,492)</w:t>
            </w:r>
          </w:p>
        </w:tc>
        <w:tc>
          <w:tcPr>
            <w:tcW w:w="654" w:type="pct"/>
            <w:tcMar>
              <w:left w:w="144" w:type="dxa"/>
            </w:tcMar>
            <w:vAlign w:val="bottom"/>
          </w:tcPr>
          <w:p w14:paraId="35C3878F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481,229</w:t>
            </w:r>
          </w:p>
        </w:tc>
        <w:tc>
          <w:tcPr>
            <w:tcW w:w="654" w:type="pct"/>
            <w:tcMar>
              <w:left w:w="144" w:type="dxa"/>
            </w:tcMar>
            <w:vAlign w:val="bottom"/>
          </w:tcPr>
          <w:p w14:paraId="2934484D" w14:textId="5AB53BD2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(280,098)</w:t>
            </w:r>
          </w:p>
        </w:tc>
        <w:tc>
          <w:tcPr>
            <w:tcW w:w="656" w:type="pct"/>
            <w:tcMar>
              <w:left w:w="144" w:type="dxa"/>
            </w:tcMar>
            <w:vAlign w:val="bottom"/>
          </w:tcPr>
          <w:p w14:paraId="55C67329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49,905,176</w:t>
            </w:r>
          </w:p>
        </w:tc>
      </w:tr>
      <w:tr w:rsidR="008F597F" w:rsidRPr="00C723D9" w14:paraId="686DB61F" w14:textId="77777777" w:rsidTr="0054241D">
        <w:trPr>
          <w:cantSplit/>
        </w:trPr>
        <w:tc>
          <w:tcPr>
            <w:tcW w:w="1369" w:type="pct"/>
            <w:vAlign w:val="bottom"/>
          </w:tcPr>
          <w:p w14:paraId="6BA2CD28" w14:textId="77777777" w:rsidR="008F597F" w:rsidRPr="00C723D9" w:rsidRDefault="008F597F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NET INCREASE (DECREASE) IN NET ASSETS RESULTING FROM OPERATIONS</w:t>
            </w:r>
          </w:p>
        </w:tc>
        <w:tc>
          <w:tcPr>
            <w:tcW w:w="1012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5FA563F3" w14:textId="74D06C4F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&lt;chgrow;trule;3&gt;$19,418,766</w:t>
            </w:r>
          </w:p>
        </w:tc>
        <w:tc>
          <w:tcPr>
            <w:tcW w:w="654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66F85B2F" w14:textId="1B036034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$(1,187,233)</w:t>
            </w:r>
          </w:p>
        </w:tc>
        <w:tc>
          <w:tcPr>
            <w:tcW w:w="654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60CF0838" w14:textId="54A71B10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$480,916</w:t>
            </w:r>
          </w:p>
        </w:tc>
        <w:tc>
          <w:tcPr>
            <w:tcW w:w="654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017B26A3" w14:textId="4FEF4C02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$(282,361)</w:t>
            </w:r>
          </w:p>
        </w:tc>
        <w:tc>
          <w:tcPr>
            <w:tcW w:w="656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6C85E9F8" w14:textId="253B52BA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$49,827,083</w:t>
            </w:r>
          </w:p>
        </w:tc>
      </w:tr>
    </w:tbl>
    <w:p w14:paraId="53F09F59" w14:textId="77777777" w:rsidR="008F597F" w:rsidRPr="00C723D9" w:rsidRDefault="008F597F">
      <w:pPr>
        <w:rPr>
          <w:rFonts w:cs="Times New Roman"/>
          <w:vanish/>
          <w:sz w:val="16"/>
          <w:szCs w:val="14"/>
        </w:rPr>
      </w:pPr>
    </w:p>
    <w:p w14:paraId="603F97A3" w14:textId="4ECA77AC" w:rsidR="00D8447E" w:rsidRPr="00C723D9" w:rsidRDefault="00D8447E">
      <w:pPr>
        <w:tabs>
          <w:tab w:val="left" w:pos="360"/>
        </w:tabs>
        <w:rPr>
          <w:rFonts w:cs="Times New Roman"/>
          <w:color w:val="000000"/>
          <w:sz w:val="16"/>
          <w:szCs w:val="14"/>
        </w:rPr>
      </w:pPr>
      <w:r w:rsidRPr="00C723D9">
        <w:rPr>
          <w:rFonts w:cs="Times New Roman"/>
          <w:color w:val="000000"/>
          <w:sz w:val="16"/>
          <w:szCs w:val="14"/>
        </w:rPr>
        <w:t>[</w:t>
      </w:r>
      <w:proofErr w:type="spellStart"/>
      <w:r w:rsidRPr="00C723D9">
        <w:rPr>
          <w:rFonts w:cs="Times New Roman"/>
          <w:color w:val="000000"/>
          <w:sz w:val="16"/>
          <w:szCs w:val="14"/>
        </w:rPr>
        <w:t>ftnote</w:t>
      </w:r>
      <w:proofErr w:type="spellEnd"/>
      <w:r w:rsidRPr="00C723D9">
        <w:rPr>
          <w:rFonts w:cs="Times New Roman"/>
          <w:color w:val="000000"/>
          <w:sz w:val="16"/>
          <w:szCs w:val="14"/>
        </w:rPr>
        <w:t>]</w:t>
      </w:r>
      <w:r w:rsidRPr="00C723D9">
        <w:rPr>
          <w:rFonts w:cs="Times New Roman"/>
          <w:color w:val="000000"/>
          <w:sz w:val="16"/>
          <w:szCs w:val="14"/>
          <w:vertAlign w:val="superscript"/>
        </w:rPr>
        <w:t>(a)</w:t>
      </w:r>
      <w:r w:rsidRPr="00C723D9">
        <w:rPr>
          <w:rFonts w:cs="Times New Roman"/>
          <w:color w:val="000000"/>
          <w:sz w:val="16"/>
          <w:szCs w:val="14"/>
        </w:rPr>
        <w:t>&lt;hang;20q&gt;Inception date of the Fund was August 8, 2025.</w:t>
      </w:r>
    </w:p>
    <w:p w14:paraId="02A93DC8" w14:textId="485DD015" w:rsidR="00D8447E" w:rsidRPr="00C723D9" w:rsidRDefault="00D8447E">
      <w:pPr>
        <w:tabs>
          <w:tab w:val="left" w:pos="360"/>
        </w:tabs>
        <w:rPr>
          <w:rFonts w:cs="Times New Roman"/>
          <w:color w:val="000000"/>
          <w:sz w:val="16"/>
          <w:szCs w:val="14"/>
        </w:rPr>
      </w:pPr>
      <w:r w:rsidRPr="00C723D9">
        <w:rPr>
          <w:rFonts w:cs="Times New Roman"/>
          <w:color w:val="000000"/>
          <w:sz w:val="16"/>
          <w:szCs w:val="14"/>
        </w:rPr>
        <w:t>[</w:t>
      </w:r>
      <w:proofErr w:type="spellStart"/>
      <w:r w:rsidRPr="00C723D9">
        <w:rPr>
          <w:rFonts w:cs="Times New Roman"/>
          <w:color w:val="000000"/>
          <w:sz w:val="16"/>
          <w:szCs w:val="14"/>
        </w:rPr>
        <w:t>ftnote</w:t>
      </w:r>
      <w:proofErr w:type="spellEnd"/>
      <w:r w:rsidRPr="00C723D9">
        <w:rPr>
          <w:rFonts w:cs="Times New Roman"/>
          <w:color w:val="000000"/>
          <w:sz w:val="16"/>
          <w:szCs w:val="14"/>
        </w:rPr>
        <w:t>]</w:t>
      </w:r>
      <w:r w:rsidRPr="00C723D9">
        <w:rPr>
          <w:rFonts w:cs="Times New Roman"/>
          <w:color w:val="000000"/>
          <w:sz w:val="16"/>
          <w:szCs w:val="14"/>
          <w:vertAlign w:val="superscript"/>
        </w:rPr>
        <w:t>(b)</w:t>
      </w:r>
      <w:r w:rsidRPr="00C723D9">
        <w:rPr>
          <w:rFonts w:cs="Times New Roman"/>
          <w:color w:val="000000"/>
          <w:sz w:val="16"/>
          <w:szCs w:val="14"/>
        </w:rPr>
        <w:t>&lt;hang;20q&gt;Inception date of the Fund was October 13, 2025.</w:t>
      </w:r>
    </w:p>
    <w:p w14:paraId="31B3D4E9" w14:textId="5204A439" w:rsidR="00D8447E" w:rsidRPr="00C723D9" w:rsidRDefault="00D8447E">
      <w:pPr>
        <w:tabs>
          <w:tab w:val="left" w:pos="360"/>
        </w:tabs>
        <w:rPr>
          <w:rFonts w:cs="Times New Roman"/>
          <w:color w:val="000000"/>
          <w:sz w:val="16"/>
          <w:szCs w:val="14"/>
        </w:rPr>
      </w:pPr>
      <w:r w:rsidRPr="00C723D9">
        <w:rPr>
          <w:rFonts w:cs="Times New Roman"/>
          <w:color w:val="000000"/>
          <w:sz w:val="16"/>
          <w:szCs w:val="14"/>
        </w:rPr>
        <w:t>[</w:t>
      </w:r>
      <w:proofErr w:type="spellStart"/>
      <w:r w:rsidRPr="00C723D9">
        <w:rPr>
          <w:rFonts w:cs="Times New Roman"/>
          <w:color w:val="000000"/>
          <w:sz w:val="16"/>
          <w:szCs w:val="14"/>
        </w:rPr>
        <w:t>ftnote</w:t>
      </w:r>
      <w:proofErr w:type="spellEnd"/>
      <w:r w:rsidRPr="00C723D9">
        <w:rPr>
          <w:rFonts w:cs="Times New Roman"/>
          <w:color w:val="000000"/>
          <w:sz w:val="16"/>
          <w:szCs w:val="14"/>
        </w:rPr>
        <w:t>]</w:t>
      </w:r>
      <w:r w:rsidRPr="00C723D9">
        <w:rPr>
          <w:rFonts w:cs="Times New Roman"/>
          <w:color w:val="000000"/>
          <w:sz w:val="16"/>
          <w:szCs w:val="14"/>
          <w:vertAlign w:val="superscript"/>
        </w:rPr>
        <w:t>(c)</w:t>
      </w:r>
      <w:r w:rsidRPr="00C723D9">
        <w:rPr>
          <w:rFonts w:cs="Times New Roman"/>
          <w:color w:val="000000"/>
          <w:sz w:val="16"/>
          <w:szCs w:val="14"/>
        </w:rPr>
        <w:t>&lt;hang;20q&gt;Inception date of the Fund was August 20, 2025.</w:t>
      </w:r>
    </w:p>
    <w:p w14:paraId="5AFBAB6A" w14:textId="171CFC72" w:rsidR="00D8447E" w:rsidRPr="00C723D9" w:rsidRDefault="00D8447E">
      <w:pPr>
        <w:tabs>
          <w:tab w:val="left" w:pos="360"/>
        </w:tabs>
        <w:rPr>
          <w:rFonts w:cs="Times New Roman"/>
          <w:color w:val="000000"/>
          <w:sz w:val="16"/>
          <w:szCs w:val="14"/>
        </w:rPr>
      </w:pPr>
      <w:r w:rsidRPr="00C723D9">
        <w:rPr>
          <w:rFonts w:cs="Times New Roman"/>
          <w:color w:val="000000"/>
          <w:sz w:val="16"/>
          <w:szCs w:val="14"/>
        </w:rPr>
        <w:t>[</w:t>
      </w:r>
      <w:proofErr w:type="spellStart"/>
      <w:r w:rsidRPr="00C723D9">
        <w:rPr>
          <w:rFonts w:cs="Times New Roman"/>
          <w:color w:val="000000"/>
          <w:sz w:val="16"/>
          <w:szCs w:val="14"/>
        </w:rPr>
        <w:t>ftnote</w:t>
      </w:r>
      <w:proofErr w:type="spellEnd"/>
      <w:r w:rsidRPr="00C723D9">
        <w:rPr>
          <w:rFonts w:cs="Times New Roman"/>
          <w:color w:val="000000"/>
          <w:sz w:val="16"/>
          <w:szCs w:val="14"/>
        </w:rPr>
        <w:t>]</w:t>
      </w:r>
      <w:r w:rsidRPr="00C723D9">
        <w:rPr>
          <w:rFonts w:cs="Times New Roman"/>
          <w:color w:val="000000"/>
          <w:sz w:val="16"/>
          <w:szCs w:val="14"/>
          <w:vertAlign w:val="superscript"/>
        </w:rPr>
        <w:t>(d)</w:t>
      </w:r>
      <w:r w:rsidRPr="00C723D9">
        <w:rPr>
          <w:rFonts w:cs="Times New Roman"/>
          <w:color w:val="000000"/>
          <w:sz w:val="16"/>
          <w:szCs w:val="14"/>
        </w:rPr>
        <w:t>&lt;hang;20q&gt;Inception date of the Fund was March 20, 2025.</w:t>
      </w:r>
    </w:p>
    <w:p w14:paraId="291DDA93" w14:textId="77777777" w:rsidR="008F597F" w:rsidRPr="00C723D9" w:rsidRDefault="008F597F">
      <w:pPr>
        <w:spacing w:after="200"/>
        <w:rPr>
          <w:rFonts w:cs="Times New Roman"/>
          <w:sz w:val="16"/>
          <w:szCs w:val="14"/>
        </w:rPr>
      </w:pPr>
      <w:r w:rsidRPr="00C723D9">
        <w:rPr>
          <w:rFonts w:cs="Times New Roman"/>
          <w:sz w:val="16"/>
          <w:szCs w:val="14"/>
        </w:rPr>
        <w:br w:type="page"/>
      </w:r>
    </w:p>
    <w:p w14:paraId="7956F80A" w14:textId="77777777" w:rsidR="008F597F" w:rsidRPr="00C723D9" w:rsidRDefault="008F597F">
      <w:pPr>
        <w:rPr>
          <w:rFonts w:cs="Times New Roman"/>
          <w:vanish/>
          <w:sz w:val="16"/>
          <w:szCs w:val="1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58"/>
        <w:gridCol w:w="1893"/>
        <w:gridCol w:w="1167"/>
        <w:gridCol w:w="1168"/>
        <w:gridCol w:w="1168"/>
        <w:gridCol w:w="1172"/>
      </w:tblGrid>
      <w:tr w:rsidR="008F597F" w:rsidRPr="00C723D9" w14:paraId="589E7C2C" w14:textId="77777777" w:rsidTr="0054241D">
        <w:trPr>
          <w:cantSplit/>
          <w:tblHeader/>
        </w:trPr>
        <w:tc>
          <w:tcPr>
            <w:tcW w:w="1386" w:type="pct"/>
            <w:vAlign w:val="bottom"/>
          </w:tcPr>
          <w:p w14:paraId="2C60A89A" w14:textId="77777777" w:rsidR="008F597F" w:rsidRPr="00C723D9" w:rsidRDefault="008F597F" w:rsidP="0054241D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</w:p>
        </w:tc>
        <w:tc>
          <w:tcPr>
            <w:tcW w:w="928" w:type="pct"/>
            <w:tcBorders>
              <w:bottom w:val="single" w:sz="4" w:space="0" w:color="000000"/>
            </w:tcBorders>
            <w:vAlign w:val="bottom"/>
          </w:tcPr>
          <w:p w14:paraId="364447F0" w14:textId="77777777" w:rsidR="00C473A0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Leverage</w:t>
            </w:r>
          </w:p>
          <w:p w14:paraId="3635BCF8" w14:textId="77777777" w:rsidR="00C473A0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 Shares 2X</w:t>
            </w:r>
          </w:p>
          <w:p w14:paraId="664C3234" w14:textId="77777777" w:rsidR="00C473A0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 Long MP</w:t>
            </w:r>
          </w:p>
          <w:p w14:paraId="1330F351" w14:textId="469F3F4C" w:rsidR="008F597F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 Daily ETF</w:t>
            </w:r>
            <w:r w:rsidRPr="00C723D9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(a)</w:t>
            </w:r>
          </w:p>
        </w:tc>
        <w:tc>
          <w:tcPr>
            <w:tcW w:w="671" w:type="pct"/>
            <w:tcBorders>
              <w:bottom w:val="single" w:sz="4" w:space="0" w:color="000000"/>
            </w:tcBorders>
            <w:vAlign w:val="bottom"/>
          </w:tcPr>
          <w:p w14:paraId="678BF640" w14:textId="77777777" w:rsidR="00C473A0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Leverage</w:t>
            </w:r>
          </w:p>
          <w:p w14:paraId="78507409" w14:textId="77777777" w:rsidR="00C473A0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 Shares 2X</w:t>
            </w:r>
          </w:p>
          <w:p w14:paraId="75948828" w14:textId="77777777" w:rsidR="00C473A0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 Long NBIS </w:t>
            </w:r>
          </w:p>
          <w:p w14:paraId="57F315F5" w14:textId="4180644C" w:rsidR="008F597F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Daily ETF</w:t>
            </w:r>
            <w:r w:rsidRPr="00C723D9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(a)</w:t>
            </w:r>
          </w:p>
        </w:tc>
        <w:tc>
          <w:tcPr>
            <w:tcW w:w="671" w:type="pct"/>
            <w:tcBorders>
              <w:bottom w:val="single" w:sz="4" w:space="0" w:color="000000"/>
            </w:tcBorders>
            <w:vAlign w:val="bottom"/>
          </w:tcPr>
          <w:p w14:paraId="308E5CE0" w14:textId="77777777" w:rsidR="00C473A0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Leverage</w:t>
            </w:r>
          </w:p>
          <w:p w14:paraId="3BA8D49C" w14:textId="77777777" w:rsidR="00C473A0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 Shares 2X</w:t>
            </w:r>
          </w:p>
          <w:p w14:paraId="01764811" w14:textId="77777777" w:rsidR="00C473A0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 Long NVDA </w:t>
            </w:r>
          </w:p>
          <w:p w14:paraId="239E464D" w14:textId="56F1487A" w:rsidR="008F597F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Daily ETF</w:t>
            </w:r>
            <w:r w:rsidRPr="00C723D9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(b)</w:t>
            </w:r>
          </w:p>
        </w:tc>
        <w:tc>
          <w:tcPr>
            <w:tcW w:w="671" w:type="pct"/>
            <w:tcBorders>
              <w:bottom w:val="single" w:sz="4" w:space="0" w:color="000000"/>
            </w:tcBorders>
            <w:vAlign w:val="bottom"/>
          </w:tcPr>
          <w:p w14:paraId="62587720" w14:textId="77777777" w:rsidR="00C473A0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Leverage</w:t>
            </w:r>
          </w:p>
          <w:p w14:paraId="637F06F3" w14:textId="77777777" w:rsidR="00C473A0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 Shares 2X</w:t>
            </w:r>
          </w:p>
          <w:p w14:paraId="2CCE33D9" w14:textId="77777777" w:rsidR="00C473A0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 Long PANW </w:t>
            </w:r>
          </w:p>
          <w:p w14:paraId="09FBB9D7" w14:textId="1B3A7604" w:rsidR="008F597F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Daily ETF</w:t>
            </w:r>
            <w:r w:rsidRPr="00C723D9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(c)</w:t>
            </w:r>
          </w:p>
        </w:tc>
        <w:tc>
          <w:tcPr>
            <w:tcW w:w="673" w:type="pct"/>
            <w:tcBorders>
              <w:bottom w:val="single" w:sz="4" w:space="0" w:color="000000"/>
            </w:tcBorders>
            <w:vAlign w:val="bottom"/>
          </w:tcPr>
          <w:p w14:paraId="29B330BB" w14:textId="77777777" w:rsidR="00C473A0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Leverage </w:t>
            </w:r>
          </w:p>
          <w:p w14:paraId="616F39E9" w14:textId="77777777" w:rsidR="00C473A0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Shares 2X</w:t>
            </w:r>
          </w:p>
          <w:p w14:paraId="3B21EBDE" w14:textId="77777777" w:rsidR="00C473A0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 Long PLTR </w:t>
            </w:r>
          </w:p>
          <w:p w14:paraId="1915139F" w14:textId="030D9536" w:rsidR="008F597F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Daily ETF</w:t>
            </w:r>
            <w:r w:rsidRPr="00C723D9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(d)</w:t>
            </w:r>
          </w:p>
        </w:tc>
      </w:tr>
      <w:tr w:rsidR="008F597F" w:rsidRPr="00C723D9" w14:paraId="64B6B967" w14:textId="77777777" w:rsidTr="0054241D">
        <w:trPr>
          <w:cantSplit/>
        </w:trPr>
        <w:tc>
          <w:tcPr>
            <w:tcW w:w="1386" w:type="pct"/>
            <w:vAlign w:val="bottom"/>
          </w:tcPr>
          <w:p w14:paraId="530E93C7" w14:textId="06136193" w:rsidR="008F597F" w:rsidRPr="00C723D9" w:rsidRDefault="00D8447E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INVESTMENT INCOME: &lt;qa&gt;</w:t>
            </w:r>
          </w:p>
        </w:tc>
        <w:tc>
          <w:tcPr>
            <w:tcW w:w="928" w:type="pct"/>
            <w:tcMar>
              <w:left w:w="144" w:type="dxa"/>
            </w:tcMar>
            <w:vAlign w:val="bottom"/>
          </w:tcPr>
          <w:p w14:paraId="7148136E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1" w:type="pct"/>
            <w:tcMar>
              <w:left w:w="144" w:type="dxa"/>
            </w:tcMar>
            <w:vAlign w:val="bottom"/>
          </w:tcPr>
          <w:p w14:paraId="751E5081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1" w:type="pct"/>
            <w:tcMar>
              <w:left w:w="144" w:type="dxa"/>
            </w:tcMar>
            <w:vAlign w:val="bottom"/>
          </w:tcPr>
          <w:p w14:paraId="27035449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1" w:type="pct"/>
            <w:tcMar>
              <w:left w:w="144" w:type="dxa"/>
            </w:tcMar>
            <w:vAlign w:val="bottom"/>
          </w:tcPr>
          <w:p w14:paraId="45C52BE4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3" w:type="pct"/>
            <w:tcMar>
              <w:left w:w="144" w:type="dxa"/>
            </w:tcMar>
            <w:vAlign w:val="bottom"/>
          </w:tcPr>
          <w:p w14:paraId="3831AC96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15FCCCEA" w14:textId="77777777" w:rsidTr="0054241D">
        <w:trPr>
          <w:cantSplit/>
        </w:trPr>
        <w:tc>
          <w:tcPr>
            <w:tcW w:w="1386" w:type="pct"/>
            <w:vAlign w:val="bottom"/>
          </w:tcPr>
          <w:p w14:paraId="50F38620" w14:textId="77777777" w:rsidR="008F597F" w:rsidRPr="00C723D9" w:rsidRDefault="008F597F">
            <w:pPr>
              <w:keepNext/>
              <w:keepLines/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Dividend income</w:t>
            </w:r>
          </w:p>
        </w:tc>
        <w:tc>
          <w:tcPr>
            <w:tcW w:w="928" w:type="pct"/>
            <w:tcMar>
              <w:left w:w="144" w:type="dxa"/>
            </w:tcMar>
            <w:vAlign w:val="bottom"/>
          </w:tcPr>
          <w:p w14:paraId="296D4E12" w14:textId="35032F4B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$20</w:t>
            </w:r>
          </w:p>
        </w:tc>
        <w:tc>
          <w:tcPr>
            <w:tcW w:w="671" w:type="pct"/>
            <w:tcMar>
              <w:left w:w="144" w:type="dxa"/>
            </w:tcMar>
            <w:vAlign w:val="bottom"/>
          </w:tcPr>
          <w:p w14:paraId="6158D736" w14:textId="0D990042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$21</w:t>
            </w:r>
          </w:p>
        </w:tc>
        <w:tc>
          <w:tcPr>
            <w:tcW w:w="671" w:type="pct"/>
            <w:tcMar>
              <w:left w:w="144" w:type="dxa"/>
            </w:tcMar>
            <w:vAlign w:val="bottom"/>
          </w:tcPr>
          <w:p w14:paraId="2845282E" w14:textId="6F344AEE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$46,917</w:t>
            </w:r>
          </w:p>
        </w:tc>
        <w:tc>
          <w:tcPr>
            <w:tcW w:w="671" w:type="pct"/>
            <w:tcMar>
              <w:left w:w="144" w:type="dxa"/>
            </w:tcMar>
            <w:vAlign w:val="bottom"/>
          </w:tcPr>
          <w:p w14:paraId="00234654" w14:textId="54673706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$6,853</w:t>
            </w:r>
          </w:p>
        </w:tc>
        <w:tc>
          <w:tcPr>
            <w:tcW w:w="673" w:type="pct"/>
            <w:tcMar>
              <w:left w:w="144" w:type="dxa"/>
            </w:tcMar>
            <w:vAlign w:val="bottom"/>
          </w:tcPr>
          <w:p w14:paraId="644DC148" w14:textId="7B8A9C7A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$28,058</w:t>
            </w:r>
          </w:p>
        </w:tc>
      </w:tr>
      <w:tr w:rsidR="008F597F" w:rsidRPr="00C723D9" w14:paraId="6F79B00C" w14:textId="77777777" w:rsidTr="0054241D">
        <w:trPr>
          <w:cantSplit/>
        </w:trPr>
        <w:tc>
          <w:tcPr>
            <w:tcW w:w="1386" w:type="pct"/>
            <w:vAlign w:val="bottom"/>
          </w:tcPr>
          <w:p w14:paraId="1E4DE222" w14:textId="6A6034F1" w:rsidR="008F597F" w:rsidRPr="00C723D9" w:rsidRDefault="00D8447E">
            <w:pPr>
              <w:ind w:left="216" w:hanging="216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Interest income</w:t>
            </w:r>
          </w:p>
        </w:tc>
        <w:tc>
          <w:tcPr>
            <w:tcW w:w="928" w:type="pct"/>
            <w:tcMar>
              <w:left w:w="144" w:type="dxa"/>
            </w:tcMar>
            <w:vAlign w:val="bottom"/>
          </w:tcPr>
          <w:p w14:paraId="2CE903E0" w14:textId="35CA71AA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</w:t>
            </w:r>
            <w:r w:rsidR="0074016F" w:rsidRPr="00C723D9">
              <w:rPr>
                <w:rFonts w:cs="Times New Roman"/>
                <w:sz w:val="16"/>
                <w:szCs w:val="14"/>
              </w:rPr>
              <w:t>—</w:t>
            </w:r>
          </w:p>
        </w:tc>
        <w:tc>
          <w:tcPr>
            <w:tcW w:w="671" w:type="pct"/>
            <w:tcMar>
              <w:left w:w="144" w:type="dxa"/>
            </w:tcMar>
            <w:vAlign w:val="bottom"/>
          </w:tcPr>
          <w:p w14:paraId="024673D5" w14:textId="259423DB" w:rsidR="003951E4" w:rsidRPr="00C723D9" w:rsidRDefault="0074016F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—</w:t>
            </w:r>
          </w:p>
        </w:tc>
        <w:tc>
          <w:tcPr>
            <w:tcW w:w="671" w:type="pct"/>
            <w:tcMar>
              <w:left w:w="144" w:type="dxa"/>
            </w:tcMar>
            <w:vAlign w:val="bottom"/>
          </w:tcPr>
          <w:p w14:paraId="63D6627B" w14:textId="1BEED54D" w:rsidR="008F597F" w:rsidRPr="00C723D9" w:rsidRDefault="00D8447E" w:rsidP="00BF3954">
            <w:pPr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105</w:t>
            </w:r>
          </w:p>
        </w:tc>
        <w:tc>
          <w:tcPr>
            <w:tcW w:w="671" w:type="pct"/>
            <w:tcMar>
              <w:left w:w="144" w:type="dxa"/>
            </w:tcMar>
            <w:vAlign w:val="bottom"/>
          </w:tcPr>
          <w:p w14:paraId="328CFA0E" w14:textId="38CED2CE" w:rsidR="008F597F" w:rsidRPr="00C723D9" w:rsidRDefault="00D8447E" w:rsidP="00BF3954">
            <w:pPr>
              <w:jc w:val="center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230</w:t>
            </w:r>
          </w:p>
        </w:tc>
        <w:tc>
          <w:tcPr>
            <w:tcW w:w="673" w:type="pct"/>
            <w:tcMar>
              <w:left w:w="144" w:type="dxa"/>
            </w:tcMar>
            <w:vAlign w:val="bottom"/>
          </w:tcPr>
          <w:p w14:paraId="6561AEBF" w14:textId="77777777" w:rsidR="008F597F" w:rsidRPr="00C723D9" w:rsidRDefault="008F597F">
            <w:pPr>
              <w:jc w:val="right"/>
              <w:rPr>
                <w:rFonts w:cs="Times New Roman"/>
                <w:color w:val="000000"/>
                <w:sz w:val="16"/>
                <w:szCs w:val="14"/>
              </w:rPr>
            </w:pPr>
          </w:p>
        </w:tc>
      </w:tr>
      <w:tr w:rsidR="008F597F" w:rsidRPr="00C723D9" w14:paraId="75112439" w14:textId="77777777" w:rsidTr="0054241D">
        <w:trPr>
          <w:cantSplit/>
        </w:trPr>
        <w:tc>
          <w:tcPr>
            <w:tcW w:w="1386" w:type="pct"/>
            <w:vAlign w:val="bottom"/>
          </w:tcPr>
          <w:p w14:paraId="2A63B452" w14:textId="037C2001" w:rsidR="008F597F" w:rsidRPr="00C723D9" w:rsidRDefault="0054241D">
            <w:pPr>
              <w:ind w:left="216" w:hanging="216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bCs/>
                <w:color w:val="000000"/>
                <w:sz w:val="16"/>
                <w:szCs w:val="14"/>
              </w:rPr>
              <w:t>&lt;in1&gt;Total investment income</w:t>
            </w:r>
          </w:p>
        </w:tc>
        <w:tc>
          <w:tcPr>
            <w:tcW w:w="928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4E098049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&lt;chgrow;trule;1&gt;20</w:t>
            </w:r>
          </w:p>
        </w:tc>
        <w:tc>
          <w:tcPr>
            <w:tcW w:w="671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D8B49D5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21</w:t>
            </w:r>
          </w:p>
        </w:tc>
        <w:tc>
          <w:tcPr>
            <w:tcW w:w="671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439C5E00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47,022</w:t>
            </w:r>
          </w:p>
        </w:tc>
        <w:tc>
          <w:tcPr>
            <w:tcW w:w="671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0CEF5DF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7,083</w:t>
            </w:r>
          </w:p>
        </w:tc>
        <w:tc>
          <w:tcPr>
            <w:tcW w:w="673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EBB5DF9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28,058</w:t>
            </w:r>
          </w:p>
        </w:tc>
      </w:tr>
      <w:tr w:rsidR="008F597F" w:rsidRPr="00C723D9" w14:paraId="40CAF055" w14:textId="77777777" w:rsidTr="0054241D">
        <w:trPr>
          <w:cantSplit/>
        </w:trPr>
        <w:tc>
          <w:tcPr>
            <w:tcW w:w="1386" w:type="pct"/>
            <w:vAlign w:val="bottom"/>
          </w:tcPr>
          <w:p w14:paraId="2DA787D5" w14:textId="77777777" w:rsidR="008F597F" w:rsidRPr="00C723D9" w:rsidRDefault="008F597F">
            <w:pPr>
              <w:rPr>
                <w:rFonts w:cs="Times New Roman"/>
                <w:color w:val="000000"/>
                <w:sz w:val="16"/>
                <w:szCs w:val="14"/>
              </w:rPr>
            </w:pPr>
          </w:p>
        </w:tc>
        <w:tc>
          <w:tcPr>
            <w:tcW w:w="928" w:type="pct"/>
            <w:tcMar>
              <w:left w:w="144" w:type="dxa"/>
            </w:tcMar>
            <w:vAlign w:val="bottom"/>
          </w:tcPr>
          <w:p w14:paraId="0F12CA3A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1" w:type="pct"/>
            <w:tcMar>
              <w:left w:w="144" w:type="dxa"/>
            </w:tcMar>
            <w:vAlign w:val="bottom"/>
          </w:tcPr>
          <w:p w14:paraId="5EE4D05C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1" w:type="pct"/>
            <w:tcMar>
              <w:left w:w="144" w:type="dxa"/>
            </w:tcMar>
            <w:vAlign w:val="bottom"/>
          </w:tcPr>
          <w:p w14:paraId="0B1A4998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1" w:type="pct"/>
            <w:tcMar>
              <w:left w:w="144" w:type="dxa"/>
            </w:tcMar>
            <w:vAlign w:val="bottom"/>
          </w:tcPr>
          <w:p w14:paraId="0A85FC7A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3" w:type="pct"/>
            <w:tcMar>
              <w:left w:w="144" w:type="dxa"/>
            </w:tcMar>
            <w:vAlign w:val="bottom"/>
          </w:tcPr>
          <w:p w14:paraId="513386E5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3F988626" w14:textId="77777777" w:rsidTr="0054241D">
        <w:trPr>
          <w:cantSplit/>
        </w:trPr>
        <w:tc>
          <w:tcPr>
            <w:tcW w:w="1386" w:type="pct"/>
            <w:vAlign w:val="bottom"/>
          </w:tcPr>
          <w:p w14:paraId="4472D15C" w14:textId="2646B42F" w:rsidR="008F597F" w:rsidRPr="00C723D9" w:rsidRDefault="0054241D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bCs/>
                <w:color w:val="000000"/>
                <w:sz w:val="16"/>
                <w:szCs w:val="14"/>
              </w:rPr>
              <w:t>&lt;lp;10q&gt;EXPENSES:&lt;qa&gt;</w:t>
            </w:r>
          </w:p>
        </w:tc>
        <w:tc>
          <w:tcPr>
            <w:tcW w:w="928" w:type="pct"/>
            <w:tcMar>
              <w:left w:w="144" w:type="dxa"/>
            </w:tcMar>
            <w:vAlign w:val="bottom"/>
          </w:tcPr>
          <w:p w14:paraId="03D68028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1" w:type="pct"/>
            <w:tcMar>
              <w:left w:w="144" w:type="dxa"/>
            </w:tcMar>
            <w:vAlign w:val="bottom"/>
          </w:tcPr>
          <w:p w14:paraId="56FF27D1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1" w:type="pct"/>
            <w:tcMar>
              <w:left w:w="144" w:type="dxa"/>
            </w:tcMar>
            <w:vAlign w:val="bottom"/>
          </w:tcPr>
          <w:p w14:paraId="15A759FD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1" w:type="pct"/>
            <w:tcMar>
              <w:left w:w="144" w:type="dxa"/>
            </w:tcMar>
            <w:vAlign w:val="bottom"/>
          </w:tcPr>
          <w:p w14:paraId="50340950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3" w:type="pct"/>
            <w:tcMar>
              <w:left w:w="144" w:type="dxa"/>
            </w:tcMar>
            <w:vAlign w:val="bottom"/>
          </w:tcPr>
          <w:p w14:paraId="77562A0F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46B6A0A5" w14:textId="77777777" w:rsidTr="0054241D">
        <w:trPr>
          <w:cantSplit/>
        </w:trPr>
        <w:tc>
          <w:tcPr>
            <w:tcW w:w="1386" w:type="pct"/>
            <w:vAlign w:val="bottom"/>
          </w:tcPr>
          <w:p w14:paraId="595F2DA7" w14:textId="77777777" w:rsidR="008F597F" w:rsidRPr="00C723D9" w:rsidRDefault="008F597F">
            <w:pPr>
              <w:keepNext/>
              <w:keepLines/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Investment advisory fee</w:t>
            </w:r>
          </w:p>
        </w:tc>
        <w:tc>
          <w:tcPr>
            <w:tcW w:w="928" w:type="pct"/>
            <w:tcMar>
              <w:left w:w="144" w:type="dxa"/>
            </w:tcMar>
            <w:vAlign w:val="bottom"/>
          </w:tcPr>
          <w:p w14:paraId="3367554E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27</w:t>
            </w:r>
          </w:p>
        </w:tc>
        <w:tc>
          <w:tcPr>
            <w:tcW w:w="671" w:type="pct"/>
            <w:tcMar>
              <w:left w:w="144" w:type="dxa"/>
            </w:tcMar>
            <w:vAlign w:val="bottom"/>
          </w:tcPr>
          <w:p w14:paraId="1E4071EC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41</w:t>
            </w:r>
          </w:p>
        </w:tc>
        <w:tc>
          <w:tcPr>
            <w:tcW w:w="671" w:type="pct"/>
            <w:tcMar>
              <w:left w:w="144" w:type="dxa"/>
            </w:tcMar>
            <w:vAlign w:val="bottom"/>
          </w:tcPr>
          <w:p w14:paraId="295F2362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81,422</w:t>
            </w:r>
          </w:p>
        </w:tc>
        <w:tc>
          <w:tcPr>
            <w:tcW w:w="671" w:type="pct"/>
            <w:tcMar>
              <w:left w:w="144" w:type="dxa"/>
            </w:tcMar>
            <w:vAlign w:val="bottom"/>
          </w:tcPr>
          <w:p w14:paraId="41DD265E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11,664</w:t>
            </w:r>
          </w:p>
        </w:tc>
        <w:tc>
          <w:tcPr>
            <w:tcW w:w="673" w:type="pct"/>
            <w:tcMar>
              <w:left w:w="144" w:type="dxa"/>
            </w:tcMar>
            <w:vAlign w:val="bottom"/>
          </w:tcPr>
          <w:p w14:paraId="5C15ADBA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44,922</w:t>
            </w:r>
          </w:p>
        </w:tc>
      </w:tr>
      <w:tr w:rsidR="008F597F" w:rsidRPr="00C723D9" w14:paraId="393AEE69" w14:textId="77777777" w:rsidTr="0054241D">
        <w:trPr>
          <w:cantSplit/>
        </w:trPr>
        <w:tc>
          <w:tcPr>
            <w:tcW w:w="1386" w:type="pct"/>
            <w:vAlign w:val="bottom"/>
          </w:tcPr>
          <w:p w14:paraId="673DBF3E" w14:textId="77777777" w:rsidR="008F597F" w:rsidRPr="00C723D9" w:rsidRDefault="008F597F">
            <w:pPr>
              <w:keepNext/>
              <w:keepLines/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Broker interest expense</w:t>
            </w:r>
          </w:p>
        </w:tc>
        <w:tc>
          <w:tcPr>
            <w:tcW w:w="928" w:type="pct"/>
            <w:tcMar>
              <w:left w:w="144" w:type="dxa"/>
            </w:tcMar>
            <w:vAlign w:val="bottom"/>
          </w:tcPr>
          <w:p w14:paraId="46DE9D8B" w14:textId="3AB7FD35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</w:t>
            </w:r>
            <w:r w:rsidR="0074016F" w:rsidRPr="00C723D9">
              <w:rPr>
                <w:rFonts w:cs="Times New Roman"/>
                <w:sz w:val="16"/>
                <w:szCs w:val="14"/>
              </w:rPr>
              <w:t>—</w:t>
            </w:r>
          </w:p>
        </w:tc>
        <w:tc>
          <w:tcPr>
            <w:tcW w:w="671" w:type="pct"/>
            <w:tcMar>
              <w:left w:w="144" w:type="dxa"/>
            </w:tcMar>
            <w:vAlign w:val="bottom"/>
          </w:tcPr>
          <w:p w14:paraId="654EA62D" w14:textId="38C2C821" w:rsidR="003951E4" w:rsidRPr="00C723D9" w:rsidRDefault="0074016F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—</w:t>
            </w:r>
          </w:p>
        </w:tc>
        <w:tc>
          <w:tcPr>
            <w:tcW w:w="671" w:type="pct"/>
            <w:tcMar>
              <w:left w:w="144" w:type="dxa"/>
            </w:tcMar>
            <w:vAlign w:val="bottom"/>
          </w:tcPr>
          <w:p w14:paraId="1549ED88" w14:textId="3A1B4CD8" w:rsidR="003951E4" w:rsidRPr="00C723D9" w:rsidRDefault="0074016F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—</w:t>
            </w:r>
            <w:r w:rsidR="00D8447E" w:rsidRPr="00C723D9">
              <w:rPr>
                <w:rFonts w:cs="Times New Roman"/>
                <w:sz w:val="16"/>
                <w:szCs w:val="14"/>
              </w:rPr>
              <w:t xml:space="preserve"> </w:t>
            </w:r>
            <w:r w:rsidRPr="00C723D9">
              <w:rPr>
                <w:rFonts w:cs="Times New Roman"/>
                <w:sz w:val="16"/>
                <w:szCs w:val="14"/>
              </w:rPr>
              <w:t>—</w:t>
            </w:r>
          </w:p>
        </w:tc>
        <w:tc>
          <w:tcPr>
            <w:tcW w:w="671" w:type="pct"/>
            <w:tcMar>
              <w:left w:w="144" w:type="dxa"/>
            </w:tcMar>
            <w:vAlign w:val="bottom"/>
          </w:tcPr>
          <w:p w14:paraId="502A446F" w14:textId="36A591CA" w:rsidR="003951E4" w:rsidRPr="00C723D9" w:rsidRDefault="0074016F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—</w:t>
            </w:r>
            <w:r w:rsidR="00D8447E" w:rsidRPr="00C723D9">
              <w:rPr>
                <w:rFonts w:cs="Times New Roman"/>
                <w:sz w:val="16"/>
                <w:szCs w:val="14"/>
              </w:rPr>
              <w:t xml:space="preserve"> </w:t>
            </w:r>
            <w:r w:rsidRPr="00C723D9">
              <w:rPr>
                <w:rFonts w:cs="Times New Roman"/>
                <w:sz w:val="16"/>
                <w:szCs w:val="14"/>
              </w:rPr>
              <w:t>—</w:t>
            </w:r>
          </w:p>
        </w:tc>
        <w:tc>
          <w:tcPr>
            <w:tcW w:w="673" w:type="pct"/>
            <w:tcMar>
              <w:left w:w="144" w:type="dxa"/>
            </w:tcMar>
            <w:vAlign w:val="bottom"/>
          </w:tcPr>
          <w:p w14:paraId="009041DA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497</w:t>
            </w:r>
          </w:p>
        </w:tc>
      </w:tr>
      <w:tr w:rsidR="008F597F" w:rsidRPr="00C723D9" w14:paraId="00B853D1" w14:textId="77777777" w:rsidTr="0054241D">
        <w:trPr>
          <w:cantSplit/>
        </w:trPr>
        <w:tc>
          <w:tcPr>
            <w:tcW w:w="1386" w:type="pct"/>
            <w:vAlign w:val="bottom"/>
          </w:tcPr>
          <w:p w14:paraId="24D8FE0D" w14:textId="64A9CCEB" w:rsidR="008F597F" w:rsidRPr="00C723D9" w:rsidRDefault="0054241D">
            <w:pPr>
              <w:ind w:left="216" w:hanging="216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&lt;in1&gt;Total expenses</w:t>
            </w:r>
          </w:p>
        </w:tc>
        <w:tc>
          <w:tcPr>
            <w:tcW w:w="928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3396F7BD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&lt;chgrow;trule;1&gt;27</w:t>
            </w:r>
          </w:p>
        </w:tc>
        <w:tc>
          <w:tcPr>
            <w:tcW w:w="671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41AADE49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41</w:t>
            </w:r>
          </w:p>
        </w:tc>
        <w:tc>
          <w:tcPr>
            <w:tcW w:w="671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531E5B14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81,422</w:t>
            </w:r>
          </w:p>
        </w:tc>
        <w:tc>
          <w:tcPr>
            <w:tcW w:w="671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4E98EFD2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11,664</w:t>
            </w:r>
          </w:p>
        </w:tc>
        <w:tc>
          <w:tcPr>
            <w:tcW w:w="673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5C353829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45,419</w:t>
            </w:r>
          </w:p>
        </w:tc>
      </w:tr>
      <w:tr w:rsidR="008F597F" w:rsidRPr="00C723D9" w14:paraId="4C90AE5C" w14:textId="77777777" w:rsidTr="0054241D">
        <w:trPr>
          <w:cantSplit/>
        </w:trPr>
        <w:tc>
          <w:tcPr>
            <w:tcW w:w="1386" w:type="pct"/>
            <w:vAlign w:val="bottom"/>
          </w:tcPr>
          <w:p w14:paraId="3A742103" w14:textId="1174E296" w:rsidR="008F597F" w:rsidRPr="00C723D9" w:rsidRDefault="0054241D">
            <w:pPr>
              <w:ind w:left="144" w:hanging="144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bCs/>
                <w:color w:val="000000"/>
                <w:sz w:val="16"/>
                <w:szCs w:val="14"/>
              </w:rPr>
              <w:t>Net investment loss</w:t>
            </w:r>
          </w:p>
        </w:tc>
        <w:tc>
          <w:tcPr>
            <w:tcW w:w="928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142350C0" w14:textId="0754E64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&lt;chgrow;trule;1&gt;(7)</w:t>
            </w:r>
          </w:p>
        </w:tc>
        <w:tc>
          <w:tcPr>
            <w:tcW w:w="671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9DDA0D4" w14:textId="74F202B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(20)</w:t>
            </w:r>
          </w:p>
        </w:tc>
        <w:tc>
          <w:tcPr>
            <w:tcW w:w="671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366FBF01" w14:textId="7398621D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(34,400)</w:t>
            </w:r>
          </w:p>
        </w:tc>
        <w:tc>
          <w:tcPr>
            <w:tcW w:w="671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7FF68F8" w14:textId="617FD145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(4,581)</w:t>
            </w:r>
          </w:p>
        </w:tc>
        <w:tc>
          <w:tcPr>
            <w:tcW w:w="673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1C6AE99B" w14:textId="3ED12E8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(17,361)</w:t>
            </w:r>
          </w:p>
        </w:tc>
      </w:tr>
      <w:tr w:rsidR="008F597F" w:rsidRPr="00C723D9" w14:paraId="29673C7D" w14:textId="77777777" w:rsidTr="0054241D">
        <w:trPr>
          <w:cantSplit/>
        </w:trPr>
        <w:tc>
          <w:tcPr>
            <w:tcW w:w="1386" w:type="pct"/>
            <w:vAlign w:val="bottom"/>
          </w:tcPr>
          <w:p w14:paraId="657DCB19" w14:textId="77777777" w:rsidR="008F597F" w:rsidRPr="00C723D9" w:rsidRDefault="008F597F">
            <w:pPr>
              <w:rPr>
                <w:rFonts w:cs="Times New Roman"/>
                <w:color w:val="000000"/>
                <w:sz w:val="16"/>
                <w:szCs w:val="14"/>
              </w:rPr>
            </w:pPr>
          </w:p>
        </w:tc>
        <w:tc>
          <w:tcPr>
            <w:tcW w:w="928" w:type="pct"/>
            <w:tcMar>
              <w:left w:w="144" w:type="dxa"/>
            </w:tcMar>
            <w:vAlign w:val="bottom"/>
          </w:tcPr>
          <w:p w14:paraId="25E56975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1" w:type="pct"/>
            <w:tcMar>
              <w:left w:w="144" w:type="dxa"/>
            </w:tcMar>
            <w:vAlign w:val="bottom"/>
          </w:tcPr>
          <w:p w14:paraId="6D0B6C24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1" w:type="pct"/>
            <w:tcMar>
              <w:left w:w="144" w:type="dxa"/>
            </w:tcMar>
            <w:vAlign w:val="bottom"/>
          </w:tcPr>
          <w:p w14:paraId="6A409B95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1" w:type="pct"/>
            <w:tcMar>
              <w:left w:w="144" w:type="dxa"/>
            </w:tcMar>
            <w:vAlign w:val="bottom"/>
          </w:tcPr>
          <w:p w14:paraId="4B9DA2BB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3" w:type="pct"/>
            <w:tcMar>
              <w:left w:w="144" w:type="dxa"/>
            </w:tcMar>
            <w:vAlign w:val="bottom"/>
          </w:tcPr>
          <w:p w14:paraId="7978C695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2B01CB53" w14:textId="77777777" w:rsidTr="0054241D">
        <w:trPr>
          <w:cantSplit/>
        </w:trPr>
        <w:tc>
          <w:tcPr>
            <w:tcW w:w="1386" w:type="pct"/>
            <w:vAlign w:val="bottom"/>
          </w:tcPr>
          <w:p w14:paraId="788852B6" w14:textId="202B5623" w:rsidR="008F597F" w:rsidRPr="00C723D9" w:rsidRDefault="0054241D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&lt;lp;10q&gt;REALIZED AND UNREALIZED GAIN (LOSS)&lt;qa&gt;</w:t>
            </w:r>
          </w:p>
        </w:tc>
        <w:tc>
          <w:tcPr>
            <w:tcW w:w="928" w:type="pct"/>
            <w:shd w:val="clear" w:color="auto" w:fill="FFFF00"/>
            <w:tcMar>
              <w:left w:w="144" w:type="dxa"/>
            </w:tcMar>
            <w:vAlign w:val="bottom"/>
          </w:tcPr>
          <w:p w14:paraId="6618E955" w14:textId="0766D03E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1" w:type="pct"/>
            <w:shd w:val="clear" w:color="auto" w:fill="FFFF00"/>
            <w:tcMar>
              <w:left w:w="144" w:type="dxa"/>
            </w:tcMar>
            <w:vAlign w:val="bottom"/>
          </w:tcPr>
          <w:p w14:paraId="28E93E5D" w14:textId="0E4F817D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1" w:type="pct"/>
            <w:shd w:val="clear" w:color="auto" w:fill="FFFF00"/>
            <w:tcMar>
              <w:left w:w="144" w:type="dxa"/>
            </w:tcMar>
            <w:vAlign w:val="bottom"/>
          </w:tcPr>
          <w:p w14:paraId="00AEE989" w14:textId="1B275D46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1" w:type="pct"/>
            <w:shd w:val="clear" w:color="auto" w:fill="FFFF00"/>
            <w:tcMar>
              <w:left w:w="144" w:type="dxa"/>
            </w:tcMar>
            <w:vAlign w:val="bottom"/>
          </w:tcPr>
          <w:p w14:paraId="66B7C8E5" w14:textId="5031F722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73" w:type="pct"/>
            <w:shd w:val="clear" w:color="auto" w:fill="FFFF00"/>
            <w:tcMar>
              <w:left w:w="144" w:type="dxa"/>
            </w:tcMar>
            <w:vAlign w:val="bottom"/>
          </w:tcPr>
          <w:p w14:paraId="0BB1471D" w14:textId="27E2AFBD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2C253BC1" w14:textId="77777777" w:rsidTr="0054241D">
        <w:trPr>
          <w:cantSplit/>
        </w:trPr>
        <w:tc>
          <w:tcPr>
            <w:tcW w:w="1386" w:type="pct"/>
            <w:vAlign w:val="bottom"/>
          </w:tcPr>
          <w:p w14:paraId="7EE1F3EF" w14:textId="5C9DF916" w:rsidR="008F597F" w:rsidRPr="00C723D9" w:rsidRDefault="00D8447E">
            <w:pPr>
              <w:ind w:left="144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Net realized gain (loss) from: &lt;qa&gt;</w:t>
            </w:r>
          </w:p>
        </w:tc>
        <w:tc>
          <w:tcPr>
            <w:tcW w:w="928" w:type="pct"/>
            <w:shd w:val="clear" w:color="auto" w:fill="FFFF00"/>
            <w:tcMar>
              <w:left w:w="144" w:type="dxa"/>
            </w:tcMar>
            <w:vAlign w:val="bottom"/>
          </w:tcPr>
          <w:p w14:paraId="7628E719" w14:textId="72BF0F12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71" w:type="pct"/>
            <w:shd w:val="clear" w:color="auto" w:fill="FFFF00"/>
            <w:tcMar>
              <w:left w:w="144" w:type="dxa"/>
            </w:tcMar>
            <w:vAlign w:val="bottom"/>
          </w:tcPr>
          <w:p w14:paraId="3EF5DB45" w14:textId="0D46DDFE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71" w:type="pct"/>
            <w:shd w:val="clear" w:color="auto" w:fill="FFFF00"/>
            <w:tcMar>
              <w:left w:w="144" w:type="dxa"/>
            </w:tcMar>
            <w:vAlign w:val="bottom"/>
          </w:tcPr>
          <w:p w14:paraId="38043505" w14:textId="19708910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71" w:type="pct"/>
            <w:shd w:val="clear" w:color="auto" w:fill="FFFF00"/>
            <w:tcMar>
              <w:left w:w="144" w:type="dxa"/>
            </w:tcMar>
            <w:vAlign w:val="bottom"/>
          </w:tcPr>
          <w:p w14:paraId="11361F01" w14:textId="1815DA9D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73" w:type="pct"/>
            <w:shd w:val="clear" w:color="auto" w:fill="FFFF00"/>
            <w:tcMar>
              <w:left w:w="144" w:type="dxa"/>
            </w:tcMar>
            <w:vAlign w:val="bottom"/>
          </w:tcPr>
          <w:p w14:paraId="72FE984A" w14:textId="49B3F6F4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</w:tr>
      <w:tr w:rsidR="008F597F" w:rsidRPr="00C723D9" w14:paraId="62AFF9B4" w14:textId="77777777" w:rsidTr="0054241D">
        <w:trPr>
          <w:cantSplit/>
        </w:trPr>
        <w:tc>
          <w:tcPr>
            <w:tcW w:w="1386" w:type="pct"/>
            <w:vAlign w:val="bottom"/>
          </w:tcPr>
          <w:p w14:paraId="2B72321B" w14:textId="5609A432" w:rsidR="008F597F" w:rsidRPr="00C723D9" w:rsidRDefault="0074016F">
            <w:pPr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&lt;in1&gt;Swap contracts</w:t>
            </w:r>
          </w:p>
        </w:tc>
        <w:tc>
          <w:tcPr>
            <w:tcW w:w="928" w:type="pct"/>
            <w:tcMar>
              <w:left w:w="144" w:type="dxa"/>
            </w:tcMar>
            <w:vAlign w:val="bottom"/>
          </w:tcPr>
          <w:p w14:paraId="56F90B3A" w14:textId="1D1CAF79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&lt;chgrow;trule;1&gt;(10,093)</w:t>
            </w:r>
          </w:p>
        </w:tc>
        <w:tc>
          <w:tcPr>
            <w:tcW w:w="671" w:type="pct"/>
            <w:tcMar>
              <w:left w:w="144" w:type="dxa"/>
            </w:tcMar>
            <w:vAlign w:val="bottom"/>
          </w:tcPr>
          <w:p w14:paraId="2B308C9C" w14:textId="25701BED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(855)</w:t>
            </w:r>
          </w:p>
        </w:tc>
        <w:tc>
          <w:tcPr>
            <w:tcW w:w="671" w:type="pct"/>
            <w:tcMar>
              <w:left w:w="144" w:type="dxa"/>
            </w:tcMar>
            <w:vAlign w:val="bottom"/>
          </w:tcPr>
          <w:p w14:paraId="008EFCAA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10,009,421</w:t>
            </w:r>
          </w:p>
        </w:tc>
        <w:tc>
          <w:tcPr>
            <w:tcW w:w="671" w:type="pct"/>
            <w:tcMar>
              <w:left w:w="144" w:type="dxa"/>
            </w:tcMar>
            <w:vAlign w:val="bottom"/>
          </w:tcPr>
          <w:p w14:paraId="087FBDE2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1,378,010</w:t>
            </w:r>
          </w:p>
        </w:tc>
        <w:tc>
          <w:tcPr>
            <w:tcW w:w="673" w:type="pct"/>
            <w:tcMar>
              <w:left w:w="144" w:type="dxa"/>
            </w:tcMar>
            <w:vAlign w:val="bottom"/>
          </w:tcPr>
          <w:p w14:paraId="27A43C74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5,068,843</w:t>
            </w:r>
          </w:p>
        </w:tc>
      </w:tr>
      <w:tr w:rsidR="008F597F" w:rsidRPr="00C723D9" w14:paraId="35F9FAB1" w14:textId="77777777" w:rsidTr="0054241D">
        <w:trPr>
          <w:cantSplit/>
        </w:trPr>
        <w:tc>
          <w:tcPr>
            <w:tcW w:w="1386" w:type="pct"/>
            <w:vAlign w:val="bottom"/>
          </w:tcPr>
          <w:p w14:paraId="140B627F" w14:textId="77777777" w:rsidR="008F597F" w:rsidRPr="00C723D9" w:rsidRDefault="008F597F">
            <w:pPr>
              <w:ind w:left="144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Net realized gain (loss)</w:t>
            </w:r>
          </w:p>
        </w:tc>
        <w:tc>
          <w:tcPr>
            <w:tcW w:w="928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13CE53BE" w14:textId="73CA6FCB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&lt;chgrow;trule;1&gt;(10,093)</w:t>
            </w:r>
          </w:p>
        </w:tc>
        <w:tc>
          <w:tcPr>
            <w:tcW w:w="671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D6F5CF0" w14:textId="18BD990C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(855)</w:t>
            </w:r>
          </w:p>
        </w:tc>
        <w:tc>
          <w:tcPr>
            <w:tcW w:w="671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44D56E0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10,009,421</w:t>
            </w:r>
          </w:p>
        </w:tc>
        <w:tc>
          <w:tcPr>
            <w:tcW w:w="671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60ABA9A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1,378,010</w:t>
            </w:r>
          </w:p>
        </w:tc>
        <w:tc>
          <w:tcPr>
            <w:tcW w:w="673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4A556A6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5,068,843</w:t>
            </w:r>
          </w:p>
        </w:tc>
      </w:tr>
      <w:tr w:rsidR="008F597F" w:rsidRPr="00C723D9" w14:paraId="666DB586" w14:textId="77777777" w:rsidTr="0054241D">
        <w:trPr>
          <w:cantSplit/>
        </w:trPr>
        <w:tc>
          <w:tcPr>
            <w:tcW w:w="1386" w:type="pct"/>
            <w:vAlign w:val="bottom"/>
          </w:tcPr>
          <w:p w14:paraId="521330B7" w14:textId="75F288B6" w:rsidR="008F597F" w:rsidRPr="00C723D9" w:rsidRDefault="00D8447E">
            <w:pPr>
              <w:ind w:left="144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Net change in unrealized appreciation (depreciation) on: &lt;qa&gt;</w:t>
            </w:r>
          </w:p>
        </w:tc>
        <w:tc>
          <w:tcPr>
            <w:tcW w:w="928" w:type="pct"/>
            <w:shd w:val="clear" w:color="auto" w:fill="FFFF00"/>
            <w:tcMar>
              <w:left w:w="144" w:type="dxa"/>
            </w:tcMar>
            <w:vAlign w:val="bottom"/>
          </w:tcPr>
          <w:p w14:paraId="608DA337" w14:textId="17C62D0F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71" w:type="pct"/>
            <w:shd w:val="clear" w:color="auto" w:fill="FFFF00"/>
            <w:tcMar>
              <w:left w:w="144" w:type="dxa"/>
            </w:tcMar>
            <w:vAlign w:val="bottom"/>
          </w:tcPr>
          <w:p w14:paraId="13BCBE15" w14:textId="602F75C7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71" w:type="pct"/>
            <w:shd w:val="clear" w:color="auto" w:fill="FFFF00"/>
            <w:tcMar>
              <w:left w:w="144" w:type="dxa"/>
            </w:tcMar>
            <w:vAlign w:val="bottom"/>
          </w:tcPr>
          <w:p w14:paraId="6299EAD3" w14:textId="3E5F1182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71" w:type="pct"/>
            <w:shd w:val="clear" w:color="auto" w:fill="FFFF00"/>
            <w:tcMar>
              <w:left w:w="144" w:type="dxa"/>
            </w:tcMar>
            <w:vAlign w:val="bottom"/>
          </w:tcPr>
          <w:p w14:paraId="3A0A9EE8" w14:textId="18062250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73" w:type="pct"/>
            <w:shd w:val="clear" w:color="auto" w:fill="FFFF00"/>
            <w:tcMar>
              <w:left w:w="144" w:type="dxa"/>
            </w:tcMar>
            <w:vAlign w:val="bottom"/>
          </w:tcPr>
          <w:p w14:paraId="57AB6C7C" w14:textId="26B20F6A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</w:tr>
      <w:tr w:rsidR="008F597F" w:rsidRPr="00C723D9" w14:paraId="07DD2A1D" w14:textId="77777777" w:rsidTr="0054241D">
        <w:trPr>
          <w:cantSplit/>
        </w:trPr>
        <w:tc>
          <w:tcPr>
            <w:tcW w:w="1386" w:type="pct"/>
            <w:vAlign w:val="bottom"/>
          </w:tcPr>
          <w:p w14:paraId="19D9C5C6" w14:textId="7D942617" w:rsidR="008F597F" w:rsidRPr="00C723D9" w:rsidRDefault="0074016F">
            <w:pPr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&lt;in1&gt;Swap contracts</w:t>
            </w:r>
          </w:p>
        </w:tc>
        <w:tc>
          <w:tcPr>
            <w:tcW w:w="928" w:type="pct"/>
            <w:tcMar>
              <w:left w:w="144" w:type="dxa"/>
            </w:tcMar>
            <w:vAlign w:val="bottom"/>
          </w:tcPr>
          <w:p w14:paraId="52850C94" w14:textId="1D7A81FF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&lt;chgrow;trule;1&gt;(83,434)</w:t>
            </w:r>
          </w:p>
        </w:tc>
        <w:tc>
          <w:tcPr>
            <w:tcW w:w="671" w:type="pct"/>
            <w:tcMar>
              <w:left w:w="144" w:type="dxa"/>
            </w:tcMar>
            <w:vAlign w:val="bottom"/>
          </w:tcPr>
          <w:p w14:paraId="554066D3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161,671</w:t>
            </w:r>
          </w:p>
        </w:tc>
        <w:tc>
          <w:tcPr>
            <w:tcW w:w="671" w:type="pct"/>
            <w:tcMar>
              <w:left w:w="144" w:type="dxa"/>
            </w:tcMar>
            <w:vAlign w:val="bottom"/>
          </w:tcPr>
          <w:p w14:paraId="22B59D6C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3,974,582</w:t>
            </w:r>
          </w:p>
        </w:tc>
        <w:tc>
          <w:tcPr>
            <w:tcW w:w="671" w:type="pct"/>
            <w:tcMar>
              <w:left w:w="144" w:type="dxa"/>
            </w:tcMar>
            <w:vAlign w:val="bottom"/>
          </w:tcPr>
          <w:p w14:paraId="2C64F9E0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955,823</w:t>
            </w:r>
          </w:p>
        </w:tc>
        <w:tc>
          <w:tcPr>
            <w:tcW w:w="673" w:type="pct"/>
            <w:tcMar>
              <w:left w:w="144" w:type="dxa"/>
            </w:tcMar>
            <w:vAlign w:val="bottom"/>
          </w:tcPr>
          <w:p w14:paraId="38D2BE59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7,747,509</w:t>
            </w:r>
          </w:p>
        </w:tc>
      </w:tr>
      <w:tr w:rsidR="008F597F" w:rsidRPr="00C723D9" w14:paraId="0C7E462E" w14:textId="77777777" w:rsidTr="0054241D">
        <w:trPr>
          <w:cantSplit/>
        </w:trPr>
        <w:tc>
          <w:tcPr>
            <w:tcW w:w="1386" w:type="pct"/>
            <w:vAlign w:val="bottom"/>
          </w:tcPr>
          <w:p w14:paraId="4AA53C7A" w14:textId="77777777" w:rsidR="008F597F" w:rsidRPr="00C723D9" w:rsidRDefault="008F597F">
            <w:pPr>
              <w:ind w:left="288" w:hanging="288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Net change in unrealized appreciation (depreciation)</w:t>
            </w:r>
          </w:p>
        </w:tc>
        <w:tc>
          <w:tcPr>
            <w:tcW w:w="928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400DF906" w14:textId="6076582E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&lt;chgrow;trule;1&gt;(83,434)</w:t>
            </w:r>
          </w:p>
        </w:tc>
        <w:tc>
          <w:tcPr>
            <w:tcW w:w="671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31739D0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161,671</w:t>
            </w:r>
          </w:p>
        </w:tc>
        <w:tc>
          <w:tcPr>
            <w:tcW w:w="671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D11CA36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3,974,582</w:t>
            </w:r>
          </w:p>
        </w:tc>
        <w:tc>
          <w:tcPr>
            <w:tcW w:w="671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E8757F5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955,823</w:t>
            </w:r>
          </w:p>
        </w:tc>
        <w:tc>
          <w:tcPr>
            <w:tcW w:w="673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945F96A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7,747,509</w:t>
            </w:r>
          </w:p>
        </w:tc>
      </w:tr>
      <w:tr w:rsidR="008F597F" w:rsidRPr="00C723D9" w14:paraId="3D22195B" w14:textId="77777777" w:rsidTr="0054241D">
        <w:trPr>
          <w:cantSplit/>
        </w:trPr>
        <w:tc>
          <w:tcPr>
            <w:tcW w:w="1386" w:type="pct"/>
            <w:vAlign w:val="bottom"/>
          </w:tcPr>
          <w:p w14:paraId="63571120" w14:textId="7562E061" w:rsidR="008F597F" w:rsidRPr="00C723D9" w:rsidRDefault="0054241D">
            <w:pPr>
              <w:ind w:left="144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bCs/>
                <w:color w:val="000000"/>
                <w:sz w:val="16"/>
                <w:szCs w:val="14"/>
              </w:rPr>
              <w:t>Net realized and unrealized gain (loss)</w:t>
            </w:r>
          </w:p>
        </w:tc>
        <w:tc>
          <w:tcPr>
            <w:tcW w:w="928" w:type="pct"/>
            <w:tcMar>
              <w:left w:w="144" w:type="dxa"/>
            </w:tcMar>
            <w:vAlign w:val="bottom"/>
          </w:tcPr>
          <w:p w14:paraId="1E38DE3B" w14:textId="260B7260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&lt;chgrow;trule;1&gt;(93,527)</w:t>
            </w:r>
          </w:p>
        </w:tc>
        <w:tc>
          <w:tcPr>
            <w:tcW w:w="671" w:type="pct"/>
            <w:tcMar>
              <w:left w:w="144" w:type="dxa"/>
            </w:tcMar>
            <w:vAlign w:val="bottom"/>
          </w:tcPr>
          <w:p w14:paraId="06B23C9A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160,816</w:t>
            </w:r>
          </w:p>
        </w:tc>
        <w:tc>
          <w:tcPr>
            <w:tcW w:w="671" w:type="pct"/>
            <w:tcMar>
              <w:left w:w="144" w:type="dxa"/>
            </w:tcMar>
            <w:vAlign w:val="bottom"/>
          </w:tcPr>
          <w:p w14:paraId="7ECB9823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13,984,003</w:t>
            </w:r>
          </w:p>
        </w:tc>
        <w:tc>
          <w:tcPr>
            <w:tcW w:w="671" w:type="pct"/>
            <w:tcMar>
              <w:left w:w="144" w:type="dxa"/>
            </w:tcMar>
            <w:vAlign w:val="bottom"/>
          </w:tcPr>
          <w:p w14:paraId="63987FC2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2,333,833</w:t>
            </w:r>
          </w:p>
        </w:tc>
        <w:tc>
          <w:tcPr>
            <w:tcW w:w="673" w:type="pct"/>
            <w:tcMar>
              <w:left w:w="144" w:type="dxa"/>
            </w:tcMar>
            <w:vAlign w:val="bottom"/>
          </w:tcPr>
          <w:p w14:paraId="6C6A17DB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12,816,352</w:t>
            </w:r>
          </w:p>
        </w:tc>
      </w:tr>
      <w:tr w:rsidR="008F597F" w:rsidRPr="00C723D9" w14:paraId="15321352" w14:textId="77777777" w:rsidTr="0054241D">
        <w:trPr>
          <w:cantSplit/>
        </w:trPr>
        <w:tc>
          <w:tcPr>
            <w:tcW w:w="1386" w:type="pct"/>
            <w:vAlign w:val="bottom"/>
          </w:tcPr>
          <w:p w14:paraId="60338801" w14:textId="77777777" w:rsidR="008F597F" w:rsidRPr="00C723D9" w:rsidRDefault="008F597F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NET INCREASE (DECREASE) IN NET ASSETS RESULTING FROM OPERATIONS</w:t>
            </w:r>
          </w:p>
        </w:tc>
        <w:tc>
          <w:tcPr>
            <w:tcW w:w="928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33F5874C" w14:textId="5D04E435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&lt;chgrow;trule;3&gt;$(93,534)</w:t>
            </w:r>
          </w:p>
        </w:tc>
        <w:tc>
          <w:tcPr>
            <w:tcW w:w="671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6D544EE4" w14:textId="3CA6DEBC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$160,796</w:t>
            </w:r>
          </w:p>
        </w:tc>
        <w:tc>
          <w:tcPr>
            <w:tcW w:w="671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56636A53" w14:textId="010A0070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$13,949,603</w:t>
            </w:r>
          </w:p>
        </w:tc>
        <w:tc>
          <w:tcPr>
            <w:tcW w:w="671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3EF2E8C4" w14:textId="05F760DC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$2,329,252</w:t>
            </w:r>
          </w:p>
        </w:tc>
        <w:tc>
          <w:tcPr>
            <w:tcW w:w="673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07D86F4A" w14:textId="34210EDD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$12,798,991</w:t>
            </w:r>
          </w:p>
        </w:tc>
      </w:tr>
    </w:tbl>
    <w:p w14:paraId="3D1BF56D" w14:textId="77777777" w:rsidR="008F597F" w:rsidRPr="00C723D9" w:rsidRDefault="008F597F">
      <w:pPr>
        <w:rPr>
          <w:rFonts w:cs="Times New Roman"/>
          <w:vanish/>
          <w:sz w:val="16"/>
          <w:szCs w:val="14"/>
        </w:rPr>
      </w:pPr>
    </w:p>
    <w:p w14:paraId="74A575BA" w14:textId="4E0D5DCE" w:rsidR="00D8447E" w:rsidRPr="00C723D9" w:rsidRDefault="00D8447E">
      <w:pPr>
        <w:tabs>
          <w:tab w:val="left" w:pos="360"/>
        </w:tabs>
        <w:rPr>
          <w:rFonts w:cs="Times New Roman"/>
          <w:color w:val="000000"/>
          <w:sz w:val="16"/>
          <w:szCs w:val="14"/>
        </w:rPr>
      </w:pPr>
      <w:r w:rsidRPr="00C723D9">
        <w:rPr>
          <w:rFonts w:cs="Times New Roman"/>
          <w:color w:val="000000"/>
          <w:sz w:val="16"/>
          <w:szCs w:val="14"/>
        </w:rPr>
        <w:t>[</w:t>
      </w:r>
      <w:proofErr w:type="spellStart"/>
      <w:r w:rsidRPr="00C723D9">
        <w:rPr>
          <w:rFonts w:cs="Times New Roman"/>
          <w:color w:val="000000"/>
          <w:sz w:val="16"/>
          <w:szCs w:val="14"/>
        </w:rPr>
        <w:t>ftnote</w:t>
      </w:r>
      <w:proofErr w:type="spellEnd"/>
      <w:r w:rsidRPr="00C723D9">
        <w:rPr>
          <w:rFonts w:cs="Times New Roman"/>
          <w:color w:val="000000"/>
          <w:sz w:val="16"/>
          <w:szCs w:val="14"/>
        </w:rPr>
        <w:t>]</w:t>
      </w:r>
      <w:r w:rsidRPr="00C723D9">
        <w:rPr>
          <w:rFonts w:cs="Times New Roman"/>
          <w:color w:val="000000"/>
          <w:sz w:val="16"/>
          <w:szCs w:val="14"/>
          <w:vertAlign w:val="superscript"/>
        </w:rPr>
        <w:t>(a)</w:t>
      </w:r>
      <w:r w:rsidRPr="00C723D9">
        <w:rPr>
          <w:rFonts w:cs="Times New Roman"/>
          <w:color w:val="000000"/>
          <w:sz w:val="16"/>
          <w:szCs w:val="14"/>
        </w:rPr>
        <w:t>&lt;hang;20q&gt;Inception date of the Fund was October 24, 2025.</w:t>
      </w:r>
    </w:p>
    <w:p w14:paraId="0AA24654" w14:textId="71D4911C" w:rsidR="00D8447E" w:rsidRPr="00C723D9" w:rsidRDefault="00D8447E">
      <w:pPr>
        <w:tabs>
          <w:tab w:val="left" w:pos="360"/>
        </w:tabs>
        <w:rPr>
          <w:rFonts w:cs="Times New Roman"/>
          <w:color w:val="000000"/>
          <w:sz w:val="16"/>
          <w:szCs w:val="14"/>
        </w:rPr>
      </w:pPr>
      <w:r w:rsidRPr="00C723D9">
        <w:rPr>
          <w:rFonts w:cs="Times New Roman"/>
          <w:color w:val="000000"/>
          <w:sz w:val="16"/>
          <w:szCs w:val="14"/>
        </w:rPr>
        <w:t>[</w:t>
      </w:r>
      <w:proofErr w:type="spellStart"/>
      <w:r w:rsidRPr="00C723D9">
        <w:rPr>
          <w:rFonts w:cs="Times New Roman"/>
          <w:color w:val="000000"/>
          <w:sz w:val="16"/>
          <w:szCs w:val="14"/>
        </w:rPr>
        <w:t>ftnote</w:t>
      </w:r>
      <w:proofErr w:type="spellEnd"/>
      <w:r w:rsidRPr="00C723D9">
        <w:rPr>
          <w:rFonts w:cs="Times New Roman"/>
          <w:color w:val="000000"/>
          <w:sz w:val="16"/>
          <w:szCs w:val="14"/>
        </w:rPr>
        <w:t>]</w:t>
      </w:r>
      <w:r w:rsidRPr="00C723D9">
        <w:rPr>
          <w:rFonts w:cs="Times New Roman"/>
          <w:color w:val="000000"/>
          <w:sz w:val="16"/>
          <w:szCs w:val="14"/>
          <w:vertAlign w:val="superscript"/>
        </w:rPr>
        <w:t>(b)</w:t>
      </w:r>
      <w:r w:rsidRPr="00C723D9">
        <w:rPr>
          <w:rFonts w:cs="Times New Roman"/>
          <w:color w:val="000000"/>
          <w:sz w:val="16"/>
          <w:szCs w:val="14"/>
        </w:rPr>
        <w:t>&lt;hang;20q&gt;Inception date of the Fund was December 12, 2024.</w:t>
      </w:r>
    </w:p>
    <w:p w14:paraId="0E70AB68" w14:textId="02CFC0E2" w:rsidR="00D8447E" w:rsidRPr="00C723D9" w:rsidRDefault="00D8447E">
      <w:pPr>
        <w:tabs>
          <w:tab w:val="left" w:pos="360"/>
        </w:tabs>
        <w:rPr>
          <w:rFonts w:cs="Times New Roman"/>
          <w:color w:val="000000"/>
          <w:sz w:val="16"/>
          <w:szCs w:val="14"/>
        </w:rPr>
      </w:pPr>
      <w:r w:rsidRPr="00C723D9">
        <w:rPr>
          <w:rFonts w:cs="Times New Roman"/>
          <w:color w:val="000000"/>
          <w:sz w:val="16"/>
          <w:szCs w:val="14"/>
        </w:rPr>
        <w:t>[</w:t>
      </w:r>
      <w:proofErr w:type="spellStart"/>
      <w:r w:rsidRPr="00C723D9">
        <w:rPr>
          <w:rFonts w:cs="Times New Roman"/>
          <w:color w:val="000000"/>
          <w:sz w:val="16"/>
          <w:szCs w:val="14"/>
        </w:rPr>
        <w:t>ftnote</w:t>
      </w:r>
      <w:proofErr w:type="spellEnd"/>
      <w:r w:rsidRPr="00C723D9">
        <w:rPr>
          <w:rFonts w:cs="Times New Roman"/>
          <w:color w:val="000000"/>
          <w:sz w:val="16"/>
          <w:szCs w:val="14"/>
        </w:rPr>
        <w:t>]</w:t>
      </w:r>
      <w:r w:rsidRPr="00C723D9">
        <w:rPr>
          <w:rFonts w:cs="Times New Roman"/>
          <w:color w:val="000000"/>
          <w:sz w:val="16"/>
          <w:szCs w:val="14"/>
          <w:vertAlign w:val="superscript"/>
        </w:rPr>
        <w:t>(c)</w:t>
      </w:r>
      <w:r w:rsidRPr="00C723D9">
        <w:rPr>
          <w:rFonts w:cs="Times New Roman"/>
          <w:color w:val="000000"/>
          <w:sz w:val="16"/>
          <w:szCs w:val="14"/>
        </w:rPr>
        <w:t>&lt;hang;20q&gt;Inception date of the Fund was March 20, 2025.</w:t>
      </w:r>
    </w:p>
    <w:p w14:paraId="136C72AD" w14:textId="77274C2E" w:rsidR="00D8447E" w:rsidRPr="00C723D9" w:rsidRDefault="00D8447E">
      <w:pPr>
        <w:tabs>
          <w:tab w:val="left" w:pos="360"/>
        </w:tabs>
        <w:rPr>
          <w:rFonts w:cs="Times New Roman"/>
          <w:color w:val="000000"/>
          <w:sz w:val="16"/>
          <w:szCs w:val="14"/>
        </w:rPr>
      </w:pPr>
      <w:r w:rsidRPr="00C723D9">
        <w:rPr>
          <w:rFonts w:cs="Times New Roman"/>
          <w:color w:val="000000"/>
          <w:sz w:val="16"/>
          <w:szCs w:val="14"/>
        </w:rPr>
        <w:t>[</w:t>
      </w:r>
      <w:proofErr w:type="spellStart"/>
      <w:r w:rsidRPr="00C723D9">
        <w:rPr>
          <w:rFonts w:cs="Times New Roman"/>
          <w:color w:val="000000"/>
          <w:sz w:val="16"/>
          <w:szCs w:val="14"/>
        </w:rPr>
        <w:t>ftnote</w:t>
      </w:r>
      <w:proofErr w:type="spellEnd"/>
      <w:r w:rsidRPr="00C723D9">
        <w:rPr>
          <w:rFonts w:cs="Times New Roman"/>
          <w:color w:val="000000"/>
          <w:sz w:val="16"/>
          <w:szCs w:val="14"/>
        </w:rPr>
        <w:t>]</w:t>
      </w:r>
      <w:r w:rsidRPr="00C723D9">
        <w:rPr>
          <w:rFonts w:cs="Times New Roman"/>
          <w:color w:val="000000"/>
          <w:sz w:val="16"/>
          <w:szCs w:val="14"/>
          <w:vertAlign w:val="superscript"/>
        </w:rPr>
        <w:t>(d)</w:t>
      </w:r>
      <w:r w:rsidRPr="00C723D9">
        <w:rPr>
          <w:rFonts w:cs="Times New Roman"/>
          <w:color w:val="000000"/>
          <w:sz w:val="16"/>
          <w:szCs w:val="14"/>
        </w:rPr>
        <w:t>&lt;hang;20q&gt;Inception date of the Fund was April 24, 2025.</w:t>
      </w:r>
    </w:p>
    <w:p w14:paraId="1535601D" w14:textId="77777777" w:rsidR="008F597F" w:rsidRPr="00C723D9" w:rsidRDefault="008F597F">
      <w:pPr>
        <w:spacing w:after="200"/>
        <w:rPr>
          <w:rFonts w:cs="Times New Roman"/>
          <w:sz w:val="16"/>
          <w:szCs w:val="14"/>
        </w:rPr>
      </w:pPr>
      <w:r w:rsidRPr="00C723D9">
        <w:rPr>
          <w:rFonts w:cs="Times New Roman"/>
          <w:sz w:val="16"/>
          <w:szCs w:val="14"/>
        </w:rPr>
        <w:br w:type="page"/>
      </w:r>
    </w:p>
    <w:p w14:paraId="3BB4F18E" w14:textId="77777777" w:rsidR="008F597F" w:rsidRPr="00C723D9" w:rsidRDefault="008F597F">
      <w:pPr>
        <w:rPr>
          <w:rFonts w:cs="Times New Roman"/>
          <w:vanish/>
          <w:sz w:val="16"/>
          <w:szCs w:val="1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9"/>
        <w:gridCol w:w="2093"/>
        <w:gridCol w:w="1126"/>
        <w:gridCol w:w="1128"/>
        <w:gridCol w:w="1129"/>
        <w:gridCol w:w="1131"/>
      </w:tblGrid>
      <w:tr w:rsidR="008F597F" w:rsidRPr="00C723D9" w14:paraId="174B673A" w14:textId="77777777" w:rsidTr="0054241D">
        <w:trPr>
          <w:cantSplit/>
          <w:tblHeader/>
        </w:trPr>
        <w:tc>
          <w:tcPr>
            <w:tcW w:w="1367" w:type="pct"/>
            <w:vAlign w:val="bottom"/>
          </w:tcPr>
          <w:p w14:paraId="15D1EFD8" w14:textId="77777777" w:rsidR="008F597F" w:rsidRPr="00C723D9" w:rsidRDefault="008F597F" w:rsidP="0054241D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</w:p>
        </w:tc>
        <w:tc>
          <w:tcPr>
            <w:tcW w:w="1025" w:type="pct"/>
            <w:tcBorders>
              <w:bottom w:val="single" w:sz="4" w:space="0" w:color="000000"/>
            </w:tcBorders>
            <w:vAlign w:val="bottom"/>
          </w:tcPr>
          <w:p w14:paraId="613B07A5" w14:textId="77777777" w:rsidR="00F4712E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Leverage</w:t>
            </w:r>
          </w:p>
          <w:p w14:paraId="322C190D" w14:textId="77777777" w:rsidR="00F4712E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Shares 2X </w:t>
            </w:r>
          </w:p>
          <w:p w14:paraId="39DF7A01" w14:textId="77777777" w:rsidR="00F4712E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Long PYPL </w:t>
            </w:r>
          </w:p>
          <w:p w14:paraId="31EADCDA" w14:textId="60C9D439" w:rsidR="008F597F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Daily ETF</w:t>
            </w:r>
            <w:r w:rsidRPr="00C723D9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(a)</w:t>
            </w:r>
          </w:p>
        </w:tc>
        <w:tc>
          <w:tcPr>
            <w:tcW w:w="651" w:type="pct"/>
            <w:tcBorders>
              <w:bottom w:val="single" w:sz="4" w:space="0" w:color="000000"/>
            </w:tcBorders>
            <w:vAlign w:val="bottom"/>
          </w:tcPr>
          <w:p w14:paraId="50F75F52" w14:textId="77777777" w:rsidR="00F4712E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Leverage</w:t>
            </w:r>
          </w:p>
          <w:p w14:paraId="42AD01F9" w14:textId="77777777" w:rsidR="00F4712E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 Shares 2X</w:t>
            </w:r>
          </w:p>
          <w:p w14:paraId="3E34E1E8" w14:textId="77777777" w:rsidR="00F4712E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 Long RTX </w:t>
            </w:r>
          </w:p>
          <w:p w14:paraId="1A27778E" w14:textId="023173D2" w:rsidR="008F597F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Daily ETF</w:t>
            </w:r>
            <w:r w:rsidRPr="00C723D9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(b)</w:t>
            </w:r>
          </w:p>
        </w:tc>
        <w:tc>
          <w:tcPr>
            <w:tcW w:w="652" w:type="pct"/>
            <w:tcBorders>
              <w:bottom w:val="single" w:sz="4" w:space="0" w:color="000000"/>
            </w:tcBorders>
            <w:vAlign w:val="bottom"/>
          </w:tcPr>
          <w:p w14:paraId="4CFAE25E" w14:textId="77777777" w:rsidR="00F4712E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Leverage</w:t>
            </w:r>
          </w:p>
          <w:p w14:paraId="3CCF0F20" w14:textId="77777777" w:rsidR="00F4712E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 Shares 2X</w:t>
            </w:r>
          </w:p>
          <w:p w14:paraId="59B760EA" w14:textId="77777777" w:rsidR="00F4712E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 Long TSLA</w:t>
            </w:r>
          </w:p>
          <w:p w14:paraId="77224CB0" w14:textId="6E8404C1" w:rsidR="008F597F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 Daily ETF</w:t>
            </w:r>
            <w:r w:rsidRPr="00C723D9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(c)</w:t>
            </w:r>
          </w:p>
        </w:tc>
        <w:tc>
          <w:tcPr>
            <w:tcW w:w="652" w:type="pct"/>
            <w:tcBorders>
              <w:bottom w:val="single" w:sz="4" w:space="0" w:color="000000"/>
            </w:tcBorders>
            <w:vAlign w:val="bottom"/>
          </w:tcPr>
          <w:p w14:paraId="0C902879" w14:textId="77777777" w:rsidR="00F4712E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Leverage</w:t>
            </w:r>
          </w:p>
          <w:p w14:paraId="29C352B9" w14:textId="77777777" w:rsidR="00F4712E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 Shares 2X</w:t>
            </w:r>
          </w:p>
          <w:p w14:paraId="2AB724B4" w14:textId="77777777" w:rsidR="00F4712E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 Long TSM</w:t>
            </w:r>
          </w:p>
          <w:p w14:paraId="79E4EE6D" w14:textId="45495E65" w:rsidR="008F597F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 Daily ETF</w:t>
            </w:r>
            <w:r w:rsidRPr="00C723D9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(d)</w:t>
            </w:r>
          </w:p>
        </w:tc>
        <w:tc>
          <w:tcPr>
            <w:tcW w:w="653" w:type="pct"/>
            <w:tcBorders>
              <w:bottom w:val="single" w:sz="4" w:space="0" w:color="000000"/>
            </w:tcBorders>
            <w:vAlign w:val="bottom"/>
          </w:tcPr>
          <w:p w14:paraId="5803677B" w14:textId="77777777" w:rsidR="00CF2493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Leverage</w:t>
            </w:r>
          </w:p>
          <w:p w14:paraId="13D60B79" w14:textId="77777777" w:rsidR="00CF2493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 Shares 2X</w:t>
            </w:r>
          </w:p>
          <w:p w14:paraId="56368257" w14:textId="77777777" w:rsidR="00CF2493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 Long UNH</w:t>
            </w:r>
          </w:p>
          <w:p w14:paraId="5E9BBA6A" w14:textId="1582CE71" w:rsidR="008F597F" w:rsidRPr="00C723D9" w:rsidRDefault="008F597F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 Daily ETF</w:t>
            </w:r>
            <w:r w:rsidRPr="00C723D9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(e)</w:t>
            </w:r>
          </w:p>
        </w:tc>
      </w:tr>
      <w:tr w:rsidR="008F597F" w:rsidRPr="00C723D9" w14:paraId="461F5440" w14:textId="77777777" w:rsidTr="0054241D">
        <w:trPr>
          <w:cantSplit/>
        </w:trPr>
        <w:tc>
          <w:tcPr>
            <w:tcW w:w="1367" w:type="pct"/>
            <w:vAlign w:val="bottom"/>
          </w:tcPr>
          <w:p w14:paraId="42C3D311" w14:textId="29B4D4A6" w:rsidR="008F597F" w:rsidRPr="00C723D9" w:rsidRDefault="00D8447E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INVESTMENT INCOME: &lt;qa&gt;</w:t>
            </w:r>
          </w:p>
        </w:tc>
        <w:tc>
          <w:tcPr>
            <w:tcW w:w="1025" w:type="pct"/>
            <w:tcMar>
              <w:left w:w="144" w:type="dxa"/>
            </w:tcMar>
            <w:vAlign w:val="bottom"/>
          </w:tcPr>
          <w:p w14:paraId="6D851973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1" w:type="pct"/>
            <w:tcMar>
              <w:left w:w="144" w:type="dxa"/>
            </w:tcMar>
            <w:vAlign w:val="bottom"/>
          </w:tcPr>
          <w:p w14:paraId="262E4EA9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598C62DD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79B99E56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3" w:type="pct"/>
            <w:tcMar>
              <w:left w:w="144" w:type="dxa"/>
            </w:tcMar>
            <w:vAlign w:val="bottom"/>
          </w:tcPr>
          <w:p w14:paraId="60FC3237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6BE08CB7" w14:textId="77777777" w:rsidTr="0054241D">
        <w:trPr>
          <w:cantSplit/>
        </w:trPr>
        <w:tc>
          <w:tcPr>
            <w:tcW w:w="1367" w:type="pct"/>
            <w:vAlign w:val="bottom"/>
          </w:tcPr>
          <w:p w14:paraId="3AF00726" w14:textId="77777777" w:rsidR="008F597F" w:rsidRPr="00C723D9" w:rsidRDefault="008F597F">
            <w:pPr>
              <w:keepNext/>
              <w:keepLines/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Dividend income</w:t>
            </w:r>
          </w:p>
        </w:tc>
        <w:tc>
          <w:tcPr>
            <w:tcW w:w="1025" w:type="pct"/>
            <w:tcMar>
              <w:left w:w="144" w:type="dxa"/>
            </w:tcMar>
            <w:vAlign w:val="bottom"/>
          </w:tcPr>
          <w:p w14:paraId="254F05DD" w14:textId="14B0B55E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$16,636</w:t>
            </w:r>
          </w:p>
        </w:tc>
        <w:tc>
          <w:tcPr>
            <w:tcW w:w="651" w:type="pct"/>
            <w:tcMar>
              <w:left w:w="144" w:type="dxa"/>
            </w:tcMar>
            <w:vAlign w:val="bottom"/>
          </w:tcPr>
          <w:p w14:paraId="63A0A695" w14:textId="312B3EB9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$1,846</w:t>
            </w: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25237DEB" w14:textId="47B0FA88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$114,906</w:t>
            </w: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5DA26767" w14:textId="5EB2ED13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$11,467</w:t>
            </w:r>
          </w:p>
        </w:tc>
        <w:tc>
          <w:tcPr>
            <w:tcW w:w="653" w:type="pct"/>
            <w:tcMar>
              <w:left w:w="144" w:type="dxa"/>
            </w:tcMar>
            <w:vAlign w:val="bottom"/>
          </w:tcPr>
          <w:p w14:paraId="3A65BBC0" w14:textId="0A848C49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$353,739</w:t>
            </w:r>
          </w:p>
        </w:tc>
      </w:tr>
      <w:tr w:rsidR="008F597F" w:rsidRPr="00C723D9" w14:paraId="6DBAD89E" w14:textId="77777777" w:rsidTr="0054241D">
        <w:trPr>
          <w:cantSplit/>
        </w:trPr>
        <w:tc>
          <w:tcPr>
            <w:tcW w:w="1367" w:type="pct"/>
            <w:vAlign w:val="bottom"/>
          </w:tcPr>
          <w:p w14:paraId="20832BC3" w14:textId="77777777" w:rsidR="008F597F" w:rsidRPr="00C723D9" w:rsidRDefault="008F597F">
            <w:pPr>
              <w:keepNext/>
              <w:keepLines/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Interest income</w:t>
            </w:r>
          </w:p>
        </w:tc>
        <w:tc>
          <w:tcPr>
            <w:tcW w:w="1025" w:type="pct"/>
            <w:tcMar>
              <w:left w:w="144" w:type="dxa"/>
            </w:tcMar>
            <w:vAlign w:val="bottom"/>
          </w:tcPr>
          <w:p w14:paraId="6332A53D" w14:textId="31A22CAF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</w:t>
            </w:r>
            <w:r w:rsidR="0074016F" w:rsidRPr="00C723D9">
              <w:rPr>
                <w:rFonts w:cs="Times New Roman"/>
                <w:sz w:val="16"/>
                <w:szCs w:val="14"/>
              </w:rPr>
              <w:t>—</w:t>
            </w:r>
          </w:p>
        </w:tc>
        <w:tc>
          <w:tcPr>
            <w:tcW w:w="651" w:type="pct"/>
            <w:tcMar>
              <w:left w:w="144" w:type="dxa"/>
            </w:tcMar>
            <w:vAlign w:val="bottom"/>
          </w:tcPr>
          <w:p w14:paraId="28FA075A" w14:textId="4B1990E1" w:rsidR="003951E4" w:rsidRPr="00C723D9" w:rsidRDefault="0074016F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—</w:t>
            </w: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1AF8DAA5" w14:textId="2B37D977" w:rsidR="003951E4" w:rsidRPr="00C723D9" w:rsidRDefault="0074016F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—</w:t>
            </w: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57E8A257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253</w:t>
            </w:r>
          </w:p>
        </w:tc>
        <w:tc>
          <w:tcPr>
            <w:tcW w:w="653" w:type="pct"/>
            <w:tcMar>
              <w:left w:w="144" w:type="dxa"/>
            </w:tcMar>
            <w:vAlign w:val="bottom"/>
          </w:tcPr>
          <w:p w14:paraId="12A8B881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1,343</w:t>
            </w:r>
          </w:p>
        </w:tc>
      </w:tr>
      <w:tr w:rsidR="008F597F" w:rsidRPr="00C723D9" w14:paraId="35171D5F" w14:textId="77777777" w:rsidTr="0054241D">
        <w:trPr>
          <w:cantSplit/>
        </w:trPr>
        <w:tc>
          <w:tcPr>
            <w:tcW w:w="1367" w:type="pct"/>
            <w:vAlign w:val="bottom"/>
          </w:tcPr>
          <w:p w14:paraId="34152899" w14:textId="183F91FA" w:rsidR="008F597F" w:rsidRPr="00C723D9" w:rsidRDefault="0054241D">
            <w:pPr>
              <w:ind w:left="216" w:hanging="216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bCs/>
                <w:color w:val="000000"/>
                <w:sz w:val="16"/>
                <w:szCs w:val="14"/>
              </w:rPr>
              <w:t>&lt;in1&gt;Total investment income</w:t>
            </w:r>
          </w:p>
        </w:tc>
        <w:tc>
          <w:tcPr>
            <w:tcW w:w="1025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AC35185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&lt;chgrow;trule;1&gt;16,636</w:t>
            </w:r>
          </w:p>
        </w:tc>
        <w:tc>
          <w:tcPr>
            <w:tcW w:w="651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21B304A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1,854</w:t>
            </w:r>
          </w:p>
        </w:tc>
        <w:tc>
          <w:tcPr>
            <w:tcW w:w="65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818399D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114,906</w:t>
            </w:r>
          </w:p>
        </w:tc>
        <w:tc>
          <w:tcPr>
            <w:tcW w:w="65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466EE64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11,720</w:t>
            </w:r>
          </w:p>
        </w:tc>
        <w:tc>
          <w:tcPr>
            <w:tcW w:w="653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1BD42834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355,082</w:t>
            </w:r>
          </w:p>
        </w:tc>
      </w:tr>
      <w:tr w:rsidR="008F597F" w:rsidRPr="00C723D9" w14:paraId="6D26C83C" w14:textId="77777777" w:rsidTr="0054241D">
        <w:trPr>
          <w:cantSplit/>
        </w:trPr>
        <w:tc>
          <w:tcPr>
            <w:tcW w:w="1367" w:type="pct"/>
            <w:vAlign w:val="bottom"/>
          </w:tcPr>
          <w:p w14:paraId="52CE8E1E" w14:textId="77777777" w:rsidR="008F597F" w:rsidRPr="00C723D9" w:rsidRDefault="008F597F">
            <w:pPr>
              <w:rPr>
                <w:rFonts w:cs="Times New Roman"/>
                <w:color w:val="000000"/>
                <w:sz w:val="16"/>
                <w:szCs w:val="14"/>
              </w:rPr>
            </w:pPr>
          </w:p>
        </w:tc>
        <w:tc>
          <w:tcPr>
            <w:tcW w:w="1025" w:type="pct"/>
            <w:tcMar>
              <w:left w:w="144" w:type="dxa"/>
            </w:tcMar>
            <w:vAlign w:val="bottom"/>
          </w:tcPr>
          <w:p w14:paraId="592EEF1C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1" w:type="pct"/>
            <w:tcMar>
              <w:left w:w="144" w:type="dxa"/>
            </w:tcMar>
            <w:vAlign w:val="bottom"/>
          </w:tcPr>
          <w:p w14:paraId="7897F9AF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795299B8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70E01E74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3" w:type="pct"/>
            <w:tcMar>
              <w:left w:w="144" w:type="dxa"/>
            </w:tcMar>
            <w:vAlign w:val="bottom"/>
          </w:tcPr>
          <w:p w14:paraId="60FD36A8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572FDE4A" w14:textId="77777777" w:rsidTr="0054241D">
        <w:trPr>
          <w:cantSplit/>
        </w:trPr>
        <w:tc>
          <w:tcPr>
            <w:tcW w:w="1367" w:type="pct"/>
            <w:vAlign w:val="bottom"/>
          </w:tcPr>
          <w:p w14:paraId="03DC93A5" w14:textId="70449AB7" w:rsidR="008F597F" w:rsidRPr="00C723D9" w:rsidRDefault="0054241D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bCs/>
                <w:color w:val="000000"/>
                <w:sz w:val="16"/>
                <w:szCs w:val="14"/>
              </w:rPr>
              <w:t>&lt;lp;10q&gt;EXPENSES:&lt;qa&gt;</w:t>
            </w:r>
          </w:p>
        </w:tc>
        <w:tc>
          <w:tcPr>
            <w:tcW w:w="1025" w:type="pct"/>
            <w:tcMar>
              <w:left w:w="144" w:type="dxa"/>
            </w:tcMar>
            <w:vAlign w:val="bottom"/>
          </w:tcPr>
          <w:p w14:paraId="4018DF82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1" w:type="pct"/>
            <w:tcMar>
              <w:left w:w="144" w:type="dxa"/>
            </w:tcMar>
            <w:vAlign w:val="bottom"/>
          </w:tcPr>
          <w:p w14:paraId="15434B68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51B08BB4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7CEC57B2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3" w:type="pct"/>
            <w:tcMar>
              <w:left w:w="144" w:type="dxa"/>
            </w:tcMar>
            <w:vAlign w:val="bottom"/>
          </w:tcPr>
          <w:p w14:paraId="11ED49AB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5ADB7F1C" w14:textId="77777777" w:rsidTr="0054241D">
        <w:trPr>
          <w:cantSplit/>
        </w:trPr>
        <w:tc>
          <w:tcPr>
            <w:tcW w:w="1367" w:type="pct"/>
            <w:vAlign w:val="bottom"/>
          </w:tcPr>
          <w:p w14:paraId="626FAD6C" w14:textId="77777777" w:rsidR="008F597F" w:rsidRPr="00C723D9" w:rsidRDefault="008F597F">
            <w:pPr>
              <w:keepNext/>
              <w:keepLines/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Investment advisory fee</w:t>
            </w:r>
          </w:p>
        </w:tc>
        <w:tc>
          <w:tcPr>
            <w:tcW w:w="1025" w:type="pct"/>
            <w:tcMar>
              <w:left w:w="144" w:type="dxa"/>
            </w:tcMar>
            <w:vAlign w:val="bottom"/>
          </w:tcPr>
          <w:p w14:paraId="715D01B1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24,185</w:t>
            </w:r>
          </w:p>
        </w:tc>
        <w:tc>
          <w:tcPr>
            <w:tcW w:w="651" w:type="pct"/>
            <w:tcMar>
              <w:left w:w="144" w:type="dxa"/>
            </w:tcMar>
            <w:vAlign w:val="bottom"/>
          </w:tcPr>
          <w:p w14:paraId="1816CE00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2,927</w:t>
            </w: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3DE9A2A7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158,852</w:t>
            </w: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4711B38A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19,172</w:t>
            </w:r>
          </w:p>
        </w:tc>
        <w:tc>
          <w:tcPr>
            <w:tcW w:w="653" w:type="pct"/>
            <w:tcMar>
              <w:left w:w="144" w:type="dxa"/>
            </w:tcMar>
            <w:vAlign w:val="bottom"/>
          </w:tcPr>
          <w:p w14:paraId="0D218AEE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414,093</w:t>
            </w:r>
          </w:p>
        </w:tc>
      </w:tr>
      <w:tr w:rsidR="008F597F" w:rsidRPr="00C723D9" w14:paraId="38C04E17" w14:textId="77777777" w:rsidTr="0054241D">
        <w:trPr>
          <w:cantSplit/>
        </w:trPr>
        <w:tc>
          <w:tcPr>
            <w:tcW w:w="1367" w:type="pct"/>
            <w:vAlign w:val="bottom"/>
          </w:tcPr>
          <w:p w14:paraId="31A84D48" w14:textId="77777777" w:rsidR="008F597F" w:rsidRPr="00C723D9" w:rsidRDefault="008F597F">
            <w:pPr>
              <w:keepNext/>
              <w:keepLines/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Broker interest expense</w:t>
            </w:r>
          </w:p>
        </w:tc>
        <w:tc>
          <w:tcPr>
            <w:tcW w:w="1025" w:type="pct"/>
            <w:tcMar>
              <w:left w:w="144" w:type="dxa"/>
            </w:tcMar>
            <w:vAlign w:val="bottom"/>
          </w:tcPr>
          <w:p w14:paraId="20A9A384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&lt;chgrow;trule;1&gt;143</w:t>
            </w:r>
          </w:p>
        </w:tc>
        <w:tc>
          <w:tcPr>
            <w:tcW w:w="651" w:type="pct"/>
            <w:tcMar>
              <w:left w:w="144" w:type="dxa"/>
            </w:tcMar>
            <w:vAlign w:val="bottom"/>
          </w:tcPr>
          <w:p w14:paraId="26F2C90F" w14:textId="11777828" w:rsidR="003951E4" w:rsidRPr="00C723D9" w:rsidRDefault="0074016F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—</w:t>
            </w: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4B181093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5,363</w:t>
            </w: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7540C638" w14:textId="2CA87DDF" w:rsidR="003951E4" w:rsidRPr="00C723D9" w:rsidRDefault="0074016F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—</w:t>
            </w:r>
          </w:p>
        </w:tc>
        <w:tc>
          <w:tcPr>
            <w:tcW w:w="653" w:type="pct"/>
            <w:tcMar>
              <w:left w:w="144" w:type="dxa"/>
            </w:tcMar>
            <w:vAlign w:val="bottom"/>
          </w:tcPr>
          <w:p w14:paraId="510144FC" w14:textId="0CAAE3C8" w:rsidR="003951E4" w:rsidRPr="00C723D9" w:rsidRDefault="0074016F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—</w:t>
            </w:r>
          </w:p>
        </w:tc>
      </w:tr>
      <w:tr w:rsidR="008F597F" w:rsidRPr="00C723D9" w14:paraId="00A2AEEA" w14:textId="77777777" w:rsidTr="0054241D">
        <w:trPr>
          <w:cantSplit/>
        </w:trPr>
        <w:tc>
          <w:tcPr>
            <w:tcW w:w="1367" w:type="pct"/>
            <w:vAlign w:val="bottom"/>
          </w:tcPr>
          <w:p w14:paraId="44809A54" w14:textId="39992449" w:rsidR="008F597F" w:rsidRPr="00C723D9" w:rsidRDefault="0054241D">
            <w:pPr>
              <w:ind w:left="216" w:hanging="216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&lt;in1&gt;Total expenses</w:t>
            </w:r>
          </w:p>
        </w:tc>
        <w:tc>
          <w:tcPr>
            <w:tcW w:w="1025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14AD576B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&lt;chgrow;trule;1&gt;24,328</w:t>
            </w:r>
          </w:p>
        </w:tc>
        <w:tc>
          <w:tcPr>
            <w:tcW w:w="651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58FF619C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2,927</w:t>
            </w:r>
          </w:p>
        </w:tc>
        <w:tc>
          <w:tcPr>
            <w:tcW w:w="652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58509149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164,215</w:t>
            </w:r>
          </w:p>
        </w:tc>
        <w:tc>
          <w:tcPr>
            <w:tcW w:w="652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25E281C7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19,172</w:t>
            </w:r>
          </w:p>
        </w:tc>
        <w:tc>
          <w:tcPr>
            <w:tcW w:w="653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7D99641D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414,093</w:t>
            </w:r>
          </w:p>
        </w:tc>
      </w:tr>
      <w:tr w:rsidR="008F597F" w:rsidRPr="00C723D9" w14:paraId="3EEB21B5" w14:textId="77777777" w:rsidTr="0054241D">
        <w:trPr>
          <w:cantSplit/>
        </w:trPr>
        <w:tc>
          <w:tcPr>
            <w:tcW w:w="1367" w:type="pct"/>
            <w:vAlign w:val="bottom"/>
          </w:tcPr>
          <w:p w14:paraId="7C1CFC94" w14:textId="4FD62947" w:rsidR="008F597F" w:rsidRPr="00C723D9" w:rsidRDefault="0054241D">
            <w:pPr>
              <w:ind w:left="144" w:hanging="144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bCs/>
                <w:color w:val="000000"/>
                <w:sz w:val="16"/>
                <w:szCs w:val="14"/>
              </w:rPr>
              <w:t>Net investment loss</w:t>
            </w:r>
          </w:p>
        </w:tc>
        <w:tc>
          <w:tcPr>
            <w:tcW w:w="1025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F12B518" w14:textId="48BD2F76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&lt;chgrow;trule;1&gt;(7,692)</w:t>
            </w:r>
          </w:p>
        </w:tc>
        <w:tc>
          <w:tcPr>
            <w:tcW w:w="651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BBA64B7" w14:textId="54FD13D3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(1,073)</w:t>
            </w:r>
          </w:p>
        </w:tc>
        <w:tc>
          <w:tcPr>
            <w:tcW w:w="65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8B671DD" w14:textId="5367AFB8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(49,309)</w:t>
            </w:r>
          </w:p>
        </w:tc>
        <w:tc>
          <w:tcPr>
            <w:tcW w:w="65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A3AD34C" w14:textId="14C9D39C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(7,452)</w:t>
            </w:r>
          </w:p>
        </w:tc>
        <w:tc>
          <w:tcPr>
            <w:tcW w:w="653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1DC8E44D" w14:textId="11947BCB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(59,011)</w:t>
            </w:r>
          </w:p>
        </w:tc>
      </w:tr>
      <w:tr w:rsidR="008F597F" w:rsidRPr="00C723D9" w14:paraId="5264AD27" w14:textId="77777777" w:rsidTr="0054241D">
        <w:trPr>
          <w:cantSplit/>
        </w:trPr>
        <w:tc>
          <w:tcPr>
            <w:tcW w:w="1367" w:type="pct"/>
            <w:vAlign w:val="bottom"/>
          </w:tcPr>
          <w:p w14:paraId="5D78FE62" w14:textId="77777777" w:rsidR="008F597F" w:rsidRPr="00C723D9" w:rsidRDefault="008F597F">
            <w:pPr>
              <w:rPr>
                <w:rFonts w:cs="Times New Roman"/>
                <w:color w:val="000000"/>
                <w:sz w:val="16"/>
                <w:szCs w:val="14"/>
              </w:rPr>
            </w:pPr>
          </w:p>
        </w:tc>
        <w:tc>
          <w:tcPr>
            <w:tcW w:w="1025" w:type="pct"/>
            <w:tcMar>
              <w:left w:w="144" w:type="dxa"/>
            </w:tcMar>
            <w:vAlign w:val="bottom"/>
          </w:tcPr>
          <w:p w14:paraId="05C3E972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1" w:type="pct"/>
            <w:tcMar>
              <w:left w:w="144" w:type="dxa"/>
            </w:tcMar>
            <w:vAlign w:val="bottom"/>
          </w:tcPr>
          <w:p w14:paraId="47DF66D9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607961A8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2BA4472B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3" w:type="pct"/>
            <w:tcMar>
              <w:left w:w="144" w:type="dxa"/>
            </w:tcMar>
            <w:vAlign w:val="bottom"/>
          </w:tcPr>
          <w:p w14:paraId="584B0DFE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78B0A2BC" w14:textId="77777777" w:rsidTr="0054241D">
        <w:trPr>
          <w:cantSplit/>
        </w:trPr>
        <w:tc>
          <w:tcPr>
            <w:tcW w:w="1367" w:type="pct"/>
            <w:vAlign w:val="bottom"/>
          </w:tcPr>
          <w:p w14:paraId="7B538FE0" w14:textId="07653E51" w:rsidR="008F597F" w:rsidRPr="00C723D9" w:rsidRDefault="0054241D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&lt;lp;10q&gt;REALIZED AND UNREALIZED GAIN (LOSS)&lt;qa&gt;</w:t>
            </w:r>
          </w:p>
        </w:tc>
        <w:tc>
          <w:tcPr>
            <w:tcW w:w="1025" w:type="pct"/>
            <w:shd w:val="clear" w:color="auto" w:fill="FFFF00"/>
            <w:tcMar>
              <w:left w:w="144" w:type="dxa"/>
            </w:tcMar>
            <w:vAlign w:val="bottom"/>
          </w:tcPr>
          <w:p w14:paraId="186C0E6A" w14:textId="3E7CBE13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1" w:type="pct"/>
            <w:shd w:val="clear" w:color="auto" w:fill="FFFF00"/>
            <w:tcMar>
              <w:left w:w="144" w:type="dxa"/>
            </w:tcMar>
            <w:vAlign w:val="bottom"/>
          </w:tcPr>
          <w:p w14:paraId="1AD3B235" w14:textId="5294C5A1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2" w:type="pct"/>
            <w:shd w:val="clear" w:color="auto" w:fill="FFFF00"/>
            <w:tcMar>
              <w:left w:w="144" w:type="dxa"/>
            </w:tcMar>
            <w:vAlign w:val="bottom"/>
          </w:tcPr>
          <w:p w14:paraId="2EDCDCDA" w14:textId="306E8C74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2" w:type="pct"/>
            <w:shd w:val="clear" w:color="auto" w:fill="FFFF00"/>
            <w:tcMar>
              <w:left w:w="144" w:type="dxa"/>
            </w:tcMar>
            <w:vAlign w:val="bottom"/>
          </w:tcPr>
          <w:p w14:paraId="373BF9B2" w14:textId="1C0F0540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  <w:tc>
          <w:tcPr>
            <w:tcW w:w="653" w:type="pct"/>
            <w:shd w:val="clear" w:color="auto" w:fill="FFFF00"/>
            <w:tcMar>
              <w:left w:w="144" w:type="dxa"/>
            </w:tcMar>
            <w:vAlign w:val="bottom"/>
          </w:tcPr>
          <w:p w14:paraId="4270B3DB" w14:textId="07492A31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3323C936" w14:textId="77777777" w:rsidTr="0054241D">
        <w:trPr>
          <w:cantSplit/>
        </w:trPr>
        <w:tc>
          <w:tcPr>
            <w:tcW w:w="1367" w:type="pct"/>
            <w:vAlign w:val="bottom"/>
          </w:tcPr>
          <w:p w14:paraId="2B5FFFC2" w14:textId="135E03D9" w:rsidR="008F597F" w:rsidRPr="00C723D9" w:rsidRDefault="00D8447E">
            <w:pPr>
              <w:ind w:left="144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Net realized gain (loss) from: &lt;qa&gt;</w:t>
            </w:r>
          </w:p>
        </w:tc>
        <w:tc>
          <w:tcPr>
            <w:tcW w:w="1025" w:type="pct"/>
            <w:shd w:val="clear" w:color="auto" w:fill="FFFF00"/>
            <w:tcMar>
              <w:left w:w="144" w:type="dxa"/>
            </w:tcMar>
            <w:vAlign w:val="bottom"/>
          </w:tcPr>
          <w:p w14:paraId="5DC7CD15" w14:textId="6FAE7292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51" w:type="pct"/>
            <w:shd w:val="clear" w:color="auto" w:fill="FFFF00"/>
            <w:tcMar>
              <w:left w:w="144" w:type="dxa"/>
            </w:tcMar>
            <w:vAlign w:val="bottom"/>
          </w:tcPr>
          <w:p w14:paraId="6B17B630" w14:textId="23E6FE17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52" w:type="pct"/>
            <w:shd w:val="clear" w:color="auto" w:fill="FFFF00"/>
            <w:tcMar>
              <w:left w:w="144" w:type="dxa"/>
            </w:tcMar>
            <w:vAlign w:val="bottom"/>
          </w:tcPr>
          <w:p w14:paraId="51165FD3" w14:textId="68085D0F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52" w:type="pct"/>
            <w:shd w:val="clear" w:color="auto" w:fill="FFFF00"/>
            <w:tcMar>
              <w:left w:w="144" w:type="dxa"/>
            </w:tcMar>
            <w:vAlign w:val="bottom"/>
          </w:tcPr>
          <w:p w14:paraId="261827EF" w14:textId="37D7ACAE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53" w:type="pct"/>
            <w:shd w:val="clear" w:color="auto" w:fill="FFFF00"/>
            <w:tcMar>
              <w:left w:w="144" w:type="dxa"/>
            </w:tcMar>
            <w:vAlign w:val="bottom"/>
          </w:tcPr>
          <w:p w14:paraId="0BA0CEA2" w14:textId="28BB6328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</w:tr>
      <w:tr w:rsidR="008F597F" w:rsidRPr="00C723D9" w14:paraId="699AB356" w14:textId="77777777" w:rsidTr="0054241D">
        <w:trPr>
          <w:cantSplit/>
        </w:trPr>
        <w:tc>
          <w:tcPr>
            <w:tcW w:w="1367" w:type="pct"/>
            <w:vAlign w:val="bottom"/>
          </w:tcPr>
          <w:p w14:paraId="7EEAE478" w14:textId="06B581A0" w:rsidR="008F597F" w:rsidRPr="00C723D9" w:rsidRDefault="0054241D">
            <w:pPr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&lt;in1&gt;Investments</w:t>
            </w:r>
          </w:p>
        </w:tc>
        <w:tc>
          <w:tcPr>
            <w:tcW w:w="1025" w:type="pct"/>
            <w:tcMar>
              <w:left w:w="144" w:type="dxa"/>
            </w:tcMar>
            <w:vAlign w:val="bottom"/>
          </w:tcPr>
          <w:p w14:paraId="144BD738" w14:textId="4892B8E0" w:rsidR="003951E4" w:rsidRPr="00C723D9" w:rsidRDefault="0074016F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—</w:t>
            </w:r>
          </w:p>
        </w:tc>
        <w:tc>
          <w:tcPr>
            <w:tcW w:w="651" w:type="pct"/>
            <w:tcMar>
              <w:left w:w="144" w:type="dxa"/>
            </w:tcMar>
            <w:vAlign w:val="bottom"/>
          </w:tcPr>
          <w:p w14:paraId="3C8C2A21" w14:textId="75233809" w:rsidR="003951E4" w:rsidRPr="00C723D9" w:rsidRDefault="0074016F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—</w:t>
            </w: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683902F6" w14:textId="19C54DEC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(4,349,277)</w:t>
            </w: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6E338270" w14:textId="50ACEABC" w:rsidR="003951E4" w:rsidRPr="00C723D9" w:rsidRDefault="0074016F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—</w:t>
            </w:r>
          </w:p>
        </w:tc>
        <w:tc>
          <w:tcPr>
            <w:tcW w:w="653" w:type="pct"/>
            <w:tcMar>
              <w:left w:w="144" w:type="dxa"/>
            </w:tcMar>
            <w:vAlign w:val="bottom"/>
          </w:tcPr>
          <w:p w14:paraId="491FF22E" w14:textId="29F7EF22" w:rsidR="003951E4" w:rsidRPr="00C723D9" w:rsidRDefault="0074016F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—</w:t>
            </w:r>
          </w:p>
        </w:tc>
      </w:tr>
      <w:tr w:rsidR="008F597F" w:rsidRPr="00C723D9" w14:paraId="5BE1F078" w14:textId="77777777" w:rsidTr="0054241D">
        <w:trPr>
          <w:cantSplit/>
        </w:trPr>
        <w:tc>
          <w:tcPr>
            <w:tcW w:w="1367" w:type="pct"/>
            <w:vAlign w:val="bottom"/>
          </w:tcPr>
          <w:p w14:paraId="6EDEE845" w14:textId="35E2EEA0" w:rsidR="008F597F" w:rsidRPr="00C723D9" w:rsidRDefault="0074016F">
            <w:pPr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&lt;in1&gt;Swap contracts</w:t>
            </w:r>
          </w:p>
        </w:tc>
        <w:tc>
          <w:tcPr>
            <w:tcW w:w="1025" w:type="pct"/>
            <w:tcMar>
              <w:left w:w="144" w:type="dxa"/>
            </w:tcMar>
            <w:vAlign w:val="bottom"/>
          </w:tcPr>
          <w:p w14:paraId="78818CD5" w14:textId="7AB05ECC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&lt;chgrow;trule;1&gt;(2,216,314)</w:t>
            </w:r>
          </w:p>
        </w:tc>
        <w:tc>
          <w:tcPr>
            <w:tcW w:w="651" w:type="pct"/>
            <w:tcMar>
              <w:left w:w="144" w:type="dxa"/>
            </w:tcMar>
            <w:vAlign w:val="bottom"/>
          </w:tcPr>
          <w:p w14:paraId="1D04CBA1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139,276</w:t>
            </w: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5C04A9E4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4,549,899</w:t>
            </w: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39F677D4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1,752,910</w:t>
            </w:r>
          </w:p>
        </w:tc>
        <w:tc>
          <w:tcPr>
            <w:tcW w:w="653" w:type="pct"/>
            <w:tcMar>
              <w:left w:w="144" w:type="dxa"/>
            </w:tcMar>
            <w:vAlign w:val="bottom"/>
          </w:tcPr>
          <w:p w14:paraId="3F5FDE5A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22,249,229</w:t>
            </w:r>
          </w:p>
        </w:tc>
      </w:tr>
      <w:tr w:rsidR="008F597F" w:rsidRPr="00C723D9" w14:paraId="210C6B07" w14:textId="77777777" w:rsidTr="0054241D">
        <w:trPr>
          <w:cantSplit/>
        </w:trPr>
        <w:tc>
          <w:tcPr>
            <w:tcW w:w="1367" w:type="pct"/>
            <w:vAlign w:val="bottom"/>
          </w:tcPr>
          <w:p w14:paraId="05D31A44" w14:textId="77777777" w:rsidR="008F597F" w:rsidRPr="00C723D9" w:rsidRDefault="008F597F">
            <w:pPr>
              <w:ind w:left="144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Net realized gain (loss)</w:t>
            </w:r>
          </w:p>
        </w:tc>
        <w:tc>
          <w:tcPr>
            <w:tcW w:w="1025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EA3610C" w14:textId="1DAC647C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&lt;chgrow;trule;1&gt;(2,216,314)</w:t>
            </w:r>
          </w:p>
        </w:tc>
        <w:tc>
          <w:tcPr>
            <w:tcW w:w="651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CCEC1A2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139,276</w:t>
            </w:r>
          </w:p>
        </w:tc>
        <w:tc>
          <w:tcPr>
            <w:tcW w:w="65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12E72724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200,622</w:t>
            </w:r>
          </w:p>
        </w:tc>
        <w:tc>
          <w:tcPr>
            <w:tcW w:w="65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48D547E6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1,752,910</w:t>
            </w:r>
          </w:p>
        </w:tc>
        <w:tc>
          <w:tcPr>
            <w:tcW w:w="653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393428C2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22,249,229</w:t>
            </w:r>
          </w:p>
        </w:tc>
      </w:tr>
      <w:tr w:rsidR="008F597F" w:rsidRPr="00C723D9" w14:paraId="70733253" w14:textId="77777777" w:rsidTr="0054241D">
        <w:trPr>
          <w:cantSplit/>
        </w:trPr>
        <w:tc>
          <w:tcPr>
            <w:tcW w:w="1367" w:type="pct"/>
            <w:vAlign w:val="bottom"/>
          </w:tcPr>
          <w:p w14:paraId="7472A922" w14:textId="0DBD3A44" w:rsidR="008F597F" w:rsidRPr="00C723D9" w:rsidRDefault="00D8447E">
            <w:pPr>
              <w:ind w:left="144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Net change in unrealized appreciation (depreciation) on: &lt;qa&gt;</w:t>
            </w:r>
          </w:p>
        </w:tc>
        <w:tc>
          <w:tcPr>
            <w:tcW w:w="1025" w:type="pct"/>
            <w:shd w:val="clear" w:color="auto" w:fill="FFFF00"/>
            <w:tcMar>
              <w:left w:w="144" w:type="dxa"/>
            </w:tcMar>
            <w:vAlign w:val="bottom"/>
          </w:tcPr>
          <w:p w14:paraId="4816F01D" w14:textId="2CBFBAC7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51" w:type="pct"/>
            <w:shd w:val="clear" w:color="auto" w:fill="FFFF00"/>
            <w:tcMar>
              <w:left w:w="144" w:type="dxa"/>
            </w:tcMar>
            <w:vAlign w:val="bottom"/>
          </w:tcPr>
          <w:p w14:paraId="181E015C" w14:textId="2CC8C1CE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52" w:type="pct"/>
            <w:shd w:val="clear" w:color="auto" w:fill="FFFF00"/>
            <w:tcMar>
              <w:left w:w="144" w:type="dxa"/>
            </w:tcMar>
            <w:vAlign w:val="bottom"/>
          </w:tcPr>
          <w:p w14:paraId="37B01C28" w14:textId="4E36F102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52" w:type="pct"/>
            <w:shd w:val="clear" w:color="auto" w:fill="FFFF00"/>
            <w:tcMar>
              <w:left w:w="144" w:type="dxa"/>
            </w:tcMar>
            <w:vAlign w:val="bottom"/>
          </w:tcPr>
          <w:p w14:paraId="60823056" w14:textId="2D0FB246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  <w:tc>
          <w:tcPr>
            <w:tcW w:w="653" w:type="pct"/>
            <w:shd w:val="clear" w:color="auto" w:fill="FFFF00"/>
            <w:tcMar>
              <w:left w:w="144" w:type="dxa"/>
            </w:tcMar>
            <w:vAlign w:val="bottom"/>
          </w:tcPr>
          <w:p w14:paraId="7A10C56F" w14:textId="126E506A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</w:tr>
      <w:tr w:rsidR="008F597F" w:rsidRPr="00C723D9" w14:paraId="154A44C6" w14:textId="77777777" w:rsidTr="0054241D">
        <w:trPr>
          <w:cantSplit/>
        </w:trPr>
        <w:tc>
          <w:tcPr>
            <w:tcW w:w="1367" w:type="pct"/>
            <w:vAlign w:val="bottom"/>
          </w:tcPr>
          <w:p w14:paraId="0E5E95DD" w14:textId="59B8FB0C" w:rsidR="008F597F" w:rsidRPr="00C723D9" w:rsidRDefault="0074016F">
            <w:pPr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&lt;in1&gt;Swap contracts</w:t>
            </w:r>
          </w:p>
        </w:tc>
        <w:tc>
          <w:tcPr>
            <w:tcW w:w="1025" w:type="pct"/>
            <w:tcMar>
              <w:left w:w="144" w:type="dxa"/>
            </w:tcMar>
            <w:vAlign w:val="bottom"/>
          </w:tcPr>
          <w:p w14:paraId="5DA7EE90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&lt;chgrow;trule;1&gt;265,866</w:t>
            </w:r>
          </w:p>
        </w:tc>
        <w:tc>
          <w:tcPr>
            <w:tcW w:w="651" w:type="pct"/>
            <w:tcMar>
              <w:left w:w="144" w:type="dxa"/>
            </w:tcMar>
            <w:vAlign w:val="bottom"/>
          </w:tcPr>
          <w:p w14:paraId="0E77FBC2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341,450</w:t>
            </w: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2C01F51B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13,049,546</w:t>
            </w: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6224C60D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1,682,422</w:t>
            </w:r>
          </w:p>
        </w:tc>
        <w:tc>
          <w:tcPr>
            <w:tcW w:w="653" w:type="pct"/>
            <w:tcMar>
              <w:left w:w="144" w:type="dxa"/>
            </w:tcMar>
            <w:vAlign w:val="bottom"/>
          </w:tcPr>
          <w:p w14:paraId="37CED83C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63,672,937</w:t>
            </w:r>
          </w:p>
        </w:tc>
      </w:tr>
      <w:tr w:rsidR="008F597F" w:rsidRPr="00C723D9" w14:paraId="703B10ED" w14:textId="77777777" w:rsidTr="0054241D">
        <w:trPr>
          <w:cantSplit/>
        </w:trPr>
        <w:tc>
          <w:tcPr>
            <w:tcW w:w="1367" w:type="pct"/>
            <w:vAlign w:val="bottom"/>
          </w:tcPr>
          <w:p w14:paraId="5D3D24A3" w14:textId="77777777" w:rsidR="008F597F" w:rsidRPr="00C723D9" w:rsidRDefault="008F597F">
            <w:pPr>
              <w:ind w:left="288" w:hanging="288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Net change in unrealized appreciation (depreciation)</w:t>
            </w:r>
          </w:p>
        </w:tc>
        <w:tc>
          <w:tcPr>
            <w:tcW w:w="1025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DB370B6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&lt;chgrow;trule;1&gt;265,866</w:t>
            </w:r>
          </w:p>
        </w:tc>
        <w:tc>
          <w:tcPr>
            <w:tcW w:w="651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37F7B462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341,450</w:t>
            </w:r>
          </w:p>
        </w:tc>
        <w:tc>
          <w:tcPr>
            <w:tcW w:w="65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34CFEB45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13,049,546</w:t>
            </w:r>
          </w:p>
        </w:tc>
        <w:tc>
          <w:tcPr>
            <w:tcW w:w="65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7817D7A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1,682,422</w:t>
            </w:r>
          </w:p>
        </w:tc>
        <w:tc>
          <w:tcPr>
            <w:tcW w:w="653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DB768C5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63,672,937</w:t>
            </w:r>
          </w:p>
        </w:tc>
      </w:tr>
      <w:tr w:rsidR="008F597F" w:rsidRPr="00C723D9" w14:paraId="466161D2" w14:textId="77777777" w:rsidTr="0054241D">
        <w:trPr>
          <w:cantSplit/>
        </w:trPr>
        <w:tc>
          <w:tcPr>
            <w:tcW w:w="1367" w:type="pct"/>
            <w:vAlign w:val="bottom"/>
          </w:tcPr>
          <w:p w14:paraId="25053941" w14:textId="51152CCD" w:rsidR="008F597F" w:rsidRPr="00C723D9" w:rsidRDefault="0054241D">
            <w:pPr>
              <w:ind w:left="144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bCs/>
                <w:color w:val="000000"/>
                <w:sz w:val="16"/>
                <w:szCs w:val="14"/>
              </w:rPr>
              <w:t>Net realized and unrealized gain (loss)</w:t>
            </w:r>
          </w:p>
        </w:tc>
        <w:tc>
          <w:tcPr>
            <w:tcW w:w="1025" w:type="pct"/>
            <w:tcMar>
              <w:left w:w="144" w:type="dxa"/>
            </w:tcMar>
            <w:vAlign w:val="bottom"/>
          </w:tcPr>
          <w:p w14:paraId="54722E7B" w14:textId="49B862B4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&lt;chgrow;trule;1&gt;(1,950,448)</w:t>
            </w:r>
          </w:p>
        </w:tc>
        <w:tc>
          <w:tcPr>
            <w:tcW w:w="651" w:type="pct"/>
            <w:tcMar>
              <w:left w:w="144" w:type="dxa"/>
            </w:tcMar>
            <w:vAlign w:val="bottom"/>
          </w:tcPr>
          <w:p w14:paraId="3B6E038B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480,726</w:t>
            </w: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068AC3B1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13,250,168</w:t>
            </w:r>
          </w:p>
        </w:tc>
        <w:tc>
          <w:tcPr>
            <w:tcW w:w="652" w:type="pct"/>
            <w:tcMar>
              <w:left w:w="144" w:type="dxa"/>
            </w:tcMar>
            <w:vAlign w:val="bottom"/>
          </w:tcPr>
          <w:p w14:paraId="148208C3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3,435,332</w:t>
            </w:r>
          </w:p>
        </w:tc>
        <w:tc>
          <w:tcPr>
            <w:tcW w:w="653" w:type="pct"/>
            <w:tcMar>
              <w:left w:w="144" w:type="dxa"/>
            </w:tcMar>
            <w:vAlign w:val="bottom"/>
          </w:tcPr>
          <w:p w14:paraId="5B96E1CD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85,922,166</w:t>
            </w:r>
          </w:p>
        </w:tc>
      </w:tr>
      <w:tr w:rsidR="008F597F" w:rsidRPr="00C723D9" w14:paraId="0B8536FA" w14:textId="77777777" w:rsidTr="0054241D">
        <w:trPr>
          <w:cantSplit/>
        </w:trPr>
        <w:tc>
          <w:tcPr>
            <w:tcW w:w="1367" w:type="pct"/>
            <w:vAlign w:val="bottom"/>
          </w:tcPr>
          <w:p w14:paraId="20F281CB" w14:textId="77777777" w:rsidR="008F597F" w:rsidRPr="00C723D9" w:rsidRDefault="008F597F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NET INCREASE (DECREASE) IN NET ASSETS RESULTING FROM OPERATIONS</w:t>
            </w:r>
          </w:p>
        </w:tc>
        <w:tc>
          <w:tcPr>
            <w:tcW w:w="1025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126A0DAF" w14:textId="01F2C2A0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&lt;chgrow;trule;3&gt;$(1,958,140)</w:t>
            </w:r>
          </w:p>
        </w:tc>
        <w:tc>
          <w:tcPr>
            <w:tcW w:w="651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099BAA40" w14:textId="4657E1C6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$479,653</w:t>
            </w:r>
          </w:p>
        </w:tc>
        <w:tc>
          <w:tcPr>
            <w:tcW w:w="652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33DF0B27" w14:textId="45A80388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$13,200,859</w:t>
            </w:r>
          </w:p>
        </w:tc>
        <w:tc>
          <w:tcPr>
            <w:tcW w:w="652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0EBBAFF6" w14:textId="5AC1A6F1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$3,427,880</w:t>
            </w:r>
          </w:p>
        </w:tc>
        <w:tc>
          <w:tcPr>
            <w:tcW w:w="653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515A2D35" w14:textId="539925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$85,863,155</w:t>
            </w:r>
          </w:p>
        </w:tc>
      </w:tr>
    </w:tbl>
    <w:p w14:paraId="109ADDCE" w14:textId="77777777" w:rsidR="008F597F" w:rsidRPr="00C723D9" w:rsidRDefault="008F597F">
      <w:pPr>
        <w:rPr>
          <w:rFonts w:cs="Times New Roman"/>
          <w:vanish/>
          <w:sz w:val="16"/>
          <w:szCs w:val="14"/>
        </w:rPr>
      </w:pPr>
    </w:p>
    <w:p w14:paraId="07CADDAF" w14:textId="39A275C1" w:rsidR="00D8447E" w:rsidRPr="00C723D9" w:rsidRDefault="00D8447E">
      <w:pPr>
        <w:tabs>
          <w:tab w:val="left" w:pos="360"/>
        </w:tabs>
        <w:rPr>
          <w:rFonts w:cs="Times New Roman"/>
          <w:color w:val="000000"/>
          <w:sz w:val="16"/>
          <w:szCs w:val="14"/>
        </w:rPr>
      </w:pPr>
      <w:r w:rsidRPr="00C723D9">
        <w:rPr>
          <w:rFonts w:cs="Times New Roman"/>
          <w:color w:val="000000"/>
          <w:sz w:val="16"/>
          <w:szCs w:val="14"/>
        </w:rPr>
        <w:t>[</w:t>
      </w:r>
      <w:proofErr w:type="spellStart"/>
      <w:r w:rsidRPr="00C723D9">
        <w:rPr>
          <w:rFonts w:cs="Times New Roman"/>
          <w:color w:val="000000"/>
          <w:sz w:val="16"/>
          <w:szCs w:val="14"/>
        </w:rPr>
        <w:t>ftnote</w:t>
      </w:r>
      <w:proofErr w:type="spellEnd"/>
      <w:r w:rsidRPr="00C723D9">
        <w:rPr>
          <w:rFonts w:cs="Times New Roman"/>
          <w:color w:val="000000"/>
          <w:sz w:val="16"/>
          <w:szCs w:val="14"/>
        </w:rPr>
        <w:t>]</w:t>
      </w:r>
      <w:r w:rsidRPr="00C723D9">
        <w:rPr>
          <w:rFonts w:cs="Times New Roman"/>
          <w:color w:val="000000"/>
          <w:sz w:val="16"/>
          <w:szCs w:val="14"/>
          <w:vertAlign w:val="superscript"/>
        </w:rPr>
        <w:t>(a)</w:t>
      </w:r>
      <w:r w:rsidRPr="00C723D9">
        <w:rPr>
          <w:rFonts w:cs="Times New Roman"/>
          <w:color w:val="000000"/>
          <w:sz w:val="16"/>
          <w:szCs w:val="14"/>
        </w:rPr>
        <w:t>&lt;hang;20q&gt;Inception date of the Fund was April 3, 2025.</w:t>
      </w:r>
    </w:p>
    <w:p w14:paraId="0CA724D2" w14:textId="288C2D07" w:rsidR="00D8447E" w:rsidRPr="00C723D9" w:rsidRDefault="00D8447E">
      <w:pPr>
        <w:tabs>
          <w:tab w:val="left" w:pos="360"/>
        </w:tabs>
        <w:rPr>
          <w:rFonts w:cs="Times New Roman"/>
          <w:color w:val="000000"/>
          <w:sz w:val="16"/>
          <w:szCs w:val="14"/>
        </w:rPr>
      </w:pPr>
      <w:r w:rsidRPr="00C723D9">
        <w:rPr>
          <w:rFonts w:cs="Times New Roman"/>
          <w:color w:val="000000"/>
          <w:sz w:val="16"/>
          <w:szCs w:val="14"/>
        </w:rPr>
        <w:t>[</w:t>
      </w:r>
      <w:proofErr w:type="spellStart"/>
      <w:r w:rsidRPr="00C723D9">
        <w:rPr>
          <w:rFonts w:cs="Times New Roman"/>
          <w:color w:val="000000"/>
          <w:sz w:val="16"/>
          <w:szCs w:val="14"/>
        </w:rPr>
        <w:t>ftnote</w:t>
      </w:r>
      <w:proofErr w:type="spellEnd"/>
      <w:r w:rsidRPr="00C723D9">
        <w:rPr>
          <w:rFonts w:cs="Times New Roman"/>
          <w:color w:val="000000"/>
          <w:sz w:val="16"/>
          <w:szCs w:val="14"/>
        </w:rPr>
        <w:t>]</w:t>
      </w:r>
      <w:r w:rsidRPr="00C723D9">
        <w:rPr>
          <w:rFonts w:cs="Times New Roman"/>
          <w:color w:val="000000"/>
          <w:sz w:val="16"/>
          <w:szCs w:val="14"/>
          <w:vertAlign w:val="superscript"/>
        </w:rPr>
        <w:t>(b)</w:t>
      </w:r>
      <w:r w:rsidRPr="00C723D9">
        <w:rPr>
          <w:rFonts w:cs="Times New Roman"/>
          <w:color w:val="000000"/>
          <w:sz w:val="16"/>
          <w:szCs w:val="14"/>
        </w:rPr>
        <w:t>&lt;hang;20q&gt;Inception date of the Fund was June 5, 2025.</w:t>
      </w:r>
    </w:p>
    <w:p w14:paraId="033C4025" w14:textId="24A83D10" w:rsidR="00D8447E" w:rsidRPr="00C723D9" w:rsidRDefault="00D8447E">
      <w:pPr>
        <w:tabs>
          <w:tab w:val="left" w:pos="360"/>
        </w:tabs>
        <w:rPr>
          <w:rFonts w:cs="Times New Roman"/>
          <w:color w:val="000000"/>
          <w:sz w:val="16"/>
          <w:szCs w:val="14"/>
        </w:rPr>
      </w:pPr>
      <w:r w:rsidRPr="00C723D9">
        <w:rPr>
          <w:rFonts w:cs="Times New Roman"/>
          <w:color w:val="000000"/>
          <w:sz w:val="16"/>
          <w:szCs w:val="14"/>
        </w:rPr>
        <w:t>[</w:t>
      </w:r>
      <w:proofErr w:type="spellStart"/>
      <w:r w:rsidRPr="00C723D9">
        <w:rPr>
          <w:rFonts w:cs="Times New Roman"/>
          <w:color w:val="000000"/>
          <w:sz w:val="16"/>
          <w:szCs w:val="14"/>
        </w:rPr>
        <w:t>ftnote</w:t>
      </w:r>
      <w:proofErr w:type="spellEnd"/>
      <w:r w:rsidRPr="00C723D9">
        <w:rPr>
          <w:rFonts w:cs="Times New Roman"/>
          <w:color w:val="000000"/>
          <w:sz w:val="16"/>
          <w:szCs w:val="14"/>
        </w:rPr>
        <w:t>]</w:t>
      </w:r>
      <w:r w:rsidRPr="00C723D9">
        <w:rPr>
          <w:rFonts w:cs="Times New Roman"/>
          <w:color w:val="000000"/>
          <w:sz w:val="16"/>
          <w:szCs w:val="14"/>
          <w:vertAlign w:val="superscript"/>
        </w:rPr>
        <w:t>(c)</w:t>
      </w:r>
      <w:r w:rsidRPr="00C723D9">
        <w:rPr>
          <w:rFonts w:cs="Times New Roman"/>
          <w:color w:val="000000"/>
          <w:sz w:val="16"/>
          <w:szCs w:val="14"/>
        </w:rPr>
        <w:t>&lt;hang;20q&gt;Inception date of the Fund was December 12, 2024.</w:t>
      </w:r>
    </w:p>
    <w:p w14:paraId="3975733B" w14:textId="653B4848" w:rsidR="00D8447E" w:rsidRPr="00C723D9" w:rsidRDefault="00D8447E">
      <w:pPr>
        <w:tabs>
          <w:tab w:val="left" w:pos="360"/>
        </w:tabs>
        <w:rPr>
          <w:rFonts w:cs="Times New Roman"/>
          <w:color w:val="000000"/>
          <w:sz w:val="16"/>
          <w:szCs w:val="14"/>
        </w:rPr>
      </w:pPr>
      <w:r w:rsidRPr="00C723D9">
        <w:rPr>
          <w:rFonts w:cs="Times New Roman"/>
          <w:color w:val="000000"/>
          <w:sz w:val="16"/>
          <w:szCs w:val="14"/>
        </w:rPr>
        <w:t>[</w:t>
      </w:r>
      <w:proofErr w:type="spellStart"/>
      <w:r w:rsidRPr="00C723D9">
        <w:rPr>
          <w:rFonts w:cs="Times New Roman"/>
          <w:color w:val="000000"/>
          <w:sz w:val="16"/>
          <w:szCs w:val="14"/>
        </w:rPr>
        <w:t>ftnote</w:t>
      </w:r>
      <w:proofErr w:type="spellEnd"/>
      <w:r w:rsidRPr="00C723D9">
        <w:rPr>
          <w:rFonts w:cs="Times New Roman"/>
          <w:color w:val="000000"/>
          <w:sz w:val="16"/>
          <w:szCs w:val="14"/>
        </w:rPr>
        <w:t>]</w:t>
      </w:r>
      <w:r w:rsidRPr="00C723D9">
        <w:rPr>
          <w:rFonts w:cs="Times New Roman"/>
          <w:color w:val="000000"/>
          <w:sz w:val="16"/>
          <w:szCs w:val="14"/>
          <w:vertAlign w:val="superscript"/>
        </w:rPr>
        <w:t>(d)</w:t>
      </w:r>
      <w:r w:rsidRPr="00C723D9">
        <w:rPr>
          <w:rFonts w:cs="Times New Roman"/>
          <w:color w:val="000000"/>
          <w:sz w:val="16"/>
          <w:szCs w:val="14"/>
        </w:rPr>
        <w:t>&lt;hang;20q&gt;Inception date of the Fund was January 13, 2025.</w:t>
      </w:r>
    </w:p>
    <w:p w14:paraId="69D26338" w14:textId="2E50D836" w:rsidR="00D8447E" w:rsidRPr="00C723D9" w:rsidRDefault="00D8447E">
      <w:pPr>
        <w:tabs>
          <w:tab w:val="left" w:pos="360"/>
        </w:tabs>
        <w:rPr>
          <w:rFonts w:cs="Times New Roman"/>
          <w:color w:val="000000"/>
          <w:sz w:val="16"/>
          <w:szCs w:val="14"/>
        </w:rPr>
      </w:pPr>
      <w:r w:rsidRPr="00C723D9">
        <w:rPr>
          <w:rFonts w:cs="Times New Roman"/>
          <w:color w:val="000000"/>
          <w:sz w:val="16"/>
          <w:szCs w:val="14"/>
        </w:rPr>
        <w:t>[</w:t>
      </w:r>
      <w:proofErr w:type="spellStart"/>
      <w:r w:rsidRPr="00C723D9">
        <w:rPr>
          <w:rFonts w:cs="Times New Roman"/>
          <w:color w:val="000000"/>
          <w:sz w:val="16"/>
          <w:szCs w:val="14"/>
        </w:rPr>
        <w:t>ftnote</w:t>
      </w:r>
      <w:proofErr w:type="spellEnd"/>
      <w:r w:rsidRPr="00C723D9">
        <w:rPr>
          <w:rFonts w:cs="Times New Roman"/>
          <w:color w:val="000000"/>
          <w:sz w:val="16"/>
          <w:szCs w:val="14"/>
        </w:rPr>
        <w:t>]</w:t>
      </w:r>
      <w:r w:rsidRPr="00C723D9">
        <w:rPr>
          <w:rFonts w:cs="Times New Roman"/>
          <w:color w:val="000000"/>
          <w:sz w:val="16"/>
          <w:szCs w:val="14"/>
          <w:vertAlign w:val="superscript"/>
        </w:rPr>
        <w:t>(e)</w:t>
      </w:r>
      <w:r w:rsidRPr="00C723D9">
        <w:rPr>
          <w:rFonts w:cs="Times New Roman"/>
          <w:color w:val="000000"/>
          <w:sz w:val="16"/>
          <w:szCs w:val="14"/>
        </w:rPr>
        <w:t>&lt;hang;20q&gt;Inception date of the Fund was July 21, 2025.</w:t>
      </w:r>
    </w:p>
    <w:p w14:paraId="1C5E24C6" w14:textId="77777777" w:rsidR="008F597F" w:rsidRPr="00C723D9" w:rsidRDefault="008F597F">
      <w:pPr>
        <w:spacing w:after="200"/>
        <w:rPr>
          <w:rFonts w:cs="Times New Roman"/>
          <w:sz w:val="16"/>
          <w:szCs w:val="14"/>
        </w:rPr>
      </w:pPr>
      <w:r w:rsidRPr="00C723D9">
        <w:rPr>
          <w:rFonts w:cs="Times New Roman"/>
          <w:sz w:val="16"/>
          <w:szCs w:val="14"/>
        </w:rPr>
        <w:br w:type="page"/>
      </w:r>
    </w:p>
    <w:p w14:paraId="62B57CFF" w14:textId="77777777" w:rsidR="008F597F" w:rsidRPr="00C723D9" w:rsidRDefault="008F597F">
      <w:pPr>
        <w:rPr>
          <w:rFonts w:cs="Times New Roman"/>
          <w:vanish/>
          <w:sz w:val="16"/>
          <w:szCs w:val="1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17"/>
        <w:gridCol w:w="3009"/>
      </w:tblGrid>
      <w:tr w:rsidR="008F597F" w:rsidRPr="00C723D9" w14:paraId="0122FEF5" w14:textId="77777777" w:rsidTr="00D8447E">
        <w:trPr>
          <w:cantSplit/>
          <w:tblHeader/>
        </w:trPr>
        <w:tc>
          <w:tcPr>
            <w:tcW w:w="3333" w:type="pct"/>
            <w:vAlign w:val="bottom"/>
          </w:tcPr>
          <w:p w14:paraId="1CB7E12D" w14:textId="77777777" w:rsidR="008F597F" w:rsidRPr="00C723D9" w:rsidRDefault="008F597F" w:rsidP="0054241D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</w:p>
        </w:tc>
        <w:tc>
          <w:tcPr>
            <w:tcW w:w="1667" w:type="pct"/>
            <w:tcBorders>
              <w:bottom w:val="single" w:sz="4" w:space="0" w:color="000000"/>
            </w:tcBorders>
            <w:vAlign w:val="bottom"/>
          </w:tcPr>
          <w:p w14:paraId="3B56098C" w14:textId="77777777" w:rsidR="00CF2493" w:rsidRDefault="00D8447E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Leverage</w:t>
            </w:r>
          </w:p>
          <w:p w14:paraId="4DF93B40" w14:textId="77777777" w:rsidR="00CF2493" w:rsidRDefault="00D8447E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 Shares 2X</w:t>
            </w:r>
          </w:p>
          <w:p w14:paraId="06D99169" w14:textId="77777777" w:rsidR="00CF2493" w:rsidRDefault="00D8447E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 xml:space="preserve"> Long XYZ </w:t>
            </w:r>
          </w:p>
          <w:p w14:paraId="55463318" w14:textId="63AC0A56" w:rsidR="008F597F" w:rsidRPr="00C723D9" w:rsidRDefault="00D8447E">
            <w:pPr>
              <w:keepNext/>
              <w:keepLines/>
              <w:jc w:val="center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Daily ETF</w:t>
            </w:r>
            <w:r w:rsidRPr="00CF2493">
              <w:rPr>
                <w:rFonts w:cs="Times New Roman"/>
                <w:b/>
                <w:color w:val="000000"/>
                <w:sz w:val="16"/>
                <w:szCs w:val="14"/>
                <w:vertAlign w:val="superscript"/>
              </w:rPr>
              <w:t>(a)</w:t>
            </w:r>
          </w:p>
        </w:tc>
      </w:tr>
      <w:tr w:rsidR="008F597F" w:rsidRPr="00C723D9" w14:paraId="01276D76" w14:textId="77777777" w:rsidTr="00D8447E">
        <w:trPr>
          <w:cantSplit/>
        </w:trPr>
        <w:tc>
          <w:tcPr>
            <w:tcW w:w="3333" w:type="pct"/>
            <w:vAlign w:val="bottom"/>
          </w:tcPr>
          <w:p w14:paraId="369BAB4F" w14:textId="0AA643E2" w:rsidR="008F597F" w:rsidRPr="00C723D9" w:rsidRDefault="00D8447E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INVESTMENT INCOME: &lt;qa&gt;</w:t>
            </w:r>
          </w:p>
        </w:tc>
        <w:tc>
          <w:tcPr>
            <w:tcW w:w="1667" w:type="pct"/>
            <w:tcMar>
              <w:left w:w="144" w:type="dxa"/>
            </w:tcMar>
            <w:vAlign w:val="bottom"/>
          </w:tcPr>
          <w:p w14:paraId="0D07D949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64BE9CD1" w14:textId="77777777" w:rsidTr="00D8447E">
        <w:trPr>
          <w:cantSplit/>
        </w:trPr>
        <w:tc>
          <w:tcPr>
            <w:tcW w:w="3333" w:type="pct"/>
            <w:vAlign w:val="bottom"/>
          </w:tcPr>
          <w:p w14:paraId="609EF439" w14:textId="77777777" w:rsidR="008F597F" w:rsidRPr="00C723D9" w:rsidRDefault="008F597F">
            <w:pPr>
              <w:keepNext/>
              <w:keepLines/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Dividend income</w:t>
            </w:r>
          </w:p>
        </w:tc>
        <w:tc>
          <w:tcPr>
            <w:tcW w:w="1667" w:type="pct"/>
            <w:tcMar>
              <w:left w:w="144" w:type="dxa"/>
            </w:tcMar>
            <w:vAlign w:val="bottom"/>
          </w:tcPr>
          <w:p w14:paraId="4D0C1CED" w14:textId="53CF0C6A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&lt;trule;1&gt;$9,401</w:t>
            </w:r>
          </w:p>
        </w:tc>
      </w:tr>
      <w:tr w:rsidR="008F597F" w:rsidRPr="00C723D9" w14:paraId="59986075" w14:textId="77777777" w:rsidTr="00D8447E">
        <w:trPr>
          <w:cantSplit/>
        </w:trPr>
        <w:tc>
          <w:tcPr>
            <w:tcW w:w="3333" w:type="pct"/>
            <w:vAlign w:val="bottom"/>
          </w:tcPr>
          <w:p w14:paraId="7F92ED44" w14:textId="178B98E0" w:rsidR="008F597F" w:rsidRPr="00C723D9" w:rsidRDefault="0054241D">
            <w:pPr>
              <w:ind w:left="216" w:hanging="216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bCs/>
                <w:color w:val="000000"/>
                <w:sz w:val="16"/>
                <w:szCs w:val="14"/>
              </w:rPr>
              <w:t>&lt;in1&gt;Total investment income</w:t>
            </w:r>
          </w:p>
        </w:tc>
        <w:tc>
          <w:tcPr>
            <w:tcW w:w="1667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42A546C2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&lt;trule;1&gt;9,401</w:t>
            </w:r>
          </w:p>
        </w:tc>
      </w:tr>
      <w:tr w:rsidR="008F597F" w:rsidRPr="00C723D9" w14:paraId="67EAF7CF" w14:textId="77777777" w:rsidTr="00D8447E">
        <w:trPr>
          <w:cantSplit/>
        </w:trPr>
        <w:tc>
          <w:tcPr>
            <w:tcW w:w="3333" w:type="pct"/>
            <w:vAlign w:val="bottom"/>
          </w:tcPr>
          <w:p w14:paraId="45B95C7E" w14:textId="77777777" w:rsidR="008F597F" w:rsidRPr="00C723D9" w:rsidRDefault="008F597F">
            <w:pPr>
              <w:rPr>
                <w:rFonts w:cs="Times New Roman"/>
                <w:color w:val="000000"/>
                <w:sz w:val="16"/>
                <w:szCs w:val="14"/>
              </w:rPr>
            </w:pPr>
          </w:p>
        </w:tc>
        <w:tc>
          <w:tcPr>
            <w:tcW w:w="1667" w:type="pct"/>
            <w:tcMar>
              <w:left w:w="144" w:type="dxa"/>
            </w:tcMar>
            <w:vAlign w:val="bottom"/>
          </w:tcPr>
          <w:p w14:paraId="731E2E81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765D0A99" w14:textId="77777777" w:rsidTr="00D8447E">
        <w:trPr>
          <w:cantSplit/>
        </w:trPr>
        <w:tc>
          <w:tcPr>
            <w:tcW w:w="3333" w:type="pct"/>
            <w:vAlign w:val="bottom"/>
          </w:tcPr>
          <w:p w14:paraId="3C319E3C" w14:textId="2673AAA5" w:rsidR="008F597F" w:rsidRPr="00C723D9" w:rsidRDefault="0054241D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bCs/>
                <w:color w:val="000000"/>
                <w:sz w:val="16"/>
                <w:szCs w:val="14"/>
              </w:rPr>
              <w:t>&lt;lp;10q&gt;EXPENSES:&lt;qa&gt;</w:t>
            </w:r>
          </w:p>
        </w:tc>
        <w:tc>
          <w:tcPr>
            <w:tcW w:w="1667" w:type="pct"/>
            <w:tcMar>
              <w:left w:w="144" w:type="dxa"/>
            </w:tcMar>
            <w:vAlign w:val="bottom"/>
          </w:tcPr>
          <w:p w14:paraId="56903C10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17918B07" w14:textId="77777777" w:rsidTr="00D8447E">
        <w:trPr>
          <w:cantSplit/>
        </w:trPr>
        <w:tc>
          <w:tcPr>
            <w:tcW w:w="3333" w:type="pct"/>
            <w:vAlign w:val="bottom"/>
          </w:tcPr>
          <w:p w14:paraId="6A6C9926" w14:textId="77777777" w:rsidR="008F597F" w:rsidRPr="00C723D9" w:rsidRDefault="008F597F">
            <w:pPr>
              <w:keepNext/>
              <w:keepLines/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Investment advisory fee</w:t>
            </w:r>
          </w:p>
        </w:tc>
        <w:tc>
          <w:tcPr>
            <w:tcW w:w="1667" w:type="pct"/>
            <w:tcMar>
              <w:left w:w="144" w:type="dxa"/>
            </w:tcMar>
            <w:vAlign w:val="bottom"/>
          </w:tcPr>
          <w:p w14:paraId="633C3386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8,619</w:t>
            </w:r>
          </w:p>
        </w:tc>
      </w:tr>
      <w:tr w:rsidR="008F597F" w:rsidRPr="00C723D9" w14:paraId="3B015964" w14:textId="77777777" w:rsidTr="00D8447E">
        <w:trPr>
          <w:cantSplit/>
        </w:trPr>
        <w:tc>
          <w:tcPr>
            <w:tcW w:w="3333" w:type="pct"/>
            <w:vAlign w:val="bottom"/>
          </w:tcPr>
          <w:p w14:paraId="458F3BDF" w14:textId="77777777" w:rsidR="008F597F" w:rsidRPr="00C723D9" w:rsidRDefault="008F597F">
            <w:pPr>
              <w:keepNext/>
              <w:keepLines/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Broker interest expense</w:t>
            </w:r>
          </w:p>
        </w:tc>
        <w:tc>
          <w:tcPr>
            <w:tcW w:w="1667" w:type="pct"/>
            <w:tcMar>
              <w:left w:w="144" w:type="dxa"/>
            </w:tcMar>
            <w:vAlign w:val="bottom"/>
          </w:tcPr>
          <w:p w14:paraId="22F8B9EC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&lt;trule;1&gt;35</w:t>
            </w:r>
          </w:p>
        </w:tc>
      </w:tr>
      <w:tr w:rsidR="008F597F" w:rsidRPr="00C723D9" w14:paraId="2EDFFE90" w14:textId="77777777" w:rsidTr="00D8447E">
        <w:trPr>
          <w:cantSplit/>
        </w:trPr>
        <w:tc>
          <w:tcPr>
            <w:tcW w:w="3333" w:type="pct"/>
            <w:vAlign w:val="bottom"/>
          </w:tcPr>
          <w:p w14:paraId="3DCF362F" w14:textId="1FEDFCB3" w:rsidR="008F597F" w:rsidRPr="00C723D9" w:rsidRDefault="0054241D">
            <w:pPr>
              <w:ind w:left="216" w:hanging="216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&lt;in1&gt;Total expenses</w:t>
            </w:r>
          </w:p>
        </w:tc>
        <w:tc>
          <w:tcPr>
            <w:tcW w:w="1667" w:type="pct"/>
            <w:tcBorders>
              <w:top w:val="single" w:sz="4" w:space="0" w:color="000000"/>
            </w:tcBorders>
            <w:tcMar>
              <w:left w:w="144" w:type="dxa"/>
            </w:tcMar>
            <w:vAlign w:val="bottom"/>
          </w:tcPr>
          <w:p w14:paraId="515E6F48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&lt;trule;1&gt;8,654</w:t>
            </w:r>
          </w:p>
        </w:tc>
      </w:tr>
      <w:tr w:rsidR="008F597F" w:rsidRPr="00C723D9" w14:paraId="0ECCEB10" w14:textId="77777777" w:rsidTr="00D8447E">
        <w:trPr>
          <w:cantSplit/>
        </w:trPr>
        <w:tc>
          <w:tcPr>
            <w:tcW w:w="3333" w:type="pct"/>
            <w:vAlign w:val="bottom"/>
          </w:tcPr>
          <w:p w14:paraId="6235B93F" w14:textId="1D15F721" w:rsidR="008F597F" w:rsidRPr="00C723D9" w:rsidRDefault="0054241D">
            <w:pPr>
              <w:ind w:left="144" w:hanging="144"/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bCs/>
                <w:color w:val="000000"/>
                <w:sz w:val="16"/>
                <w:szCs w:val="14"/>
              </w:rPr>
              <w:t>Net investment income</w:t>
            </w:r>
          </w:p>
        </w:tc>
        <w:tc>
          <w:tcPr>
            <w:tcW w:w="1667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4210850C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&lt;trule;1&gt;747</w:t>
            </w:r>
          </w:p>
        </w:tc>
      </w:tr>
      <w:tr w:rsidR="008F597F" w:rsidRPr="00C723D9" w14:paraId="4E0C26BF" w14:textId="77777777" w:rsidTr="00D8447E">
        <w:trPr>
          <w:cantSplit/>
        </w:trPr>
        <w:tc>
          <w:tcPr>
            <w:tcW w:w="3333" w:type="pct"/>
            <w:vAlign w:val="bottom"/>
          </w:tcPr>
          <w:p w14:paraId="66628626" w14:textId="77777777" w:rsidR="008F597F" w:rsidRPr="00C723D9" w:rsidRDefault="008F597F">
            <w:pPr>
              <w:rPr>
                <w:rFonts w:cs="Times New Roman"/>
                <w:color w:val="000000"/>
                <w:sz w:val="16"/>
                <w:szCs w:val="14"/>
              </w:rPr>
            </w:pPr>
          </w:p>
        </w:tc>
        <w:tc>
          <w:tcPr>
            <w:tcW w:w="1667" w:type="pct"/>
            <w:tcMar>
              <w:left w:w="144" w:type="dxa"/>
            </w:tcMar>
            <w:vAlign w:val="bottom"/>
          </w:tcPr>
          <w:p w14:paraId="6CC148A1" w14:textId="77777777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1C366474" w14:textId="77777777" w:rsidTr="00D8447E">
        <w:trPr>
          <w:cantSplit/>
        </w:trPr>
        <w:tc>
          <w:tcPr>
            <w:tcW w:w="3333" w:type="pct"/>
            <w:vAlign w:val="bottom"/>
          </w:tcPr>
          <w:p w14:paraId="43375AB5" w14:textId="74B53F23" w:rsidR="008F597F" w:rsidRPr="00C723D9" w:rsidRDefault="0054241D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&lt;lp;10q&gt;REALIZED AND UNREALIZED GAIN (LOSS)&lt;qa&gt;</w:t>
            </w:r>
          </w:p>
        </w:tc>
        <w:tc>
          <w:tcPr>
            <w:tcW w:w="1667" w:type="pct"/>
            <w:shd w:val="clear" w:color="auto" w:fill="FFFF00"/>
            <w:tcMar>
              <w:left w:w="144" w:type="dxa"/>
            </w:tcMar>
            <w:vAlign w:val="bottom"/>
          </w:tcPr>
          <w:p w14:paraId="319AD6FD" w14:textId="1CE44749" w:rsidR="008F597F" w:rsidRPr="00C723D9" w:rsidRDefault="008F597F">
            <w:pPr>
              <w:jc w:val="right"/>
              <w:rPr>
                <w:rFonts w:cs="Times New Roman"/>
                <w:color w:val="FFFFFF"/>
                <w:sz w:val="16"/>
                <w:szCs w:val="14"/>
              </w:rPr>
            </w:pPr>
          </w:p>
        </w:tc>
      </w:tr>
      <w:tr w:rsidR="008F597F" w:rsidRPr="00C723D9" w14:paraId="0F654AEA" w14:textId="77777777" w:rsidTr="00D8447E">
        <w:trPr>
          <w:cantSplit/>
        </w:trPr>
        <w:tc>
          <w:tcPr>
            <w:tcW w:w="3333" w:type="pct"/>
            <w:vAlign w:val="bottom"/>
          </w:tcPr>
          <w:p w14:paraId="6DB886FC" w14:textId="1E6FB40E" w:rsidR="008F597F" w:rsidRPr="00C723D9" w:rsidRDefault="00D8447E">
            <w:pPr>
              <w:ind w:left="144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Net realized gain (loss) from: &lt;qa&gt;</w:t>
            </w:r>
          </w:p>
        </w:tc>
        <w:tc>
          <w:tcPr>
            <w:tcW w:w="1667" w:type="pct"/>
            <w:shd w:val="clear" w:color="auto" w:fill="FFFF00"/>
            <w:tcMar>
              <w:left w:w="144" w:type="dxa"/>
            </w:tcMar>
            <w:vAlign w:val="bottom"/>
          </w:tcPr>
          <w:p w14:paraId="604D4537" w14:textId="526D2DF2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</w:tr>
      <w:tr w:rsidR="008F597F" w:rsidRPr="00C723D9" w14:paraId="04C3A3F7" w14:textId="77777777" w:rsidTr="00D8447E">
        <w:trPr>
          <w:cantSplit/>
        </w:trPr>
        <w:tc>
          <w:tcPr>
            <w:tcW w:w="3333" w:type="pct"/>
            <w:vAlign w:val="bottom"/>
          </w:tcPr>
          <w:p w14:paraId="3BF7B71E" w14:textId="679C1469" w:rsidR="008F597F" w:rsidRPr="00C723D9" w:rsidRDefault="0074016F">
            <w:pPr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&lt;in1&gt;Swap contracts</w:t>
            </w:r>
          </w:p>
        </w:tc>
        <w:tc>
          <w:tcPr>
            <w:tcW w:w="1667" w:type="pct"/>
            <w:tcMar>
              <w:left w:w="144" w:type="dxa"/>
            </w:tcMar>
            <w:vAlign w:val="bottom"/>
          </w:tcPr>
          <w:p w14:paraId="2938D803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&lt;trule;1&gt;382,792</w:t>
            </w:r>
          </w:p>
        </w:tc>
      </w:tr>
      <w:tr w:rsidR="008F597F" w:rsidRPr="00C723D9" w14:paraId="2CDA2B08" w14:textId="77777777" w:rsidTr="00D8447E">
        <w:trPr>
          <w:cantSplit/>
        </w:trPr>
        <w:tc>
          <w:tcPr>
            <w:tcW w:w="3333" w:type="pct"/>
            <w:vAlign w:val="bottom"/>
          </w:tcPr>
          <w:p w14:paraId="6075E909" w14:textId="77777777" w:rsidR="008F597F" w:rsidRPr="00C723D9" w:rsidRDefault="008F597F">
            <w:pPr>
              <w:ind w:left="144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Net realized gain (loss)</w:t>
            </w:r>
          </w:p>
        </w:tc>
        <w:tc>
          <w:tcPr>
            <w:tcW w:w="1667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679E1DA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&lt;trule;1&gt;382,792</w:t>
            </w:r>
          </w:p>
        </w:tc>
      </w:tr>
      <w:tr w:rsidR="008F597F" w:rsidRPr="00C723D9" w14:paraId="39D390C4" w14:textId="77777777" w:rsidTr="00D8447E">
        <w:trPr>
          <w:cantSplit/>
        </w:trPr>
        <w:tc>
          <w:tcPr>
            <w:tcW w:w="3333" w:type="pct"/>
            <w:vAlign w:val="bottom"/>
          </w:tcPr>
          <w:p w14:paraId="48B1ACA5" w14:textId="4C264D31" w:rsidR="008F597F" w:rsidRPr="00C723D9" w:rsidRDefault="00D8447E">
            <w:pPr>
              <w:ind w:left="144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Net change in unrealized appreciation (depreciation) on: &lt;qa&gt;</w:t>
            </w:r>
          </w:p>
        </w:tc>
        <w:tc>
          <w:tcPr>
            <w:tcW w:w="1667" w:type="pct"/>
            <w:shd w:val="clear" w:color="auto" w:fill="FFFF00"/>
            <w:tcMar>
              <w:left w:w="144" w:type="dxa"/>
            </w:tcMar>
            <w:vAlign w:val="bottom"/>
          </w:tcPr>
          <w:p w14:paraId="1EEE5F87" w14:textId="41888BF5" w:rsidR="003951E4" w:rsidRPr="00C723D9" w:rsidRDefault="003951E4">
            <w:pPr>
              <w:rPr>
                <w:rFonts w:cs="Times New Roman"/>
                <w:sz w:val="16"/>
                <w:szCs w:val="14"/>
              </w:rPr>
            </w:pPr>
          </w:p>
        </w:tc>
      </w:tr>
      <w:tr w:rsidR="008F597F" w:rsidRPr="00C723D9" w14:paraId="53EBFFC0" w14:textId="77777777" w:rsidTr="00D8447E">
        <w:trPr>
          <w:cantSplit/>
        </w:trPr>
        <w:tc>
          <w:tcPr>
            <w:tcW w:w="3333" w:type="pct"/>
            <w:vAlign w:val="bottom"/>
          </w:tcPr>
          <w:p w14:paraId="04657710" w14:textId="33898424" w:rsidR="008F597F" w:rsidRPr="00C723D9" w:rsidRDefault="0074016F">
            <w:pPr>
              <w:ind w:left="288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&lt;in1&gt;Swap contracts</w:t>
            </w:r>
          </w:p>
        </w:tc>
        <w:tc>
          <w:tcPr>
            <w:tcW w:w="1667" w:type="pct"/>
            <w:tcMar>
              <w:left w:w="144" w:type="dxa"/>
            </w:tcMar>
            <w:vAlign w:val="bottom"/>
          </w:tcPr>
          <w:p w14:paraId="43955BB5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&lt;trule;1&gt;591,856</w:t>
            </w:r>
          </w:p>
        </w:tc>
      </w:tr>
      <w:tr w:rsidR="008F597F" w:rsidRPr="00C723D9" w14:paraId="109B2EA5" w14:textId="77777777" w:rsidTr="00D8447E">
        <w:trPr>
          <w:cantSplit/>
        </w:trPr>
        <w:tc>
          <w:tcPr>
            <w:tcW w:w="3333" w:type="pct"/>
            <w:vAlign w:val="bottom"/>
          </w:tcPr>
          <w:p w14:paraId="1FBF5027" w14:textId="77777777" w:rsidR="008F597F" w:rsidRPr="00C723D9" w:rsidRDefault="008F597F">
            <w:pPr>
              <w:ind w:left="288" w:hanging="288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color w:val="000000"/>
                <w:sz w:val="16"/>
                <w:szCs w:val="14"/>
              </w:rPr>
              <w:t>Net change in unrealized appreciation (depreciation)</w:t>
            </w:r>
          </w:p>
        </w:tc>
        <w:tc>
          <w:tcPr>
            <w:tcW w:w="1667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972B51F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&lt;trule;1&gt;591,856</w:t>
            </w:r>
          </w:p>
        </w:tc>
      </w:tr>
      <w:tr w:rsidR="008F597F" w:rsidRPr="00C723D9" w14:paraId="0042CCDE" w14:textId="77777777" w:rsidTr="00D8447E">
        <w:trPr>
          <w:cantSplit/>
        </w:trPr>
        <w:tc>
          <w:tcPr>
            <w:tcW w:w="3333" w:type="pct"/>
            <w:vAlign w:val="bottom"/>
          </w:tcPr>
          <w:p w14:paraId="2C593540" w14:textId="0EE8796E" w:rsidR="008F597F" w:rsidRPr="00C723D9" w:rsidRDefault="0054241D">
            <w:pPr>
              <w:ind w:left="144" w:hanging="144"/>
              <w:rPr>
                <w:rFonts w:cs="Times New Roman"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bCs/>
                <w:color w:val="000000"/>
                <w:sz w:val="16"/>
                <w:szCs w:val="14"/>
              </w:rPr>
              <w:t>Net realized and unrealized gain (loss)</w:t>
            </w:r>
          </w:p>
        </w:tc>
        <w:tc>
          <w:tcPr>
            <w:tcW w:w="1667" w:type="pct"/>
            <w:tcMar>
              <w:left w:w="144" w:type="dxa"/>
            </w:tcMar>
            <w:vAlign w:val="bottom"/>
          </w:tcPr>
          <w:p w14:paraId="755CB2C3" w14:textId="77777777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&lt;trule;1&gt;974,648</w:t>
            </w:r>
          </w:p>
        </w:tc>
      </w:tr>
      <w:tr w:rsidR="008F597F" w:rsidRPr="00C723D9" w14:paraId="5CF6FF12" w14:textId="77777777" w:rsidTr="00D8447E">
        <w:trPr>
          <w:cantSplit/>
        </w:trPr>
        <w:tc>
          <w:tcPr>
            <w:tcW w:w="3333" w:type="pct"/>
            <w:vAlign w:val="bottom"/>
          </w:tcPr>
          <w:p w14:paraId="1DBA1507" w14:textId="77777777" w:rsidR="008F597F" w:rsidRPr="00C723D9" w:rsidRDefault="008F597F">
            <w:pPr>
              <w:rPr>
                <w:rFonts w:cs="Times New Roman"/>
                <w:b/>
                <w:color w:val="000000"/>
                <w:sz w:val="16"/>
                <w:szCs w:val="14"/>
              </w:rPr>
            </w:pPr>
            <w:r w:rsidRPr="00C723D9">
              <w:rPr>
                <w:rFonts w:cs="Times New Roman"/>
                <w:b/>
                <w:color w:val="000000"/>
                <w:sz w:val="16"/>
                <w:szCs w:val="14"/>
              </w:rPr>
              <w:t>NET INCREASE (DECREASE) IN NET ASSETS RESULTING FROM OPERATIONS</w:t>
            </w:r>
          </w:p>
        </w:tc>
        <w:tc>
          <w:tcPr>
            <w:tcW w:w="1667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06C55FC0" w14:textId="57269142" w:rsidR="003951E4" w:rsidRPr="00C723D9" w:rsidRDefault="00D8447E">
            <w:pPr>
              <w:rPr>
                <w:rFonts w:cs="Times New Roman"/>
                <w:sz w:val="16"/>
                <w:szCs w:val="14"/>
              </w:rPr>
            </w:pPr>
            <w:r w:rsidRPr="00C723D9">
              <w:rPr>
                <w:rFonts w:cs="Times New Roman"/>
                <w:sz w:val="16"/>
                <w:szCs w:val="14"/>
              </w:rPr>
              <w:t>&lt;trule;3&gt;$975,395</w:t>
            </w:r>
          </w:p>
        </w:tc>
      </w:tr>
    </w:tbl>
    <w:p w14:paraId="0AA449D5" w14:textId="77777777" w:rsidR="008F597F" w:rsidRPr="00C723D9" w:rsidRDefault="008F597F">
      <w:pPr>
        <w:rPr>
          <w:rFonts w:cs="Times New Roman"/>
          <w:vanish/>
          <w:sz w:val="16"/>
          <w:szCs w:val="14"/>
        </w:rPr>
      </w:pPr>
    </w:p>
    <w:p w14:paraId="4068E2EB" w14:textId="6E83523A" w:rsidR="00D8447E" w:rsidRPr="00C723D9" w:rsidRDefault="00D8447E">
      <w:pPr>
        <w:tabs>
          <w:tab w:val="left" w:pos="360"/>
        </w:tabs>
        <w:rPr>
          <w:rFonts w:cs="Times New Roman"/>
          <w:color w:val="000000"/>
          <w:sz w:val="16"/>
          <w:szCs w:val="14"/>
        </w:rPr>
      </w:pPr>
      <w:r w:rsidRPr="00C723D9">
        <w:rPr>
          <w:rFonts w:cs="Times New Roman"/>
          <w:color w:val="000000"/>
          <w:sz w:val="16"/>
          <w:szCs w:val="14"/>
        </w:rPr>
        <w:t>[</w:t>
      </w:r>
      <w:proofErr w:type="spellStart"/>
      <w:r w:rsidRPr="00C723D9">
        <w:rPr>
          <w:rFonts w:cs="Times New Roman"/>
          <w:color w:val="000000"/>
          <w:sz w:val="16"/>
          <w:szCs w:val="14"/>
        </w:rPr>
        <w:t>ftnote</w:t>
      </w:r>
      <w:proofErr w:type="spellEnd"/>
      <w:r w:rsidRPr="00C723D9">
        <w:rPr>
          <w:rFonts w:cs="Times New Roman"/>
          <w:color w:val="000000"/>
          <w:sz w:val="16"/>
          <w:szCs w:val="14"/>
        </w:rPr>
        <w:t>]</w:t>
      </w:r>
      <w:r w:rsidRPr="00C723D9">
        <w:rPr>
          <w:rFonts w:cs="Times New Roman"/>
          <w:color w:val="000000"/>
          <w:sz w:val="16"/>
          <w:szCs w:val="14"/>
          <w:vertAlign w:val="superscript"/>
        </w:rPr>
        <w:t>(a)</w:t>
      </w:r>
      <w:r w:rsidRPr="00C723D9">
        <w:rPr>
          <w:rFonts w:cs="Times New Roman"/>
          <w:color w:val="000000"/>
          <w:sz w:val="16"/>
          <w:szCs w:val="14"/>
        </w:rPr>
        <w:t>&lt;hang;20q&gt;Inception date of the Fund was April 3, 2025.</w:t>
      </w:r>
    </w:p>
    <w:sectPr w:rsidR="00D8447E" w:rsidRPr="00C72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E788E" w14:textId="77777777" w:rsidR="008F597F" w:rsidRDefault="008F597F" w:rsidP="008F597F">
      <w:r>
        <w:separator/>
      </w:r>
    </w:p>
  </w:endnote>
  <w:endnote w:type="continuationSeparator" w:id="0">
    <w:p w14:paraId="2EEFAF35" w14:textId="77777777" w:rsidR="008F597F" w:rsidRDefault="008F597F" w:rsidP="008F59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22846" w14:textId="77777777" w:rsidR="008F597F" w:rsidRDefault="008F597F" w:rsidP="008F597F">
      <w:r>
        <w:separator/>
      </w:r>
    </w:p>
  </w:footnote>
  <w:footnote w:type="continuationSeparator" w:id="0">
    <w:p w14:paraId="194E437B" w14:textId="77777777" w:rsidR="008F597F" w:rsidRDefault="008F597F" w:rsidP="008F59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97F"/>
    <w:rsid w:val="00021967"/>
    <w:rsid w:val="00062057"/>
    <w:rsid w:val="00070AB8"/>
    <w:rsid w:val="000769FB"/>
    <w:rsid w:val="000849D8"/>
    <w:rsid w:val="000849FA"/>
    <w:rsid w:val="00086F43"/>
    <w:rsid w:val="00091145"/>
    <w:rsid w:val="000A69FB"/>
    <w:rsid w:val="000C2165"/>
    <w:rsid w:val="000C5401"/>
    <w:rsid w:val="000D6602"/>
    <w:rsid w:val="000D699C"/>
    <w:rsid w:val="000F7CA2"/>
    <w:rsid w:val="001102B1"/>
    <w:rsid w:val="00112BD0"/>
    <w:rsid w:val="0012261B"/>
    <w:rsid w:val="00155C9C"/>
    <w:rsid w:val="00165AFC"/>
    <w:rsid w:val="00181007"/>
    <w:rsid w:val="00190F4C"/>
    <w:rsid w:val="0019244A"/>
    <w:rsid w:val="00194778"/>
    <w:rsid w:val="001A2E60"/>
    <w:rsid w:val="001A697B"/>
    <w:rsid w:val="002030F3"/>
    <w:rsid w:val="00207A5A"/>
    <w:rsid w:val="00226E88"/>
    <w:rsid w:val="002422F1"/>
    <w:rsid w:val="00256371"/>
    <w:rsid w:val="00266A5A"/>
    <w:rsid w:val="00281423"/>
    <w:rsid w:val="002B05D9"/>
    <w:rsid w:val="002B1558"/>
    <w:rsid w:val="0032118F"/>
    <w:rsid w:val="0033628E"/>
    <w:rsid w:val="003565D3"/>
    <w:rsid w:val="00380733"/>
    <w:rsid w:val="003840CA"/>
    <w:rsid w:val="003951E4"/>
    <w:rsid w:val="004007F8"/>
    <w:rsid w:val="00402403"/>
    <w:rsid w:val="00416679"/>
    <w:rsid w:val="004211C1"/>
    <w:rsid w:val="00443ED7"/>
    <w:rsid w:val="00457E8B"/>
    <w:rsid w:val="0047022A"/>
    <w:rsid w:val="00490015"/>
    <w:rsid w:val="004A5761"/>
    <w:rsid w:val="004B515B"/>
    <w:rsid w:val="004C40AA"/>
    <w:rsid w:val="004C5FD2"/>
    <w:rsid w:val="00502F9B"/>
    <w:rsid w:val="00532CC2"/>
    <w:rsid w:val="0054241D"/>
    <w:rsid w:val="00576E1B"/>
    <w:rsid w:val="00586963"/>
    <w:rsid w:val="005A2EC6"/>
    <w:rsid w:val="005A7D8F"/>
    <w:rsid w:val="005C5D88"/>
    <w:rsid w:val="005C768D"/>
    <w:rsid w:val="005D680D"/>
    <w:rsid w:val="005E7C0C"/>
    <w:rsid w:val="005F16A3"/>
    <w:rsid w:val="00604FFA"/>
    <w:rsid w:val="0062712C"/>
    <w:rsid w:val="00630894"/>
    <w:rsid w:val="00643D59"/>
    <w:rsid w:val="00674713"/>
    <w:rsid w:val="00677635"/>
    <w:rsid w:val="0068619D"/>
    <w:rsid w:val="006E3F23"/>
    <w:rsid w:val="006F387A"/>
    <w:rsid w:val="00711D6F"/>
    <w:rsid w:val="0071425B"/>
    <w:rsid w:val="007226F8"/>
    <w:rsid w:val="00722D35"/>
    <w:rsid w:val="0072512A"/>
    <w:rsid w:val="00727709"/>
    <w:rsid w:val="00733A29"/>
    <w:rsid w:val="0074016F"/>
    <w:rsid w:val="00746FA9"/>
    <w:rsid w:val="00780E9F"/>
    <w:rsid w:val="00787CAE"/>
    <w:rsid w:val="00793BA9"/>
    <w:rsid w:val="007C5890"/>
    <w:rsid w:val="007D5109"/>
    <w:rsid w:val="007D5D0E"/>
    <w:rsid w:val="007E0B9C"/>
    <w:rsid w:val="007E2DA9"/>
    <w:rsid w:val="008138A9"/>
    <w:rsid w:val="00835328"/>
    <w:rsid w:val="00867FD7"/>
    <w:rsid w:val="0089125F"/>
    <w:rsid w:val="008C446D"/>
    <w:rsid w:val="008E3BA9"/>
    <w:rsid w:val="008F4A0B"/>
    <w:rsid w:val="008F597F"/>
    <w:rsid w:val="009159F5"/>
    <w:rsid w:val="009202EF"/>
    <w:rsid w:val="0092192A"/>
    <w:rsid w:val="009619E5"/>
    <w:rsid w:val="00963826"/>
    <w:rsid w:val="00976621"/>
    <w:rsid w:val="009C3447"/>
    <w:rsid w:val="009C6D0C"/>
    <w:rsid w:val="009F49F0"/>
    <w:rsid w:val="00A04135"/>
    <w:rsid w:val="00A044B8"/>
    <w:rsid w:val="00A04719"/>
    <w:rsid w:val="00A0692E"/>
    <w:rsid w:val="00A131FB"/>
    <w:rsid w:val="00A152AF"/>
    <w:rsid w:val="00A47C47"/>
    <w:rsid w:val="00A649A2"/>
    <w:rsid w:val="00A71486"/>
    <w:rsid w:val="00A8095B"/>
    <w:rsid w:val="00A8501B"/>
    <w:rsid w:val="00AB60BD"/>
    <w:rsid w:val="00AE48F6"/>
    <w:rsid w:val="00AE7EC4"/>
    <w:rsid w:val="00AE7F5C"/>
    <w:rsid w:val="00B15186"/>
    <w:rsid w:val="00B2128C"/>
    <w:rsid w:val="00B80944"/>
    <w:rsid w:val="00B90AB7"/>
    <w:rsid w:val="00BC3281"/>
    <w:rsid w:val="00BC6D83"/>
    <w:rsid w:val="00BF7F64"/>
    <w:rsid w:val="00C06203"/>
    <w:rsid w:val="00C23EB0"/>
    <w:rsid w:val="00C473A0"/>
    <w:rsid w:val="00C723D9"/>
    <w:rsid w:val="00CB1163"/>
    <w:rsid w:val="00CB44CF"/>
    <w:rsid w:val="00CD37EA"/>
    <w:rsid w:val="00CD5B1F"/>
    <w:rsid w:val="00CE1A5B"/>
    <w:rsid w:val="00CF2493"/>
    <w:rsid w:val="00D014F2"/>
    <w:rsid w:val="00D8447E"/>
    <w:rsid w:val="00DC06BB"/>
    <w:rsid w:val="00DD2483"/>
    <w:rsid w:val="00DD6306"/>
    <w:rsid w:val="00DE470B"/>
    <w:rsid w:val="00DF05FD"/>
    <w:rsid w:val="00E234ED"/>
    <w:rsid w:val="00E3377C"/>
    <w:rsid w:val="00E82919"/>
    <w:rsid w:val="00EA182A"/>
    <w:rsid w:val="00EB14BC"/>
    <w:rsid w:val="00EC13FA"/>
    <w:rsid w:val="00EF48DF"/>
    <w:rsid w:val="00EF7506"/>
    <w:rsid w:val="00F01B64"/>
    <w:rsid w:val="00F1060B"/>
    <w:rsid w:val="00F2070A"/>
    <w:rsid w:val="00F4712E"/>
    <w:rsid w:val="00F501A9"/>
    <w:rsid w:val="00F571B7"/>
    <w:rsid w:val="00F746E6"/>
    <w:rsid w:val="00F93F5E"/>
    <w:rsid w:val="00F97C68"/>
    <w:rsid w:val="00FB3B54"/>
    <w:rsid w:val="00FC6D94"/>
    <w:rsid w:val="00FD0642"/>
    <w:rsid w:val="00FD37C7"/>
    <w:rsid w:val="00FF0992"/>
    <w:rsid w:val="00FF2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C491078"/>
  <w15:chartTrackingRefBased/>
  <w15:docId w15:val="{3C378EBC-E488-4AF2-A1A8-BC2CE118A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18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9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9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9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97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97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97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97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stitle">
    <w:name w:val="Notestitle"/>
    <w:basedOn w:val="Normal"/>
    <w:autoRedefine/>
    <w:qFormat/>
    <w:rsid w:val="00746FA9"/>
    <w:pPr>
      <w:tabs>
        <w:tab w:val="left" w:pos="7920"/>
      </w:tabs>
      <w:spacing w:line="276" w:lineRule="auto"/>
    </w:pPr>
    <w:rPr>
      <w:rFonts w:ascii="Arial" w:hAnsi="Arial" w:cs="Arial"/>
      <w:b/>
      <w:color w:val="0083C6"/>
      <w:kern w:val="0"/>
      <w:sz w:val="24"/>
      <w:szCs w:val="22"/>
      <w:lang w:val="en-US" w:bidi="en-US"/>
      <w14:ligatures w14:val="none"/>
    </w:rPr>
  </w:style>
  <w:style w:type="paragraph" w:customStyle="1" w:styleId="Notesdates">
    <w:name w:val="Notesdates"/>
    <w:basedOn w:val="Normal"/>
    <w:autoRedefine/>
    <w:qFormat/>
    <w:rsid w:val="00746FA9"/>
    <w:pPr>
      <w:tabs>
        <w:tab w:val="left" w:pos="7920"/>
      </w:tabs>
      <w:spacing w:line="276" w:lineRule="auto"/>
    </w:pPr>
    <w:rPr>
      <w:rFonts w:ascii="Arial" w:hAnsi="Arial" w:cs="Arial"/>
      <w:color w:val="0083C6"/>
      <w:kern w:val="0"/>
      <w:sz w:val="16"/>
      <w:szCs w:val="22"/>
      <w:lang w:val="en-US" w:bidi="en-US"/>
      <w14:ligatures w14:val="none"/>
    </w:rPr>
  </w:style>
  <w:style w:type="paragraph" w:customStyle="1" w:styleId="Footnotes">
    <w:name w:val="Footnotes"/>
    <w:basedOn w:val="Normal"/>
    <w:autoRedefine/>
    <w:qFormat/>
    <w:rsid w:val="00746FA9"/>
    <w:pPr>
      <w:tabs>
        <w:tab w:val="left" w:pos="540"/>
      </w:tabs>
      <w:spacing w:line="276" w:lineRule="auto"/>
    </w:pPr>
    <w:rPr>
      <w:rFonts w:ascii="Arial" w:hAnsi="Arial" w:cs="Arial"/>
      <w:b/>
      <w:bCs/>
      <w:color w:val="000000"/>
      <w:kern w:val="0"/>
      <w:sz w:val="16"/>
      <w:szCs w:val="22"/>
      <w:lang w:val="en-US" w:bidi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D2483"/>
    <w:pPr>
      <w:contextualSpacing/>
    </w:pPr>
    <w:rPr>
      <w:rFonts w:ascii="Arial" w:eastAsiaTheme="majorEastAsia" w:hAnsi="Arial" w:cs="Arial"/>
      <w:b/>
      <w:color w:val="3366FF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2483"/>
    <w:rPr>
      <w:rFonts w:ascii="Arial" w:eastAsiaTheme="majorEastAsia" w:hAnsi="Arial" w:cs="Arial"/>
      <w:b/>
      <w:color w:val="3366FF"/>
      <w:sz w:val="24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8F5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597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97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97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97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9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97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97F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97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97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9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97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uiPriority w:val="22"/>
    <w:qFormat/>
    <w:rsid w:val="008F597F"/>
    <w:rPr>
      <w:b/>
      <w:bCs/>
    </w:rPr>
  </w:style>
  <w:style w:type="character" w:styleId="Emphasis">
    <w:name w:val="Emphasis"/>
    <w:uiPriority w:val="20"/>
    <w:qFormat/>
    <w:rsid w:val="008F597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8F597F"/>
    <w:rPr>
      <w:rFonts w:asciiTheme="minorHAnsi" w:hAnsiTheme="minorHAnsi"/>
      <w:kern w:val="0"/>
      <w:sz w:val="22"/>
      <w:szCs w:val="22"/>
      <w:lang w:val="en-US" w:bidi="en-US"/>
      <w14:ligatures w14:val="none"/>
    </w:rPr>
  </w:style>
  <w:style w:type="character" w:styleId="SubtleEmphasis">
    <w:name w:val="Subtle Emphasis"/>
    <w:uiPriority w:val="19"/>
    <w:qFormat/>
    <w:rsid w:val="008F597F"/>
    <w:rPr>
      <w:i/>
      <w:iCs/>
    </w:rPr>
  </w:style>
  <w:style w:type="character" w:styleId="SubtleReference">
    <w:name w:val="Subtle Reference"/>
    <w:uiPriority w:val="31"/>
    <w:qFormat/>
    <w:rsid w:val="008F597F"/>
    <w:rPr>
      <w:smallCaps/>
    </w:rPr>
  </w:style>
  <w:style w:type="character" w:styleId="BookTitle">
    <w:name w:val="Book Title"/>
    <w:uiPriority w:val="33"/>
    <w:qFormat/>
    <w:rsid w:val="008F597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597F"/>
    <w:pPr>
      <w:keepNext w:val="0"/>
      <w:keepLines w:val="0"/>
      <w:spacing w:before="480" w:after="0" w:line="276" w:lineRule="auto"/>
      <w:contextualSpacing/>
      <w:outlineLvl w:val="9"/>
    </w:pPr>
    <w:rPr>
      <w:b/>
      <w:bCs/>
      <w:color w:val="auto"/>
      <w:kern w:val="0"/>
      <w:sz w:val="28"/>
      <w:szCs w:val="28"/>
      <w:lang w:val="en-US" w:bidi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8F597F"/>
    <w:rPr>
      <w:color w:val="808080"/>
    </w:rPr>
  </w:style>
  <w:style w:type="paragraph" w:styleId="Header">
    <w:name w:val="header"/>
    <w:basedOn w:val="Normal"/>
    <w:link w:val="HeaderChar"/>
    <w:unhideWhenUsed/>
    <w:rsid w:val="008F597F"/>
    <w:pPr>
      <w:tabs>
        <w:tab w:val="center" w:pos="4680"/>
        <w:tab w:val="right" w:pos="9360"/>
      </w:tabs>
    </w:pPr>
    <w:rPr>
      <w:rFonts w:asciiTheme="minorHAnsi" w:hAnsiTheme="minorHAnsi"/>
      <w:kern w:val="0"/>
      <w:sz w:val="22"/>
      <w:szCs w:val="22"/>
      <w:lang w:val="en-US" w:bidi="en-US"/>
      <w14:ligatures w14:val="none"/>
    </w:rPr>
  </w:style>
  <w:style w:type="character" w:customStyle="1" w:styleId="HeaderChar">
    <w:name w:val="Header Char"/>
    <w:basedOn w:val="DefaultParagraphFont"/>
    <w:link w:val="Header"/>
    <w:rsid w:val="008F597F"/>
    <w:rPr>
      <w:rFonts w:asciiTheme="minorHAnsi" w:hAnsiTheme="minorHAnsi"/>
      <w:kern w:val="0"/>
      <w:sz w:val="22"/>
      <w:szCs w:val="22"/>
      <w:lang w:val="en-US" w:bidi="en-US"/>
      <w14:ligatures w14:val="none"/>
    </w:rPr>
  </w:style>
  <w:style w:type="paragraph" w:styleId="Footer">
    <w:name w:val="footer"/>
    <w:basedOn w:val="Normal"/>
    <w:link w:val="FooterChar"/>
    <w:unhideWhenUsed/>
    <w:rsid w:val="008F597F"/>
    <w:pPr>
      <w:tabs>
        <w:tab w:val="center" w:pos="4680"/>
        <w:tab w:val="right" w:pos="9360"/>
      </w:tabs>
    </w:pPr>
    <w:rPr>
      <w:rFonts w:asciiTheme="minorHAnsi" w:hAnsiTheme="minorHAnsi"/>
      <w:kern w:val="0"/>
      <w:sz w:val="22"/>
      <w:szCs w:val="22"/>
      <w:lang w:val="en-US" w:bidi="en-US"/>
      <w14:ligatures w14:val="none"/>
    </w:rPr>
  </w:style>
  <w:style w:type="character" w:customStyle="1" w:styleId="FooterChar">
    <w:name w:val="Footer Char"/>
    <w:basedOn w:val="DefaultParagraphFont"/>
    <w:link w:val="Footer"/>
    <w:rsid w:val="008F597F"/>
    <w:rPr>
      <w:rFonts w:asciiTheme="minorHAnsi" w:hAnsiTheme="minorHAnsi"/>
      <w:kern w:val="0"/>
      <w:sz w:val="22"/>
      <w:szCs w:val="22"/>
      <w:lang w:val="en-US" w:bidi="en-US"/>
      <w14:ligatures w14:val="none"/>
    </w:rPr>
  </w:style>
  <w:style w:type="paragraph" w:styleId="BalloonText">
    <w:name w:val="Balloon Text"/>
    <w:basedOn w:val="Normal"/>
    <w:link w:val="BalloonTextChar"/>
    <w:semiHidden/>
    <w:unhideWhenUsed/>
    <w:rsid w:val="008F597F"/>
    <w:rPr>
      <w:rFonts w:ascii="Segoe UI" w:hAnsi="Segoe UI" w:cs="Segoe UI"/>
      <w:kern w:val="0"/>
      <w:szCs w:val="18"/>
      <w:lang w:val="en-US" w:bidi="en-US"/>
      <w14:ligatures w14:val="none"/>
    </w:rPr>
  </w:style>
  <w:style w:type="character" w:customStyle="1" w:styleId="BalloonTextChar">
    <w:name w:val="Balloon Text Char"/>
    <w:basedOn w:val="DefaultParagraphFont"/>
    <w:link w:val="BalloonText"/>
    <w:semiHidden/>
    <w:rsid w:val="008F597F"/>
    <w:rPr>
      <w:rFonts w:ascii="Segoe UI" w:hAnsi="Segoe UI" w:cs="Segoe UI"/>
      <w:kern w:val="0"/>
      <w:szCs w:val="18"/>
      <w:lang w:val="en-US" w:bidi="en-US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F597F"/>
    <w:rPr>
      <w:rFonts w:asciiTheme="minorHAnsi" w:hAnsiTheme="minorHAnsi"/>
      <w:kern w:val="0"/>
      <w:sz w:val="20"/>
      <w:szCs w:val="20"/>
      <w:lang w:val="en-US" w:bidi="en-U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F597F"/>
    <w:rPr>
      <w:rFonts w:asciiTheme="minorHAnsi" w:hAnsiTheme="minorHAnsi"/>
      <w:kern w:val="0"/>
      <w:sz w:val="20"/>
      <w:szCs w:val="20"/>
      <w:lang w:val="en-US" w:bidi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F597F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2016</Words>
  <Characters>11497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Technology Ten</cp:lastModifiedBy>
  <cp:revision>19</cp:revision>
  <dcterms:created xsi:type="dcterms:W3CDTF">2025-12-09T03:07:00Z</dcterms:created>
  <dcterms:modified xsi:type="dcterms:W3CDTF">2025-12-09T09:52:00Z</dcterms:modified>
</cp:coreProperties>
</file>