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7A39" w14:textId="77777777" w:rsidR="00351509" w:rsidRDefault="00351509">
      <w:pPr>
        <w:keepNext/>
        <w:rPr>
          <w:rFonts w:ascii="Calibri" w:hAnsi="Calibri" w:cs="Calibri"/>
          <w:sz w:val="2"/>
        </w:rPr>
      </w:pPr>
    </w:p>
    <w:p w14:paraId="33C7F890" w14:textId="74B0CF66" w:rsidR="004F0E29" w:rsidRPr="004F0E29" w:rsidRDefault="004F0E29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4F0E29">
        <w:rPr>
          <w:rFonts w:ascii="Times New Roman" w:hAnsi="Times New Roman" w:cs="Times New Roman"/>
          <w:b/>
          <w:caps/>
          <w:color w:val="000000"/>
        </w:rPr>
        <w:t>Leverage Shares 2X Long CRWV Daily ETF</w:t>
      </w:r>
    </w:p>
    <w:p w14:paraId="199786E7" w14:textId="3E117464" w:rsidR="004F0E29" w:rsidRPr="004F0E29" w:rsidRDefault="004F0E29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4F0E29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651F168B" w14:textId="3EAAEF61" w:rsidR="004F0E29" w:rsidRPr="004F0E29" w:rsidRDefault="004F0E29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4F0E29">
        <w:rPr>
          <w:rFonts w:ascii="Times New Roman" w:hAnsi="Times New Roman" w:cs="Times New Roman"/>
          <w:color w:val="000000"/>
        </w:rPr>
        <w:t>October 31, 2025</w:t>
      </w:r>
    </w:p>
    <w:p w14:paraId="278CA6E5" w14:textId="77777777" w:rsidR="004F0E29" w:rsidRDefault="004F0E29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44"/>
        <w:gridCol w:w="1341"/>
        <w:gridCol w:w="384"/>
        <w:gridCol w:w="1220"/>
        <w:gridCol w:w="985"/>
        <w:gridCol w:w="1426"/>
      </w:tblGrid>
      <w:tr w:rsidR="00351509" w14:paraId="758EC8B3" w14:textId="77777777" w:rsidTr="002A5365">
        <w:trPr>
          <w:cantSplit/>
        </w:trPr>
        <w:tc>
          <w:tcPr>
            <w:tcW w:w="3319" w:type="pct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74201BA" w14:textId="77777777" w:rsidR="00351509" w:rsidRDefault="00351509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65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A49125D" w14:textId="77777777" w:rsidR="00351509" w:rsidRDefault="007C0FDD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456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05252CD" w14:textId="77777777" w:rsidR="00351509" w:rsidRDefault="00351509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60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13F5439" w14:textId="77777777" w:rsidR="00351509" w:rsidRDefault="002A5365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E23983" w14:paraId="77D51151" w14:textId="77777777" w:rsidTr="002A5365">
        <w:tc>
          <w:tcPr>
            <w:tcW w:w="2520" w:type="pct"/>
          </w:tcPr>
          <w:p w14:paraId="01B66B80" w14:textId="360C1F16" w:rsidR="00E23983" w:rsidRDefault="004F0E29">
            <w:r>
              <w:rPr>
                <w:rFonts w:ascii="Times New Roman" w:hAnsi="Times New Roman"/>
                <w:b/>
              </w:rPr>
              <w:t>MONEY MARKET FUNDS - 5.8% &lt;qa&gt;</w:t>
            </w:r>
          </w:p>
        </w:tc>
        <w:tc>
          <w:tcPr>
            <w:tcW w:w="621" w:type="pct"/>
          </w:tcPr>
          <w:p w14:paraId="4E46BEE1" w14:textId="77777777" w:rsidR="00E23983" w:rsidRDefault="00E23983"/>
        </w:tc>
        <w:tc>
          <w:tcPr>
            <w:tcW w:w="178" w:type="pct"/>
          </w:tcPr>
          <w:p w14:paraId="0B158C1F" w14:textId="77777777" w:rsidR="00E23983" w:rsidRDefault="00E23983"/>
        </w:tc>
        <w:tc>
          <w:tcPr>
            <w:tcW w:w="565" w:type="pct"/>
          </w:tcPr>
          <w:p w14:paraId="54AD253A" w14:textId="77777777" w:rsidR="00E23983" w:rsidRDefault="00E23983"/>
        </w:tc>
        <w:tc>
          <w:tcPr>
            <w:tcW w:w="456" w:type="pct"/>
          </w:tcPr>
          <w:p w14:paraId="117A031B" w14:textId="77777777" w:rsidR="00E23983" w:rsidRDefault="00E23983"/>
        </w:tc>
        <w:tc>
          <w:tcPr>
            <w:tcW w:w="660" w:type="pct"/>
          </w:tcPr>
          <w:p w14:paraId="10D5DEE7" w14:textId="77777777" w:rsidR="00E23983" w:rsidRDefault="00E23983"/>
        </w:tc>
      </w:tr>
      <w:tr w:rsidR="00351509" w14:paraId="4625F68D" w14:textId="77777777" w:rsidTr="002A5365">
        <w:trPr>
          <w:cantSplit/>
        </w:trPr>
        <w:tc>
          <w:tcPr>
            <w:tcW w:w="3141" w:type="pct"/>
            <w:gridSpan w:val="2"/>
            <w:vAlign w:val="bottom"/>
          </w:tcPr>
          <w:p w14:paraId="4406429E" w14:textId="77777777" w:rsidR="00351509" w:rsidRDefault="007C0FDD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78" w:type="pct"/>
            <w:vAlign w:val="bottom"/>
          </w:tcPr>
          <w:p w14:paraId="3F367A58" w14:textId="77777777" w:rsidR="00351509" w:rsidRDefault="0035150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5" w:type="pct"/>
            <w:vAlign w:val="bottom"/>
          </w:tcPr>
          <w:p w14:paraId="28005EBB" w14:textId="77777777" w:rsidR="00351509" w:rsidRDefault="007C0FDD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5,166,911</w:t>
            </w:r>
          </w:p>
        </w:tc>
        <w:tc>
          <w:tcPr>
            <w:tcW w:w="456" w:type="pct"/>
            <w:vAlign w:val="bottom"/>
          </w:tcPr>
          <w:p w14:paraId="313F00D4" w14:textId="77777777" w:rsidR="00351509" w:rsidRDefault="0035150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0" w:type="pct"/>
            <w:vAlign w:val="bottom"/>
          </w:tcPr>
          <w:p w14:paraId="590F9723" w14:textId="77777777" w:rsidR="00351509" w:rsidRDefault="002A5365">
            <w:pPr>
              <w:tabs>
                <w:tab w:val="right" w:pos="115"/>
                <w:tab w:val="right" w:pos="158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&lt;trule;1&gt;$5,166,911</w:t>
            </w:r>
          </w:p>
        </w:tc>
      </w:tr>
      <w:tr w:rsidR="00351509" w14:paraId="3C2FEE63" w14:textId="77777777" w:rsidTr="002A5365">
        <w:trPr>
          <w:cantSplit/>
        </w:trPr>
        <w:tc>
          <w:tcPr>
            <w:tcW w:w="3884" w:type="pct"/>
            <w:gridSpan w:val="4"/>
            <w:vAlign w:val="bottom"/>
          </w:tcPr>
          <w:p w14:paraId="39705B16" w14:textId="0A11537B" w:rsidR="00351509" w:rsidRDefault="007C0FD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4F0E29"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="002A5365" w:rsidRPr="002A5365">
              <w:rPr>
                <w:rFonts w:ascii="Times New Roman" w:hAnsi="Times New Roman" w:cs="Times New Roman"/>
                <w:color w:val="000000"/>
              </w:rPr>
              <w:t>(</w:t>
            </w:r>
            <w:r w:rsidR="002A5365">
              <w:rPr>
                <w:rFonts w:ascii="Times New Roman" w:hAnsi="Times New Roman" w:cs="Times New Roman"/>
                <w:color w:val="000000"/>
              </w:rPr>
              <w:t>Cost $5,166,911</w:t>
            </w:r>
            <w:r w:rsidR="002A5365" w:rsidRPr="002A5365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456" w:type="pct"/>
            <w:vAlign w:val="bottom"/>
          </w:tcPr>
          <w:p w14:paraId="266328FF" w14:textId="77777777" w:rsidR="00351509" w:rsidRDefault="0035150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0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528757C" w14:textId="77777777" w:rsidR="00351509" w:rsidRDefault="002A5365">
            <w:pPr>
              <w:tabs>
                <w:tab w:val="right" w:pos="115"/>
                <w:tab w:val="right" w:pos="158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&lt;trule;1&gt;5,166,911</w:t>
            </w:r>
          </w:p>
        </w:tc>
      </w:tr>
      <w:tr w:rsidR="00351509" w14:paraId="042C6592" w14:textId="77777777" w:rsidTr="002A5365">
        <w:trPr>
          <w:cantSplit/>
        </w:trPr>
        <w:tc>
          <w:tcPr>
            <w:tcW w:w="2520" w:type="pct"/>
            <w:vAlign w:val="bottom"/>
          </w:tcPr>
          <w:p w14:paraId="15D92BBA" w14:textId="77777777" w:rsidR="00351509" w:rsidRDefault="00351509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1" w:type="pct"/>
            <w:vAlign w:val="bottom"/>
          </w:tcPr>
          <w:p w14:paraId="476F374A" w14:textId="77777777" w:rsidR="00351509" w:rsidRDefault="0035150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" w:type="pct"/>
            <w:vAlign w:val="bottom"/>
          </w:tcPr>
          <w:p w14:paraId="10A8FEFB" w14:textId="77777777" w:rsidR="00351509" w:rsidRDefault="0035150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5" w:type="pct"/>
            <w:vAlign w:val="bottom"/>
          </w:tcPr>
          <w:p w14:paraId="3E4AA8A4" w14:textId="77777777" w:rsidR="00351509" w:rsidRDefault="0035150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vAlign w:val="bottom"/>
          </w:tcPr>
          <w:p w14:paraId="51348407" w14:textId="77777777" w:rsidR="00351509" w:rsidRDefault="0035150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0" w:type="pct"/>
            <w:vAlign w:val="bottom"/>
          </w:tcPr>
          <w:p w14:paraId="66B9E253" w14:textId="77777777" w:rsidR="00351509" w:rsidRDefault="00351509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51509" w14:paraId="3EBECDE4" w14:textId="77777777" w:rsidTr="002A5365">
        <w:trPr>
          <w:cantSplit/>
        </w:trPr>
        <w:tc>
          <w:tcPr>
            <w:tcW w:w="3884" w:type="pct"/>
            <w:gridSpan w:val="4"/>
            <w:vAlign w:val="bottom"/>
          </w:tcPr>
          <w:p w14:paraId="3641363B" w14:textId="55BC49E8" w:rsidR="00351509" w:rsidRDefault="007C0FDD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TOTAL INVESTMENTS - 5.8%  </w:t>
            </w:r>
            <w:r w:rsidR="004F0E29">
              <w:rPr>
                <w:rFonts w:ascii="Times New Roman" w:hAnsi="Times New Roman" w:cs="Times New Roman"/>
                <w:b/>
                <w:color w:val="000000"/>
              </w:rPr>
              <w:t xml:space="preserve">&lt;qa&gt; </w:t>
            </w:r>
            <w:r w:rsidR="002A5365" w:rsidRPr="002A5365">
              <w:rPr>
                <w:rFonts w:ascii="Times New Roman" w:hAnsi="Times New Roman" w:cs="Times New Roman"/>
                <w:color w:val="000000"/>
              </w:rPr>
              <w:t>(</w:t>
            </w:r>
            <w:r w:rsidR="002A5365">
              <w:rPr>
                <w:rFonts w:ascii="Times New Roman" w:hAnsi="Times New Roman" w:cs="Times New Roman"/>
                <w:color w:val="000000"/>
              </w:rPr>
              <w:t>Cost $5,166,911</w:t>
            </w:r>
            <w:r w:rsidR="002A5365" w:rsidRPr="002A5365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456" w:type="pct"/>
            <w:vAlign w:val="bottom"/>
          </w:tcPr>
          <w:p w14:paraId="7ECA4501" w14:textId="77777777" w:rsidR="00351509" w:rsidRDefault="0035150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0" w:type="pct"/>
            <w:vAlign w:val="bottom"/>
          </w:tcPr>
          <w:p w14:paraId="30C633D2" w14:textId="77777777" w:rsidR="00351509" w:rsidRDefault="002A5365">
            <w:pPr>
              <w:tabs>
                <w:tab w:val="right" w:pos="115"/>
                <w:tab w:val="right" w:pos="158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5,166,911</w:t>
            </w:r>
          </w:p>
        </w:tc>
      </w:tr>
      <w:tr w:rsidR="00351509" w14:paraId="25020097" w14:textId="77777777" w:rsidTr="002A5365">
        <w:trPr>
          <w:cantSplit/>
        </w:trPr>
        <w:tc>
          <w:tcPr>
            <w:tcW w:w="3884" w:type="pct"/>
            <w:gridSpan w:val="4"/>
            <w:vAlign w:val="bottom"/>
          </w:tcPr>
          <w:p w14:paraId="38ED6C0F" w14:textId="77777777" w:rsidR="00351509" w:rsidRDefault="002A5365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Other Assets in Excess of Liabilities - 94.2%</w:t>
            </w:r>
          </w:p>
        </w:tc>
        <w:tc>
          <w:tcPr>
            <w:tcW w:w="456" w:type="pct"/>
            <w:shd w:val="clear" w:color="auto" w:fill="FFFF00"/>
            <w:vAlign w:val="bottom"/>
          </w:tcPr>
          <w:p w14:paraId="3D0542D5" w14:textId="689DBCBD" w:rsidR="00351509" w:rsidRDefault="00351509">
            <w:pPr>
              <w:rPr>
                <w:rFonts w:ascii="Times New Roman" w:hAnsi="Times New Roman" w:cs="Times New Roman"/>
                <w:color w:val="FFFFFF"/>
              </w:rPr>
            </w:pPr>
          </w:p>
        </w:tc>
        <w:tc>
          <w:tcPr>
            <w:tcW w:w="660" w:type="pct"/>
            <w:tcBorders>
              <w:bottom w:val="single" w:sz="4" w:space="0" w:color="000000"/>
            </w:tcBorders>
            <w:vAlign w:val="bottom"/>
          </w:tcPr>
          <w:p w14:paraId="0DE1A84B" w14:textId="77777777" w:rsidR="00351509" w:rsidRDefault="002A5365">
            <w:pPr>
              <w:tabs>
                <w:tab w:val="right" w:pos="100"/>
                <w:tab w:val="right" w:pos="144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&lt;trule;1&gt;83,158,207</w:t>
            </w:r>
          </w:p>
        </w:tc>
      </w:tr>
      <w:tr w:rsidR="00351509" w14:paraId="45C89882" w14:textId="77777777" w:rsidTr="002A5365">
        <w:trPr>
          <w:cantSplit/>
        </w:trPr>
        <w:tc>
          <w:tcPr>
            <w:tcW w:w="2520" w:type="pct"/>
            <w:vAlign w:val="bottom"/>
          </w:tcPr>
          <w:p w14:paraId="58DD754C" w14:textId="77777777" w:rsidR="00351509" w:rsidRDefault="007C0FDD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621" w:type="pct"/>
            <w:vAlign w:val="bottom"/>
          </w:tcPr>
          <w:p w14:paraId="42E9D9A6" w14:textId="77777777" w:rsidR="00351509" w:rsidRDefault="0035150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" w:type="pct"/>
            <w:vAlign w:val="bottom"/>
          </w:tcPr>
          <w:p w14:paraId="204F8482" w14:textId="77777777" w:rsidR="00351509" w:rsidRDefault="0035150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5" w:type="pct"/>
            <w:vAlign w:val="bottom"/>
          </w:tcPr>
          <w:p w14:paraId="259B227B" w14:textId="77777777" w:rsidR="00351509" w:rsidRDefault="0035150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vAlign w:val="bottom"/>
          </w:tcPr>
          <w:p w14:paraId="4B868573" w14:textId="77777777" w:rsidR="00351509" w:rsidRDefault="00351509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60" w:type="pct"/>
            <w:tcBorders>
              <w:bottom w:val="double" w:sz="4" w:space="0" w:color="000000"/>
            </w:tcBorders>
            <w:vAlign w:val="bottom"/>
          </w:tcPr>
          <w:p w14:paraId="02BA7289" w14:textId="77777777" w:rsidR="00351509" w:rsidRDefault="002A5365">
            <w:pPr>
              <w:tabs>
                <w:tab w:val="right" w:pos="115"/>
                <w:tab w:val="right" w:pos="216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$88,325,118</w:t>
            </w:r>
          </w:p>
        </w:tc>
      </w:tr>
    </w:tbl>
    <w:p w14:paraId="756B806B" w14:textId="529A327E" w:rsidR="008944CE" w:rsidRDefault="008944CE" w:rsidP="008944CE">
      <w:pPr>
        <w:tabs>
          <w:tab w:val="left" w:pos="9374"/>
        </w:tabs>
        <w:rPr>
          <w:rFonts w:ascii="Times New Roman" w:hAnsi="Times New Roman" w:cs="Times New Roman"/>
          <w:color w:val="000000"/>
        </w:rPr>
      </w:pPr>
    </w:p>
    <w:p w14:paraId="382A876D" w14:textId="3CF8B3AB" w:rsidR="008944CE" w:rsidRDefault="004F0E29" w:rsidP="008944CE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8944CE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778C0D58" w14:textId="77777777" w:rsidR="002A5365" w:rsidRDefault="002A5365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2A5365">
        <w:rPr>
          <w:rFonts w:ascii="Times New Roman" w:hAnsi="Times New Roman" w:cs="Times New Roman"/>
          <w:color w:val="000000"/>
        </w:rPr>
        <w:t>[</w:t>
      </w:r>
      <w:proofErr w:type="spellStart"/>
      <w:r w:rsidRPr="002A5365">
        <w:rPr>
          <w:rFonts w:ascii="Times New Roman" w:hAnsi="Times New Roman" w:cs="Times New Roman"/>
          <w:color w:val="000000"/>
        </w:rPr>
        <w:t>ftnote</w:t>
      </w:r>
      <w:proofErr w:type="spellEnd"/>
      <w:r w:rsidRPr="002A5365">
        <w:rPr>
          <w:rFonts w:ascii="Times New Roman" w:hAnsi="Times New Roman" w:cs="Times New Roman"/>
          <w:color w:val="000000"/>
        </w:rPr>
        <w:t>]</w:t>
      </w:r>
      <w:r w:rsidRPr="002A5365">
        <w:rPr>
          <w:rFonts w:ascii="Times New Roman" w:hAnsi="Times New Roman" w:cs="Times New Roman"/>
          <w:color w:val="000000"/>
          <w:vertAlign w:val="superscript"/>
        </w:rPr>
        <w:t>(a)</w:t>
      </w:r>
      <w:r w:rsidRPr="002A5365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7D8EAA4B" w14:textId="45582263" w:rsidR="008944CE" w:rsidRPr="004F0E29" w:rsidRDefault="008944CE">
      <w:pPr>
        <w:rPr>
          <w:rFonts w:ascii="Times New Roman" w:hAnsi="Times New Roman" w:cs="Times New Roman"/>
          <w:b/>
          <w:caps/>
          <w:color w:val="000000"/>
        </w:rPr>
      </w:pPr>
    </w:p>
    <w:p w14:paraId="30B72241" w14:textId="77777777" w:rsidR="004F0E29" w:rsidRPr="004F0E29" w:rsidRDefault="004F0E29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4F0E29">
        <w:rPr>
          <w:rFonts w:ascii="Times New Roman" w:hAnsi="Times New Roman" w:cs="Times New Roman"/>
          <w:b/>
          <w:caps/>
          <w:color w:val="000000"/>
        </w:rPr>
        <w:lastRenderedPageBreak/>
        <w:t>Leverage Shares 2X Long CRWV Daily ETF</w:t>
      </w:r>
    </w:p>
    <w:p w14:paraId="7CA9DA26" w14:textId="77777777" w:rsidR="004F0E29" w:rsidRPr="004F0E29" w:rsidRDefault="004F0E29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4F0E29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1B22D489" w14:textId="77777777" w:rsidR="004F0E29" w:rsidRPr="004F0E29" w:rsidRDefault="004F0E29">
      <w:pPr>
        <w:jc w:val="center"/>
        <w:rPr>
          <w:rFonts w:ascii="Times New Roman" w:hAnsi="Times New Roman" w:cs="Times New Roman"/>
          <w:bCs/>
          <w:color w:val="000000"/>
        </w:rPr>
      </w:pPr>
      <w:r w:rsidRPr="004F0E29">
        <w:rPr>
          <w:rFonts w:ascii="Times New Roman" w:hAnsi="Times New Roman" w:cs="Times New Roman"/>
          <w:bCs/>
          <w:color w:val="000000"/>
        </w:rPr>
        <w:t>October 31, 2025</w:t>
      </w:r>
    </w:p>
    <w:p w14:paraId="5E46E97E" w14:textId="77777777" w:rsidR="004F0E29" w:rsidRDefault="004F0E29"/>
    <w:tbl>
      <w:tblPr>
        <w:tblW w:w="5000" w:type="pct"/>
        <w:tblLook w:val="00A0" w:firstRow="1" w:lastRow="0" w:firstColumn="1" w:lastColumn="0" w:noHBand="0" w:noVBand="0"/>
      </w:tblPr>
      <w:tblGrid>
        <w:gridCol w:w="1354"/>
        <w:gridCol w:w="1354"/>
        <w:gridCol w:w="1354"/>
        <w:gridCol w:w="1354"/>
        <w:gridCol w:w="1355"/>
        <w:gridCol w:w="1355"/>
        <w:gridCol w:w="1355"/>
        <w:gridCol w:w="1535"/>
      </w:tblGrid>
      <w:tr w:rsidR="004F0E29" w:rsidRPr="004F0E29" w14:paraId="63BAD657" w14:textId="77777777" w:rsidTr="004F0E2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AB1D95C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3EC96D4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6633F3F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87E3405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C9E7F61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478984BA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1B5C145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4C4248C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F0E29" w:rsidRPr="004F0E29" w14:paraId="218A1F9D" w14:textId="77777777" w:rsidTr="004F0E2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11BDC364" w14:textId="77777777" w:rsidR="004F0E29" w:rsidRPr="004F0E29" w:rsidRDefault="004F0E29" w:rsidP="00A3101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E29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37FD8981" w14:textId="77777777" w:rsidR="004F0E29" w:rsidRPr="004F0E29" w:rsidRDefault="004F0E29" w:rsidP="00A3101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E29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1490D9DB" w14:textId="77777777" w:rsidR="004F0E29" w:rsidRPr="004F0E29" w:rsidRDefault="004F0E29" w:rsidP="00A3101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E29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14025EAF" w14:textId="77777777" w:rsidR="004F0E29" w:rsidRPr="004F0E29" w:rsidRDefault="004F0E29" w:rsidP="00A3101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E29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39F714ED" w14:textId="77777777" w:rsidR="004F0E29" w:rsidRPr="004F0E29" w:rsidRDefault="004F0E29" w:rsidP="00A3101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E29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56EA8829" w14:textId="77777777" w:rsidR="004F0E29" w:rsidRPr="004F0E29" w:rsidRDefault="004F0E29" w:rsidP="00A3101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E29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7E767258" w14:textId="77777777" w:rsidR="004F0E29" w:rsidRPr="004F0E29" w:rsidRDefault="004F0E29" w:rsidP="00A3101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E29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210D97ED" w14:textId="77777777" w:rsidR="004F0E29" w:rsidRPr="004F0E29" w:rsidRDefault="004F0E29" w:rsidP="00A3101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E29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4F0E29" w:rsidRPr="004F0E29" w14:paraId="4CCD1311" w14:textId="77777777" w:rsidTr="004F0E2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4AEB8C92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4F0E29">
              <w:rPr>
                <w:rFonts w:ascii="Times New Roman" w:hAnsi="Times New Roman" w:cs="Times New Roman"/>
                <w:color w:val="000000"/>
              </w:rPr>
              <w:t>CoreWeave</w:t>
            </w:r>
            <w:proofErr w:type="spellEnd"/>
            <w:r w:rsidRPr="004F0E29">
              <w:rPr>
                <w:rFonts w:ascii="Times New Roman" w:hAnsi="Times New Roman" w:cs="Times New Roman"/>
                <w:color w:val="000000"/>
              </w:rPr>
              <w:t>, Inc.</w:t>
            </w:r>
          </w:p>
        </w:tc>
        <w:tc>
          <w:tcPr>
            <w:tcW w:w="625" w:type="pct"/>
          </w:tcPr>
          <w:p w14:paraId="497CA244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4D69F3C1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74B8FFE9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OBFR + 5.00%</w:t>
            </w:r>
          </w:p>
        </w:tc>
        <w:tc>
          <w:tcPr>
            <w:tcW w:w="625" w:type="pct"/>
          </w:tcPr>
          <w:p w14:paraId="783E94D0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13DFE37B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09/09/2026</w:t>
            </w:r>
          </w:p>
        </w:tc>
        <w:tc>
          <w:tcPr>
            <w:tcW w:w="625" w:type="pct"/>
          </w:tcPr>
          <w:p w14:paraId="0F26992A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$41,929,450</w:t>
            </w:r>
          </w:p>
        </w:tc>
        <w:tc>
          <w:tcPr>
            <w:tcW w:w="625" w:type="pct"/>
          </w:tcPr>
          <w:p w14:paraId="56CE8B91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$12,680,698</w:t>
            </w:r>
          </w:p>
        </w:tc>
      </w:tr>
      <w:tr w:rsidR="004F0E29" w:rsidRPr="004F0E29" w14:paraId="7371316E" w14:textId="77777777" w:rsidTr="004F0E2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2614166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4F0E29">
              <w:rPr>
                <w:rFonts w:ascii="Times New Roman" w:hAnsi="Times New Roman" w:cs="Times New Roman"/>
                <w:color w:val="000000"/>
              </w:rPr>
              <w:t>CoreWeave</w:t>
            </w:r>
            <w:proofErr w:type="spellEnd"/>
            <w:r w:rsidRPr="004F0E29">
              <w:rPr>
                <w:rFonts w:ascii="Times New Roman" w:hAnsi="Times New Roman" w:cs="Times New Roman"/>
                <w:color w:val="000000"/>
              </w:rPr>
              <w:t>, Inc.</w:t>
            </w:r>
          </w:p>
        </w:tc>
        <w:tc>
          <w:tcPr>
            <w:tcW w:w="625" w:type="pct"/>
          </w:tcPr>
          <w:p w14:paraId="1816D82C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3F6FDC09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41592D1F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5" w:type="pct"/>
          </w:tcPr>
          <w:p w14:paraId="1524CEAA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4018FF6A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09/09/2026</w:t>
            </w:r>
          </w:p>
        </w:tc>
        <w:tc>
          <w:tcPr>
            <w:tcW w:w="625" w:type="pct"/>
          </w:tcPr>
          <w:p w14:paraId="1A0B4D11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94,257,394</w:t>
            </w:r>
          </w:p>
        </w:tc>
        <w:tc>
          <w:tcPr>
            <w:tcW w:w="625" w:type="pct"/>
          </w:tcPr>
          <w:p w14:paraId="3E984A8F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(738,612)</w:t>
            </w:r>
          </w:p>
        </w:tc>
      </w:tr>
      <w:tr w:rsidR="004F0E29" w:rsidRPr="004F0E29" w14:paraId="23F124CD" w14:textId="77777777" w:rsidTr="004F0E2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8822EDD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4F0E29">
              <w:rPr>
                <w:rFonts w:ascii="Times New Roman" w:hAnsi="Times New Roman" w:cs="Times New Roman"/>
                <w:color w:val="000000"/>
              </w:rPr>
              <w:t>CoreWeave</w:t>
            </w:r>
            <w:proofErr w:type="spellEnd"/>
            <w:r w:rsidRPr="004F0E29">
              <w:rPr>
                <w:rFonts w:ascii="Times New Roman" w:hAnsi="Times New Roman" w:cs="Times New Roman"/>
                <w:color w:val="000000"/>
              </w:rPr>
              <w:t>, Inc.</w:t>
            </w:r>
          </w:p>
        </w:tc>
        <w:tc>
          <w:tcPr>
            <w:tcW w:w="625" w:type="pct"/>
          </w:tcPr>
          <w:p w14:paraId="154CAF53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39EED13A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19DD8241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OBFR + 3.00%</w:t>
            </w:r>
          </w:p>
        </w:tc>
        <w:tc>
          <w:tcPr>
            <w:tcW w:w="625" w:type="pct"/>
          </w:tcPr>
          <w:p w14:paraId="61DAA578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1C0ACCBB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09/10/2026</w:t>
            </w:r>
          </w:p>
        </w:tc>
        <w:tc>
          <w:tcPr>
            <w:tcW w:w="625" w:type="pct"/>
          </w:tcPr>
          <w:p w14:paraId="655CD721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40,433,904</w:t>
            </w:r>
          </w:p>
        </w:tc>
        <w:tc>
          <w:tcPr>
            <w:tcW w:w="625" w:type="pct"/>
          </w:tcPr>
          <w:p w14:paraId="35B60BD8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&lt;trule;1&gt;1,787,070</w:t>
            </w:r>
          </w:p>
        </w:tc>
      </w:tr>
      <w:tr w:rsidR="004F0E29" w:rsidRPr="004F0E29" w14:paraId="43797522" w14:textId="77777777" w:rsidTr="004F0E29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51DA350" w14:textId="77777777" w:rsidR="004F0E29" w:rsidRPr="004F0E29" w:rsidRDefault="004F0E29" w:rsidP="00A31016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4F0E29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0D0F21E9" w14:textId="06E8A484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894A636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19B932CC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0DE7307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0EFD938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C6CEE9F" w14:textId="77777777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A0B02DB" w14:textId="25FC0D7C" w:rsidR="004F0E29" w:rsidRPr="004F0E29" w:rsidRDefault="004F0E29" w:rsidP="00A31016">
            <w:pPr>
              <w:rPr>
                <w:rFonts w:ascii="Times New Roman" w:hAnsi="Times New Roman" w:cs="Times New Roman"/>
                <w:color w:val="000000"/>
              </w:rPr>
            </w:pPr>
            <w:r w:rsidRPr="004F0E29">
              <w:rPr>
                <w:rFonts w:ascii="Times New Roman" w:hAnsi="Times New Roman" w:cs="Times New Roman"/>
                <w:color w:val="000000"/>
              </w:rPr>
              <w:t>&lt;trule;3&gt;13,729,156</w:t>
            </w:r>
          </w:p>
        </w:tc>
      </w:tr>
    </w:tbl>
    <w:p w14:paraId="1E555EE3" w14:textId="77777777" w:rsidR="008944CE" w:rsidRDefault="008944CE" w:rsidP="008944CE">
      <w:pPr>
        <w:rPr>
          <w:rFonts w:ascii="Times New Roman" w:hAnsi="Times New Roman" w:cs="Times New Roman"/>
          <w:color w:val="000000"/>
        </w:rPr>
      </w:pPr>
    </w:p>
    <w:p w14:paraId="4C25F219" w14:textId="336C3A46" w:rsidR="008944CE" w:rsidRDefault="004F0E29" w:rsidP="008944CE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8944CE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403700AF" w14:textId="03C6DEAB" w:rsidR="008944CE" w:rsidRDefault="004F0E29" w:rsidP="008944CE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8944CE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8944CE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9B505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285882F5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A1BAE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1B474A56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5365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51509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0E29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0FDD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4CE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37120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983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C6DFA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AE3384A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footnote_symbols/>
</file>

<file path=customXml/item2.xml><?xml version="1.0" encoding="utf-8"?>
<alternating_section_styles/>
</file>

<file path=customXml/item3.xml><?xml version="1.0" encoding="utf-8"?>
<publishing_variables/>
</file>

<file path=customXml/item4.xml><?xml version="1.0" encoding="utf-8"?>
<publishing_footnote_references/>
</file>

<file path=customXml/item5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6.xml><?xml version="1.0" encoding="utf-8"?>
<metaTags xmlns:h="http://www.confluence.com/uri/vectors/1.0/header_spreading">
  <DataElement cc_id="638300676799648124">
    <h:tags xmlns:wbusgaap="http://www.confluence.com/2018/workbooksusgaap" xmlns:h="http://www.confluence.com/uri/vectors/1.0/header_spreading" date="09/30/2023" entity_ids="9356" holding_ids="36087706,36087708,36087711,36088132,36088133,36088134,36088186,36088188,36088189,36088262,36088354,36088387" transaction_ids="" security_ids="" value="1248939435" precision="0" divisor_power="0" wbusgaap:tag="SOI_OtherSecuritiesFV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" precision="0" divisor_power="0" wbusgaap:tag="SOI_OtherSecuritiesFV"/>
    <h:tags xmlns:wbusgaap="http://www.confluence.com/2018/workbooksusgaap" xmlns:h="http://www.confluence.com/uri/vectors/1.0/header_spreading" date="09/30/2023" entity_ids="9356" holding_ids="36087655,36087656,36087657,36087661,36087662,36087695,36087697,36087698,36087699,36087707,36087714,36087777,36087778,36087786,36087853,36087854,36087856,36087870,36087871,36087873,36087874,36087875,36087876,36087890,36087891,36087906,36087907,36087910,36087911,36087915,36087919,36087920,36087930,36087931,36087942,36088000,36088001,36088003,36088054,36088210,36088216,36088225,36088232,36088233,36088237,36088326,36088329,36088340,36088372,36088381" transaction_ids="" security_ids="" value="409569241" precision="0" divisor_power="0" wbusgaap:tag="SOI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23" precision="0" divisor_power="0" wbusgaap:tag="SOI_Derivatives"/>
    <h:tags xmlns:wbusgaap="http://www.confluence.com/2018/workbooksusgaap" xmlns:h="http://www.confluence.com/uri/vectors/1.0/header_spreading" date="09/30/2023" entity_ids="9356" holding_ids="36087663,36087664,36087665,36087666,36087667,36087668,36087669,36087671,36087676,36087677,36087678,36087679,36087680,36087681,36087682,36087762,36087763,36087771,36087774,36087924,36087925,36087926,36087945,36087946,36087947,36087948,36087949,36087950,36087951,36087953,36087954,36087955,36087956,36087957,36087958,36087959,36087960,36087961,36087963,36087965,36087967,36087972,36087974,36087995,36087996,36088106,36088125,36088138,36088139,36088145,36088151,36088165,36088174,36088175,36088198,36088199,36088224,36088236,36088268,36088362,36088394,36088395,36088400,36088404" transaction_ids="" security_ids="" value="100348595" precision="0" divisor_power="0" wbusgaap:tag="SOI_FixedIncome2"/>
    <h:tags xmlns:wbusgaap="http://www.confluence.com/2018/workbooksusgaap" xmlns:h="http://www.confluence.com/uri/vectors/1.0/header_spreading" date="09/30/2023" entity_ids="9356" holding_ids="36087905,36087966,36087970,36087971,36087973,36087980,36088211,36088212,36088213,36088214,36088243,36088244,36088245,36088246,36088247,36088248,36088371,36088383" transaction_ids="" security_ids="" value="81381753" precision="0" divisor_power="0" wbusgaap:tag="SOI_FixedIncome2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" precision="0" divisor_power="0" wbusgaap:tag="SOI_FixedIncome2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" precision="0" divisor_power="0" wbusgaap:tag="SOI_FixedIncome2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" precision="0" divisor_power="0" wbusgaap:tag="SOI_OtherSecuritiesFV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" precision="0" divisor_power="0" wbusgaap:tag="SOI_FixedIncome2"/>
    <h:tags xmlns:wbusgaap="http://www.confluence.com/2018/workbooksusgaap" xmlns:h="http://www.confluence.com/uri/vectors/1.0/header_spreading" date="09/30/2023" entity_ids="9356" holding_ids="36087660,36087769,36088215,36088336,36088337,36088407" transaction_ids="" security_ids="" value="44148361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30" precision="0" divisor_power="0" wbusgaap:tag="SOI_FixedIncome2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6" precision="0" divisor_power="0" wbusgaap:tag="SOI_FixedIncome2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3" precision="0" divisor_power="0" wbusgaap:tag="SOI_FixedIncome2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" precision="0" divisor_power="0" wbusgaap:tag="SOI_FixedIncome2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6" precision="0" divisor_power="0" wbusgaap:tag="SOI_FixedIncome2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8" precision="0" divisor_power="0" wbusgaap:tag="SOI_FixedIncome2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9" precision="0" divisor_power="0" wbusgaap:tag="SOI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6" precision="0" divisor_power="0" wbusgaap:tag="SOI_FixedIncome2"/>
    <h:tags xmlns:wbusgaap="http://www.confluence.com/2018/workbooksusgaap" xmlns:h="http://www.confluence.com/uri/vectors/1.0/header_spreading" date="09/30/2023" entity_ids="9356" holding_ids="36087670,36087696,36087748,36087749,36087750,36087751,36087753,36087852,36087857,36087858,36087908,36087912,36087913,36087914,36087916,36087918,36087936,36087938,36088113,36088231,36088270,36088272,36088335" transaction_ids="" security_ids="" value="9789500" precision="0" divisor_power="0" wbusgaap:tag="SOI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" precision="0" divisor_power="0" wbusgaap:tag="SOI_FixedIncome2"/>
    <h:tags xmlns:wbusgaap="http://www.confluence.com/2018/workbooksusgaap" xmlns:h="http://www.confluence.com/uri/vectors/1.0/header_spreading" date="09/30/2023" entity_ids="9356" holding_ids="36087860,36087861,36087863" transaction_ids="" security_ids="" value="1845388" precision="0" divisor_power="0" wbusgaap:tag="SOI_Equities1"/>
    <h:tags xmlns:wbusgaap="http://www.confluence.com/2018/workbooksusgaap" xmlns:h="http://www.confluence.com/uri/vectors/1.0/header_spreading" date="09/30/2023" entity_ids="9356" holding_ids="36088254,36088259" transaction_ids="" security_ids="" value="916788" precision="0" divisor_power="0" wbusgaap:tag="SOI_FixedIncome2"/>
    <h:tags xmlns:wbusgaap="http://www.confluence.com/2018/workbooksusgaap" xmlns:h="http://www.confluence.com/uri/vectors/1.0/header_spreading" date="09/30/2023" entity_ids="9356" holding_ids="36087712" transaction_ids="" security_ids="" value="743006" precision="0" divisor_power="0" wbusgaap:tag="SOI_Equities1"/>
    <h:tags xmlns:wbusgaap="http://www.confluence.com/2018/workbooksusgaap" xmlns:h="http://www.confluence.com/uri/vectors/1.0/header_spreading" date="09/30/2023" entity_ids="9356" holding_ids="36088059" transaction_ids="" security_ids="" value="79442" precision="0" divisor_power="0" wbusgaap:tag="SOI_OtherSecuritiesFV"/>
    <h:tags xmlns:wbusgaap="http://www.confluence.com/2018/workbooksusgaap" xmlns:h="http://www.confluence.com/uri/vectors/1.0/header_spreading" date="09/30/2023" entity_ids="9356" holding_ids="36087862,36087865,36087868,36087869,36087882,36087937,36087939,36087941,36088152" transaction_ids="" security_ids="" value="68706" precision="0" divisor_power="0" wbusgaap:tag="SOI_Equities1"/>
    <h:tags xmlns:wbusgaap="http://www.confluence.com/2018/workbooksusgaap" xmlns:h="http://www.confluence.com/uri/vectors/1.0/header_spreading" date="09/30/2023" entity_ids="9356" holding_ids="36087776,36087864,36087866,36087867,36087988,36087989,36087990" transaction_ids="" security_ids="" value="11368" precision="0" divisor_power="0" wbusgaap:tag="SOI_Equities1"/>
    <h:tags xmlns:wbusgaap="http://www.confluence.com/2018/workbooksusgaap" xmlns:h="http://www.confluence.com/uri/vectors/1.0/header_spreading" date="09/30/2023" entity_ids="9356" holding_ids="36087766" transaction_ids="" security_ids="" value="30000000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8314" transaction_ids="" security_ids="" value="736298" precision="0" divisor_power="0" wbusgaap:tag="SOI_FixedIncome2"/>
    <h:tags xmlns:wbusgaap="http://www.confluence.com/2018/workbooksusgaap" xmlns:h="http://www.confluence.com/uri/vectors/1.0/header_spreading" date="09/30/2023" entity_ids="9356" holding_ids="36087654,36087659,36088304,36088313,36088327,36088389,36088411" transaction_ids="" security_ids="" value="22928201" precision="0" divisor_power="0" wbusgaap:tag="SOI_MMF"/>
    <h:tags xmlns:wbusgaap="http://www.confluence.com/2018/workbooksusgaap" xmlns:h="http://www.confluence.com/uri/vectors/1.0/header_spreading" date="09/30/2023" entity_ids="9356" holding_ids="36088207,36088292,36088293,36088388" transaction_ids="" security_ids="" value="4381244" precision="0" divisor_power="0" wbusgaap:tag="SOI_MMF"/>
    <h:tags xmlns:wbusgaap="http://www.confluence.com/2018/workbooksusgaap" xmlns:h="http://www.confluence.com/uri/vectors/1.0/header_spreading" date="09/30/2023" entity_ids="9356" holding_ids="36088217,36088218,36088219,36088220,36088390,36088391,36088397,36088398,36088399,36088403,36088405,36088406" transaction_ids="" security_ids="" value="34436323" precision="0" divisor_power="0" wbusgaap:tag="SOI_FixedIncome2"/>
    <h:tags xmlns:wbusgaap="http://www.confluence.com/2018/workbooksusgaap" xmlns:h="http://www.confluence.com/uri/vectors/1.0/header_spreading" date="09/30/2023" entity_ids="9356" holding_ids="36087654,36087658,36087659,36088207,36088217,36088218,36088219,36088220,36088292,36088293,36088304,36088313,36088315,36088327,36088388,36088389,36088390,36088391,36088397,36088398,36088399,36088403,36088405,36088406,36088411" transaction_ids="" security_ids="" value="68952574" precision="0" divisor_power="0" wbusgaap:tag="SOI_FixedIncome2"/>
    <h:tags xmlns:wbusgaap="http://www.confluence.com/2018/workbooksusgaap" xmlns:h="http://www.confluence.com/uri/vectors/1.0/header_spreading" date="09/30/2023" entity_ids="9356" holding_ids="" transaction_ids="" security_ids="" value="2968764507" precision="0" divisor_power="0" wbusgaap:tag="SOI_Cost_TotalInvestments"/>
    <h:tags xmlns:wbusgaap="http://www.confluence.com/2018/workbooksusgaap" xmlns:h="http://www.confluence.com/uri/vectors/1.0/header_spreading" date="09/30/2023" entity_ids="9356" holding_ids="" transaction_ids="" security_ids="" value="3370480593" precision="0" divisor_power="0" wbusgaap:tag="SOI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90,36087691,36087693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2000000000.000000" precision="0" divisor_power="0" wbusgaap:tag="SOI_TotalNetAssets"/>
  </DataElement>
  <DataElement cc_id="638300643198759875">
    <h:tags xmlns:wbusgaap="http://www.confluence.com/2018/workbooksusgaap" xmlns:h="http://www.confluence.com/uri/vectors/1.0/header_spreading" date="09/30/2023" entity_ids="9356" holding_ids="36088019" transaction_ids="" security_ids="" value="-124978" precision="0" divisor_power="0" is_negative="1" wbusgaap:tag="SOI_Equities1"/>
    <h:tags xmlns:wbusgaap="http://www.confluence.com/2018/workbooksusgaap" xmlns:h="http://www.confluence.com/uri/vectors/1.0/header_spreading" date="09/30/2023" entity_ids="9356" holding_ids="36088242,36088255,36088256,36088257,36088342,36088355,36088356,36088357" transaction_ids="" security_ids="" value="-56648868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MMF"/>
    <h:tags xmlns:wbusgaap="http://www.confluence.com/2018/workbooksusgaap" xmlns:h="http://www.confluence.com/uri/vectors/1.0/header_spreading" date="09/30/2023" entity_ids="9356" holding_ids="36088156,36088158,36088176,36088204,36088260,36088269,36088271" transaction_ids="" security_ids="" value="-790000000" precision="0" divisor_power="0" is_negative="1" wbusgaap:tag="SOI_FixedIncome2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82393.530003" precision="0" divisor_power="0" is_negative="1" wbusgaap:tag="SOI_SecuritiesSoldShortCost"/>
    <h:tags xmlns:wbusgaap="http://www.confluence.com/2018/workbooksusgaap" xmlns:h="http://www.confluence.com/uri/vectors/1.0/header_spreading" date="09/30/2023" entity_ids="9356" holding_ids="36088019,36088156,36088158,36088176,36088204,36088242,36088255,36088256,36088257,36088260,36088269,36088271,36088342,36088355,36088356,36088357" transaction_ids="" security_ids="" value="-846773846" precision="0" divisor_power="0" is_negative="1" wbusgaap:tag="SOI_SecuritiesSoldShortFV"/>
  </DataElement>
  <DataElement cc_id="638300645000791167">
    <h:tags xmlns:wbusgaap="http://www.confluence.com/2018/workbooksusgaap" xmlns:h="http://www.confluence.com/uri/vectors/1.0/header_spreading" date="09/30/2023" entity_ids="9356" holding_ids="36087726,36087728,36087729,36087731,36087732,36087733,36087735,36087736,36087737,36087739,36087741,36087745,36087746,36087789,36087790,36087791,36087793,36087799,36087800,36087803,36087805,36087807,36087808,36087811,36087812,36087813,36087814,36087815,36087817,36087819,36087822,36087825,36087826,36087829,36087830,36087831,36087832,36087833,36087834,36088250,36088251,36088252,36088263,36088273" transaction_ids="" security_ids="" value="20409423.960000" precision="0" divisor_power="0" wbusgaap:tag="FUTDEP"/>
    <h:tags xmlns:wbusgaap="http://www.confluence.com/2018/workbooksusgaap" xmlns:h="http://www.confluence.com/uri/vectors/1.0/header_spreading" date="09/30/2023" entity_ids="9356" holding_ids="36087726,36087727,36087728,36087729,36087730,36087731,36087732,36087733,36087734,36087735,36087736,36087737,36087738,36087739,36087740,36087741,36087742,36087743,36087744,36087745,36087746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5,36087826,36087827,36087828,36087829,36087830,36087831,36087832,36087833,36087834,36088007,36088008,36088009,36088010,36088070,36088072,36088073,36088085,36088086,36088087,36088088,36088089,36088250,36088251,36088252,36088263,36088273,36088343,36088373,36088374" transaction_ids="" security_ids="" value="16340260.170000" precision="0" divisor_power="0" wbusgaap:tag="FUT_UnrealizedAppDepFutures"/>
  </DataElement>
  <DataElement cc_id="638300646233447359">
    <h:tags xmlns:wbusgaap="http://www.confluence.com/2018/workbooksusgaap" xmlns:h="http://www.confluence.com/uri/vectors/1.0/header_spreading" date="09/30/2023" entity_ids="9356" holding_ids="36088062,36088063,36088064,36088065,36088066,36088067,36088068,36088069,36088071,36088074,36088075,36088076,36088077,36088078,36088079,36088080,36088081,36088082,36088083,36088084,36088365,36088366,36088367,36088368,36088369,36088370,36088378,36088379,36088380,36088382,36088392,36088393,36088396" transaction_ids="" security_ids="" value="709125.100000" precision="0" divisor_power="0" wbusgaap:tag="FWDAPP"/>
  </DataElement>
  <DataElement cc_id="638315139307141429"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394246.766250" precision="0" divisor_power="0" wbusgaap:tag="IRS_FairValue"/>
    <h:tags xmlns:wbusgaap="http://www.confluence.com/2018/workbooksusgaap" xmlns:h="http://www.confluence.com/uri/vectors/1.0/header_spreading" date="09/30/2023" entity_ids="9356" holding_ids="36088105,36088115,36088117,36088118,36088127" transaction_ids="" security_ids="" value="527214.490000" precision="0" divisor_power="0" wbusgaap:tag="IRS_FairValue"/>
  </DataElement>
  <DataElement cc_id="638315153541115473">
    <h:tags xmlns:wbusgaap="http://www.confluence.com/2018/workbooksusgaap" xmlns:h="http://www.confluence.com/uri/vectors/1.0/header_spreading" date="09/30/2023" entity_ids="9356" holding_ids="36087773,36088126,36088266" transaction_ids="" security_ids="" value="-1409124.570000" precision="0" divisor_power="0" is_negative="1" wbusgaap:tag="CDS_FairValue"/>
    <h:tags xmlns:wbusgaap="http://www.confluence.com/2018/workbooksusgaap" xmlns:h="http://www.confluence.com/uri/vectors/1.0/header_spreading" date="09/30/2023" entity_ids="9356" holding_ids="36087773,36088126,36088266" transaction_ids="" security_ids="" value="-2413075.750000" precision="0" divisor_power="0" is_negative="1" wbusgaap:tag="CDS_FairValue"/>
  </DataElement>
  <DataElement cc_id="638315155309552914"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value="-10901670.980000" precision="0" divisor_power="0" is_negative="1" wbusgaap:tag="TRS_FairValue"/>
    <h:tags xmlns:wbusgaap="http://www.confluence.com/2018/workbooksusgaap" xmlns:h="http://www.confluence.com/uri/vectors/1.0/header_spreading" date="09/30/2023" entity_ids="9356" holding_ids="36087991,36088002,36088004,36088005,36088006,36088011,36088012,36088014,36088021,36088022,36088023,36088024,36088025,36088026,36088027,36088028,36088029,36088030,36088031,36088032,36088033,36088034,36088035,36088036,36088037,36088038,36088039,36088040,36088041,36088042,36088044,36088045,36088047,36088049,36088050,36088154,36088155,36088177,36088178,36088181,36088182,36088183,36088184,36088185,36088187,36088190,36088205,36088206,36088208,36088209,36088302,36088303,36088306,36088307,36088309,36088310,36088311,36088312,36088316,36088317,36088318,36088319,36088320,36088321,36088322,36088323,36088324,36088325" transaction_ids="" security_ids="" wbusgaap:tag="TRS_FairValue"/>
  </DataElement>
  <DataElement cc_id="638300648827666153"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0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5,36087676,36087677,36087678,36087679,36087680,36087681,36087682,36087683,36087684,36087685,36087686,36087687,36087688,36087689,36087690,36087691,36087692,36087693,36087694,36087695,36087696,36087697,36087698,36087699,36087700,36087701,36087702,36087703,36087704,36087705,36087706,36087707,36087708,36087709,36087710,36087711,36087712,36087713,36087714,36087715,36087716,36087717,36087718,36087719,36087720,36087721,36087722,36087723,36087724,36087725,36087726,36087727,36087728,36087729,36087730,36087731,36087732,36087733,36087734,36087735,36087736,36087737,36087738,36087739,36087740,36087741,36087742,36087743,36087744,36087745,36087746,36087747,36087748,36087749,36087750,36087751,36087752,36087753,36087754,36087755,36087756,36087757,36087758,36087759,36087760,36087761,36087762,36087763,36087764,36087765,36087766,36087767,36087768,36087769,36087770,36087771,36087772,36087773,36087774,36087775,36087776,36087777,36087778,36087779,36087780,36087781,36087782,36087783,36087784,36087785,36087786,36087787,36087788,36087789,36087790,36087791,36087792,36087793,36087794,36087795,36087796,36087797,36087798,36087799,36087800,36087801,36087802,36087803,36087804,36087805,36087806,36087807,36087808,36087809,36087810,36087811,36087812,36087813,36087814,36087815,36087816,36087817,36087818,36087819,36087820,36087821,36087822,36087823,36087824,36087825,36087826,36087827,36087828,36087829,36087830,36087831,36087832,36087833,36087834,36087835,36087836,36087837,36087838,36087839,36087840,36087841,36087842,36087843,36087844,36087845,36087846,36087847,36087848,36087849,36087850,36087851,36087852,36087853,36087854,36087855,36087856,36087857,36087858,36087859,36087860,36087861,36087862,36087863,36087864,36087865,36087866,36087867,36087868,36087869,36087870,36087871,36087872,36087873,36087874,36087875,36087876,36087877,36087878,36087879,36087880,36087881,36087882,36087883,36087884,36087885,36087886,36087887,36087888,36087889,36087890,36087891,36087892,36087893,36087894,36087895,36087896,36087897,36087898,36087899,36087900,36087901,36087902,36087903,36087904,36087905,36087906,36087907,36087908,36087909,36087910,36087911,36087912,36087913,36087914,36087915,36087916,36087917,36087918,36087919,36087920,36087921,36087922,36087923,36087924,36087925,36087926,36087927,36087928,36087929,36087930,36087931,36087932,36087933,36087934,36087935,36087936,36087937,36087938,36087939,36087940,36087941,36087942,36087943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77,36087978,36087979,36087980,36087981,36087982,36087983,36087984,36087985,36087986,36087987,36087988,36087989,36087990,36087991,36087992,36087993,36087994,36087995,36087996,36087997,36087998,36087999,36088000,36088001,36088002,36088003,36088004,36088005,36088006,36088007,36088008,36088009,36088010,36088011,36088012,36088013,36088014,36088015,36088016,36088017,36088018,36088019,36088020,36088021,36088022,36088023,36088024,36088025,36088026,36088027,36088028,36088029,36088030,36088031,36088032,36088033,36088034,36088035,36088036,36088037,36088038,36088039,36088040,36088041,36088042,36088043,36088044,36088045,36088046,36088047,36088048,36088049,36088050,36088051,36088052,36088053,36088054,36088055,36088056,36088057,36088058,36088059,36088060,36088061,36088062,36088063,36088064,36088065,36088066,36088067,36088068,36088069,36088070,36088071,36088072,36088073,36088074,36088075,36088076,36088077,36088078,36088079,36088080,36088081,36088082,36088083,36088084,36088085,36088086,36088087,36088088,36088089,36088090,36088091,36088092,36088093,36088094,36088095,36088096,36088097,36088098,36088099,36088100,36088101,36088102,36088103,36088104,36088105,36088106,36088107,36088108,36088109,36088110,36088111,36088112,36088113,36088114,36088115,36088116,36088117,36088118,36088119,36088120,36088121,36088122,36088123,36088124,36088125,36088126,36088127,36088128,36088129,36088130,36088131,36088132,36088133,36088134,36088135,36088136,36088137,36088138,36088139,36088140,36088141,36088142,36088143,36088144,36088145,36088146,36088147,36088148,36088149,36088150,36088151,36088152,36088153,36088154,36088155,36088156,36088157,36088158,36088159,36088160,36088161,36088162,36088163,36088164,36088165,36088166,36088167,36088168,36088169,36088170,36088171,36088172,36088173,36088174,36088175,36088176,36088177,36088178,36088179,36088180,36088181,36088182,36088183,36088184,36088185,36088186,36088187,36088188,36088189,36088190,36088191,36088192,36088193,36088194,36088195,36088196,36088197,36088198,36088199,36088200,36088201,36088202,36088203,36088204,36088205,36088206,36088207,36088208,36088209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2,36088243,36088244,36088245,36088246,36088247,36088248,36088249,36088250,36088251,36088252,36088253,36088254,36088255,36088256,36088257,36088258,36088259,36088260,36088261,36088262,36088263,36088264,36088265,36088266,36088267,36088268,36088269,36088270,36088271,36088272,36088273,36088274,36088275,36088276,36088277,36088278,36088279,36088280,36088281,36088282,36088283,36088284,36088285,36088286,36088287,36088288,36088289,36088290,36088291,36088292,36088293,36088294,36088295,36088296,36088297,36088298,36088299,36088300,36088301,36088302,36088303,36088304,36088305,36088306,36088307,36088308,36088309,36088310,36088311,36088312,36088313,36088314,36088315,36088316,36088317,36088318,36088319,36088320,36088321,36088322,36088323,36088324,36088325,36088326,36088327,36088328,36088329,36088330,36088331,36088332,36088333,36088334,36088335,36088336,36088337,36088338,36088339,36088340,36088341,36088342,36088343,36088344,36088345,36088346,36088347,36088348,36088349,36088350,36088351,36088352,36088353,36088354,36088355,36088356,36088357,36088358,36088359,36088360,36088361,36088362,36088363,36088364,36088365,36088366,36088367,36088368,36088369,36088370,36088371,36088372,36088373,36088374,36088375,36088376,36088377,36088378,36088379,36088380,36088381,36088382,36088383,36088384,36088385,36088386,36088387,36088388,36088389,36088390,36088391,36088392,36088393,36088394,36088395,36088396,36088397,36088398,36088399,36088400,36088401,36088402,36088403,36088404,36088405,36088406,36088407,36088408,36088409,36088410,36088411,36088412,36088413,36088414" transaction_ids="" security_ids="" wbusgaap:tag="Fund_Name"/>
    <h:tags xmlns:wbusgaap="http://www.confluence.com/2018/workbooksusgaap" xmlns:h="http://www.confluence.com/uri/vectors/1.0/header_spreading" date="09/30/2023" entity_ids="9356" holding_ids="36087683,36087684,36087709,36087710,36087767,36087768,36087872,36087881,36088114,36088128,36088130,36088131,36088234,36088235,36088295,36088384,36088385,36088386,36088413,36088414" transaction_ids="" security_ids="" value="465316369.760001" precision="0" divisor_power="0" wbusgaap:tag="FV820_Equities1"/>
    <h:tags xmlns:wbusgaap="http://www.confluence.com/2018/workbooksusgaap" xmlns:h="http://www.confluence.com/uri/vectors/1.0/header_spreading" date="09/30/2023" entity_ids="9356" holding_ids="36087686,36087690,36087693,36087725,36087755,36087775,36087894,36087895,36087932,36087933,36087981,36087985,36087987,36087998,36088015,36088018,36088020,36088043,36088046,36088048,36088051,36088052,36088053,36088060,36088090,36088095,36088099,36088226,36088227,36088228,36088229,36088230,36088275,36088278,36088279,36088281,36088282,36088284,36088286,36088289,36088290,36088344,36088345,36088346,36088347,36088348,36088363,36088364,36088375,36088377,36088408,36088409,36088410,36088412" transaction_ids="" security_ids="" value="463265019.560001" precision="0" divisor_power="0" wbusgaap:tag="FV820_Equities1"/>
    <h:tags xmlns:wbusgaap="http://www.confluence.com/2018/workbooksusgaap" xmlns:h="http://www.confluence.com/uri/vectors/1.0/header_spreading" date="09/30/2023" entity_ids="9356" holding_ids="36087642,36087647,36087648,36087649,36087650,36087652,36087653,36087835,36087837,36087839,36087843,36087921,36087922,36087923,36087928,36087929,36088057,36088107,36088116,36088123,36088124,36088143,36088144,36088146,36088147,36088148,36088157,36088159,36088261,36088267" transaction_ids="" security_ids="" value="64486606.040000" precision="0" divisor_power="0" wbusgaap:tag="FV820_Equities1"/>
    <h:tags xmlns:wbusgaap="http://www.confluence.com/2018/workbooksusgaap" xmlns:h="http://www.confluence.com/uri/vectors/1.0/header_spreading" date="09/30/2023" entity_ids="9356" holding_ids="36087634,36087757,36087758,36087759,36087760,36087761,36087764,36087840,36087993,36088055,36088056,36088110,36088121,36088122" transaction_ids="" security_ids="" value="57383114.090000" precision="0" divisor_power="0" wbusgaap:tag="FV820_Equities1"/>
    <h:tags xmlns:wbusgaap="http://www.confluence.com/2018/workbooksusgaap" xmlns:h="http://www.confluence.com/uri/vectors/1.0/header_spreading" date="09/30/2023" entity_ids="9356" holding_ids="36087716,36087756,36087770,36087772,36087877,36087878,36087879,36087880,36087884,36087885,36087886,36087887,36087888,36087889,36087944,36087992,36087999,36088111,36088112,36088129" transaction_ids="" security_ids="" value="56801506.070000" precision="0" divisor_power="0" wbusgaap:tag="FV820_Equities1"/>
    <h:tags xmlns:wbusgaap="http://www.confluence.com/2018/workbooksusgaap" xmlns:h="http://www.confluence.com/uri/vectors/1.0/header_spreading" date="09/30/2023" entity_ids="9356" holding_ids="36087651,36087687,36087691,36087765,36087892,36087893,36088108,36088109" transaction_ids="" security_ids="" value="47703835.460000" precision="0" divisor_power="0" wbusgaap:tag="FV820_Equities1"/>
    <h:tags xmlns:wbusgaap="http://www.confluence.com/2018/workbooksusgaap" xmlns:h="http://www.confluence.com/uri/vectors/1.0/header_spreading" date="09/30/2023" entity_ids="9356" holding_ids="36087844,36087845,36087847,36087850,36087851,36087952,36087962,36087969,36087975,36087994,36088100,36088101,36088102,36088150,36088169,36088172,36088179,36088180,36088194,36088200,36088353" transaction_ids="" security_ids="" value="37585115.57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2,36087633,36087637,36087639,36087641,36087644,36087645,36087927,36088161,36088162,36088201,36088202,36088249,36088253,36088258" transaction_ids="" security_ids="" value="38304029.730000" precision="0" divisor_power="0" wbusgaap:tag="FV820_Equities1"/>
    <h:tags xmlns:wbusgaap="http://www.confluence.com/2018/workbooksusgaap" xmlns:h="http://www.confluence.com/uri/vectors/1.0/header_spreading" date="09/30/2023" entity_ids="9356" holding_ids="36087718,36087720,36087721,36087722,36088160,36088274" transaction_ids="" security_ids="" value="36154442.530000" precision="0" divisor_power="0" wbusgaap:tag="FV820_Equities1"/>
    <h:tags xmlns:wbusgaap="http://www.confluence.com/2018/workbooksusgaap" xmlns:h="http://www.confluence.com/uri/vectors/1.0/header_spreading" date="09/30/2023" entity_ids="9356" holding_ids="36087836,36087838,36087841,36087842,36087964,36087968,36087976,36088103,36088119,36088120,36088163,36088164,36088166,36088167,36088168,36088170,36088171,36088173,36088191,36088192,36088193,36088195,36088196,36088197" transaction_ids="" security_ids="" value="29474550.490000" precision="0" divisor_power="0" wbusgaap:tag="FV820_Equities1"/>
    <h:tags xmlns:wbusgaap="http://www.confluence.com/2018/workbooksusgaap" xmlns:h="http://www.confluence.com/uri/vectors/1.0/header_spreading" date="09/30/2023" entity_ids="9356" holding_ids="36087766" transaction_ids="" security_ids="" value="30000000.000000" precision="0" divisor_power="0" wbusgaap:tag="FV820_Equities1"/>
    <h:tags xmlns:wbusgaap="http://www.confluence.com/2018/workbooksusgaap" xmlns:h="http://www.confluence.com/uri/vectors/1.0/header_spreading" date="09/30/2023" entity_ids="9356" holding_ids="36087717,36087723,36087724,36088135,36088136,36088137,36088359,36088360,36088361" transaction_ids="" security_ids="" value="19615705.570000" precision="0" divisor_power="0" wbusgaap:tag="FV820_Equities1"/>
    <h:tags xmlns:wbusgaap="http://www.confluence.com/2018/workbooksusgaap" xmlns:h="http://www.confluence.com/uri/vectors/1.0/header_spreading" date="09/30/2023" entity_ids="9356" holding_ids="36087700,36087701,36087702,36087703,36087704,36087705,36088238,36088239,36088240,36088241,36088349,36088350,36088351,36088352" transaction_ids="" security_ids="" value="18869107.700000" precision="0" divisor_power="0" wbusgaap:tag="FV820_Equities1"/>
    <h:tags xmlns:wbusgaap="http://www.confluence.com/2018/workbooksusgaap" xmlns:h="http://www.confluence.com/uri/vectors/1.0/header_spreading" date="09/30/2023" entity_ids="9356" holding_ids="36087672,36087673,36087674,36087713,36087747,36087752,36087754,36087779,36087780,36087781,36087782,36087783,36087784,36087785,36087787,36087855,36088058,36088328,36088358" transaction_ids="" security_ids="" value="17576298.470000" precision="0" divisor_power="0" wbusgaap:tag="FV820_Equities1"/>
    <h:tags xmlns:wbusgaap="http://www.confluence.com/2018/workbooksusgaap" xmlns:h="http://www.confluence.com/uri/vectors/1.0/header_spreading" date="09/30/2023" entity_ids="9356" holding_ids="36088149,36088153,36088203" transaction_ids="" security_ids="" value="13093235.970000" precision="0" divisor_power="0" wbusgaap:tag="FV820_Equities1"/>
    <h:tags xmlns:wbusgaap="http://www.confluence.com/2018/workbooksusgaap" xmlns:h="http://www.confluence.com/uri/vectors/1.0/header_spreading" date="09/30/2023" entity_ids="9356" holding_ids="36087631,36087635,36087636,36087638,36087643,36087646,36087846,36087848,36087849,36088221,36088222,36088223,36088264,36088265,36088401,36088402" transaction_ids="" security_ids="" value="7321197.480000" precision="0" divisor_power="0" wbusgaap:tag="FV820_Equities1"/>
    <h:tags xmlns:wbusgaap="http://www.confluence.com/2018/workbooksusgaap" xmlns:h="http://www.confluence.com/uri/vectors/1.0/header_spreading" date="09/30/2023" entity_ids="9356" holding_ids="36087860,36087861,36087863" transaction_ids="" security_ids="" value="1845387.660000" precision="0" divisor_power="0" wbusgaap:tag="FV820_Equities1"/>
    <h:tags xmlns:wbusgaap="http://www.confluence.com/2018/workbooksusgaap" xmlns:h="http://www.confluence.com/uri/vectors/1.0/header_spreading" date="09/30/2023" entity_ids="9356" holding_ids="36088254,36088259" transaction_ids="" security_ids="" value="916788.450000" precision="0" divisor_power="0" wbusgaap:tag="FV820_Equities1"/>
    <h:tags xmlns:wbusgaap="http://www.confluence.com/2018/workbooksusgaap" xmlns:h="http://www.confluence.com/uri/vectors/1.0/header_spreading" date="09/30/2023" entity_ids="9356" holding_ids="36087712,36088059" transaction_ids="" security_ids="" value="822447.550000" precision="0" divisor_power="0" wbusgaap:tag="FV820_Equities1"/>
    <h:tags xmlns:wbusgaap="http://www.confluence.com/2018/workbooksusgaap" xmlns:h="http://www.confluence.com/uri/vectors/1.0/header_spreading" date="09/30/2023" entity_ids="9356" holding_ids="36088314" transaction_ids="" security_ids="" value="736298.190000" precision="0" divisor_power="0" wbusgaap:tag="FV820_Equities1"/>
    <h:tags xmlns:wbusgaap="http://www.confluence.com/2018/workbooksusgaap" xmlns:h="http://www.confluence.com/uri/vectors/1.0/header_spreading" date="09/30/2023" entity_ids="9356" holding_ids="36087629,36087630,36087631,36087632,36087633,36087634,36087635,36087636,36087637,36087638,36087639,36087641,36087642,36087643,36087644,36087645,36087646,36087647,36087648,36087649,36087650,36087651,36087652,36087653,36087654,36087655,36087656,36087657,36087658,36087659,36087660,36087661,36087662,36087663,36087664,36087665,36087666,36087667,36087668,36087669,36087670,36087671,36087672,36087673,36087674,36087676,36087677,36087678,36087679,36087680,36087681,36087682,36087683,36087684,36087686,36087687,36087690,36087691,36087693,36087695,36087696,36087697,36087698,36087699,36087700,36087701,36087702,36087703,36087704,36087705,36087706,36087707,36087708,36087709,36087710,36087711,36087712,36087713,36087714,36087716,36087717,36087718,36087720,36087721,36087722,36087723,36087724,36087725,36087747,36087748,36087749,36087750,36087751,36087752,36087753,36087754,36087755,36087756,36087757,36087758,36087759,36087760,36087761,36087762,36087763,36087764,36087765,36087766,36087767,36087768,36087769,36087770,36087771,36087772,36087774,36087775,36087776,36087777,36087778,36087779,36087780,36087781,36087782,36087783,36087784,36087785,36087786,36087787,36087835,36087836,36087837,36087838,36087839,36087840,36087841,36087842,36087843,36087844,36087845,36087846,36087847,36087848,36087849,36087850,36087851,36087852,36087853,36087854,36087855,36087856,36087857,36087858,36087860,36087861,36087862,36087863,36087864,36087865,36087866,36087867,36087868,36087869,36087870,36087871,36087872,36087873,36087874,36087875,36087876,36087877,36087878,36087879,36087880,36087881,36087882,36087884,36087885,36087886,36087887,36087888,36087889,36087890,36087891,36087892,36087893,36087894,36087895,36087905,36087906,36087907,36087908,36087910,36087911,36087912,36087913,36087914,36087915,36087916,36087918,36087919,36087920,36087921,36087922,36087923,36087924,36087925,36087926,36087927,36087928,36087929,36087930,36087931,36087932,36087933,36087936,36087937,36087938,36087939,36087941,36087942,36087944,36087945,36087946,36087947,36087948,36087949,36087950,36087951,36087952,36087953,36087954,36087955,36087956,36087957,36087958,36087959,36087960,36087961,36087962,36087963,36087964,36087965,36087966,36087967,36087968,36087969,36087970,36087971,36087972,36087973,36087974,36087975,36087976,36087980,36087981,36087985,36087987,36087988,36087989,36087990,36087992,36087993,36087994,36087995,36087996,36087998,36087999,36088000,36088001,36088003,36088015,36088018,36088020,36088043,36088046,36088048,36088051,36088052,36088053,36088054,36088055,36088056,36088057,36088058,36088059,36088060,36088090,36088095,36088099,36088100,36088101,36088102,36088103,36088106,36088107,36088108,36088109,36088110,36088111,36088112,36088113,36088114,36088116,36088119,36088120,36088121,36088122,36088123,36088124,36088125,36088128,36088129,36088130,36088131,36088132,36088133,36088134,36088135,36088136,36088137,36088138,36088139,36088143,36088144,36088145,36088146,36088147,36088148,36088149,36088150,36088151,36088152,36088153,36088157,36088159,36088160,36088161,36088162,36088163,36088164,36088165,36088166,36088167,36088168,36088169,36088170,36088171,36088172,36088173,36088174,36088175,36088179,36088180,36088186,36088188,36088189,36088191,36088192,36088193,36088194,36088195,36088196,36088197,36088198,36088199,36088200,36088201,36088202,36088203,36088207,36088210,36088211,36088212,36088213,36088214,36088215,36088216,36088217,36088218,36088219,36088220,36088221,36088222,36088223,36088224,36088225,36088226,36088227,36088228,36088229,36088230,36088231,36088232,36088233,36088234,36088235,36088236,36088237,36088238,36088239,36088240,36088241,36088243,36088244,36088245,36088246,36088247,36088248,36088249,36088253,36088254,36088258,36088259,36088261,36088262,36088264,36088265,36088267,36088268,36088270,36088272,36088274,36088275,36088278,36088279,36088281,36088282,36088284,36088286,36088289,36088290,36088292,36088293,36088295,36088304,36088313,36088314,36088315,36088326,36088327,36088328,36088329,36088335,36088336,36088337,36088340,36088344,36088345,36088346,36088347,36088348,36088349,36088350,36088351,36088352,36088353,36088354,36088358,36088359,36088360,36088361,36088362,36088363,36088364,36088371,36088372,36088375,36088377,36088381,36088383,36088384,36088385,36088386,36088387,36088388,36088389,36088390,36088391,36088394,36088395,36088397,36088398,36088399,36088400,36088401,36088402,36088403,36088404,36088405,36088406,36088407,36088408,36088409,36088410,36088411,36088412,36088413,36088414" transaction_ids="" security_ids="" value="3370480589.550006" precision="0" divisor_power="0" wbusgaap:tag="Total_Investments_820_Value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7,36088008,36088009,36088010,36088070,36088072,36088073,36088085,36088086,36088087,36088088,36088089,36088343,36088373,36088374" transaction_ids="" security_ids="" value="-4069163.790000" precision="0" divisor_power="0" is_negative="1" wbusgaap:tag="FV820_Equities1"/>
    <h:tags xmlns:wbusgaap="http://www.confluence.com/2018/workbooksusgaap" xmlns:h="http://www.confluence.com/uri/vectors/1.0/header_spreading" date="09/30/2023" entity_ids="9356" holding_ids="36088063,36088064,36088066,36088068,36088071,36088074,36088075,36088083,36088365,36088366,36088368,36088369,36088379,36088380" transaction_ids="" security_ids="" value="1217970.370000" precision="0" divisor_power="0" wbusgaap:tag="FV820_Equities1"/>
    <h:tags xmlns:wbusgaap="http://www.confluence.com/2018/workbooksusgaap" xmlns:h="http://www.confluence.com/uri/vectors/1.0/header_spreading" date="09/30/2023" entity_ids="9356" holding_ids="36088115,36088117,36088118,36088127" transaction_ids="" security_ids="" value="544157.760000" precision="0" divisor_power="0" wbusgaap:tag="FV820_Equities1"/>
    <h:tags xmlns:wbusgaap="http://www.confluence.com/2018/workbooksusgaap" xmlns:h="http://www.confluence.com/uri/vectors/1.0/header_spreading" date="09/30/2023" entity_ids="9356" holding_ids="36088126" transaction_ids="" security_ids="" value="34222.930000" precision="0" divisor_power="0" wbusgaap:tag="FV820_Equities1"/>
    <h:tags xmlns:wbusgaap="http://www.confluence.com/2018/workbooksusgaap" xmlns:h="http://www.confluence.com/uri/vectors/1.0/header_spreading" date="09/30/2023" entity_ids="9356" holding_ids="36088331" transaction_ids="" security_ids="" value="3.170000" precision="0" divisor_power="0" wbusgaap:tag="FV820_Equities1"/>
    <h:tags xmlns:wbusgaap="http://www.confluence.com/2018/workbooksusgaap" xmlns:h="http://www.confluence.com/uri/vectors/1.0/header_spreading" date="09/30/2023" entity_ids="9356" holding_ids="36088006,36088012,36088023,36088025,36088027,36088028,36088031,36088034,36088035,36088036,36088037,36088038,36088039,36088044,36088045,36088047,36088177,36088183,36088184,36088208,36088303,36088307,36088311,36088316,36088317,36088318,36088320,36088321,36088322,36088323,36088325" transaction_ids="" security_ids="" value="9158855.930000" precision="0" divisor_power="0" wbusgaap:tag="FV820_Equities1"/>
    <h:tags xmlns:wbusgaap="http://www.confluence.com/2018/workbooksusgaap" xmlns:h="http://www.confluence.com/uri/vectors/1.0/header_spreading" date="09/30/2023" entity_ids="9356" holding_ids="36087727,36087730,36087734,36087738,36087740,36087742,36087743,36087744,36087788,36087792,36087794,36087795,36087796,36087797,36087798,36087801,36087802,36087804,36087806,36087809,36087810,36087816,36087818,36087820,36087821,36087823,36087827,36087828,36088006,36088007,36088008,36088009,36088010,36088012,36088023,36088025,36088027,36088028,36088031,36088034,36088035,36088036,36088037,36088038,36088039,36088044,36088045,36088047,36088063,36088064,36088066,36088068,36088070,36088071,36088072,36088073,36088074,36088075,36088083,36088085,36088086,36088087,36088088,36088089,36088115,36088117,36088118,36088126,36088127,36088177,36088183,36088184,36088208,36088303,36088307,36088311,36088316,36088317,36088318,36088320,36088321,36088322,36088323,36088325,36088331,36088343,36088365,36088366,36088368,36088369,36088373,36088374,36088379,36088380" transaction_ids="" security_ids="" value="6886046.370000" precision="0" divisor_power="0" wbusgaap:tag="Total_Investments_820_Value"/>
  </DataElement>
  <DataElement cc_id="638699435850758083">
    <h:tags xmlns:wbusgaap="http://www.confluence.com/2018/workbooksusgaap" xmlns:h="http://www.confluence.com/uri/vectors/1.0/header_spreading" date="01/31/2024" entity_ids="9356" holding_ids="38942976,38942984" transaction_ids="" security_ids="" value="3543985.000000" precision="0" divisor_power="0" wbusgaap:tag="VS_FairValue"/>
  </DataElement>
  <DataElement cc_id="638315157375959164">
    <h:tags xmlns:wbusgaap="http://www.confluence.com/2018/workbooksusgaap" xmlns:h="http://www.confluence.com/uri/vectors/1.0/header_spreading" date="01/31/2024" entity_ids="9356" holding_ids="38942977,38942982" transaction_ids="" security_ids="" value="5489266" precision="0" divisor_power="0" wbusgaap:tag="IS_FairValue"/>
  </DataElement>
  <DataElement cc_id="638699438845357070">
    <h:tags xmlns:wbusgaap="http://www.confluence.com/2018/workbooksusgaap" xmlns:h="http://www.confluence.com/uri/vectors/1.0/header_spreading" date="01/31/2024" entity_ids="9356" holding_ids="38942975,38942981" transaction_ids="" security_ids="" value="4112456.000000" precision="0" divisor_power="0" wbusgaap:tag="CCS_FairValue"/>
  </DataElement>
  <DataElement cc_id="638699439817506833">
    <h:tags xmlns:wbusgaap="http://www.confluence.com/2018/workbooksusgaap" xmlns:h="http://www.confluence.com/uri/vectors/1.0/header_spreading" date="01/31/2024" entity_ids="9356" holding_ids="36997290" transaction_ids="" security_ids="" value="-13154154" precision="0" divisor_power="0" is_negative="1" wbusgaap:tag="SOI_ReverseRepurchaseAgreementsValue"/>
  </DataElement>
  <DataElement cc_id="638300640934072372">
    <h:tags xmlns:wbusgaap="http://www.confluence.com/2018/workbooksusgaap" xmlns:h="http://www.confluence.com/uri/vectors/1.0/header_spreading" date="01/31/2024" entity_ids="9356" holding_ids="36997504,38942979" transaction_ids="" security_ids="" value="-167402" precision="0" divisor_power="0" is_negative="1" wbusgaap:tag="Options_Written_Cost"/>
    <h:tags xmlns:wbusgaap="http://www.confluence.com/2018/workbooksusgaap" xmlns:h="http://www.confluence.com/uri/vectors/1.0/header_spreading" date="01/31/2024" entity_ids="9356" holding_ids="36997504,38942979" transaction_ids="" security_ids="" value="-151184" precision="0" divisor_power="0" is_negative="1" wbusgaap:tag="Options_Written_Value"/>
  </DataElement>
</metaTag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8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9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0.xml><?xml version="1.0" encoding="utf-8"?>
<publishing_cross_references/>
</file>

<file path=customXml/item11.xml>��
</file>

<file path=customXml/item12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c3c66be00ae4ac7a812b3553e34be2f" isHidden="false">
    <symbol><![CDATA[$]]></symbol>
    <whiteSpaceChar><![CDATA[ ]]></whiteSpaceChar>
  </hiddenSymbol>
  <hiddenSymbol id="_hs_ed2b3a1b55ed47e4a281bb6578176004" isHidden="true">
    <symbol><![CDATA[$]]></symbol>
    <whiteSpaceChar><![CDATA[ ]]></whiteSpaceChar>
  </hiddenSymbol>
  <hiddenSymbol id="_hs_c48de596d205459abfc7c9105a190fb5" isHidden="true">
    <symbol><![CDATA[$]]></symbol>
    <whiteSpaceChar><![CDATA[ ]]></whiteSpaceChar>
  </hiddenSymbol>
  <hiddenSymbol id="_hs_febc12387f4f412c870a5e65bce28fc9" isHidden="false">
    <symbol><![CDATA[$]]></symbol>
    <whiteSpaceChar><![CDATA[ ]]></whiteSpaceChar>
  </hiddenSymbol>
  <hiddenSymbol id="_hs_d7e526afb1234f6b884d8abb43f29ad1" isHidden="false">
    <symbol><![CDATA[$]]></symbol>
    <whiteSpaceChar><![CDATA[ ]]></whiteSpaceChar>
  </hiddenSymbol>
  <hiddenSymbol id="_hs_85c7b10d30ea439f82a0f68095d047d3" isHidden="true">
    <symbol><![CDATA[$]]></symbol>
    <whiteSpaceChar><![CDATA[ ]]></whiteSpaceChar>
  </hiddenSymbol>
  <hiddenSymbol id="_hs_776b47ab57b44ee8ab776c798beae098" isHidden="true">
    <symbol><![CDATA[$]]></symbol>
    <whiteSpaceChar><![CDATA[ ]]></whiteSpaceChar>
  </hiddenSymbol>
  <hiddenSymbol id="_hs_9c1d8040b902475a8d25e46c5f13b3f0" isHidden="true">
    <symbol><![CDATA[$]]></symbol>
    <whiteSpaceChar><![CDATA[ ]]></whiteSpaceChar>
  </hiddenSymbol>
  <hiddenSymbol id="_hs_98126077546e433b960e7a133cb11c62" isHidden="true">
    <symbol><![CDATA[$]]></symbol>
    <whiteSpaceChar><![CDATA[ ]]></whiteSpaceChar>
  </hiddenSymbol>
  <hiddenSymbol id="_hs_8f83fb5e5e074fe29a78195f3f09eca7" isHidden="true">
    <symbol><![CDATA[$]]></symbol>
    <whiteSpaceChar><![CDATA[ ]]></whiteSpaceChar>
  </hiddenSymbol>
  <hiddenSymbol id="_hs_23037df3ae8546cd9581d94f33d753da" isHidden="true">
    <symbol><![CDATA[$]]></symbol>
    <whiteSpaceChar><![CDATA[ ]]></whiteSpaceChar>
  </hiddenSymbol>
  <hiddenSymbol id="_hs_1458e32184ff4205bb3641d4f6698444" isHidden="true">
    <symbol><![CDATA[$]]></symbol>
    <whiteSpaceChar><![CDATA[ ]]></whiteSpaceChar>
  </hiddenSymbol>
  <hiddenSymbol id="_hs_22d2f41a5baf48a780b55516f71dbf7f" isHidden="false">
    <symbol><![CDATA[$]]></symbol>
    <whiteSpaceChar><![CDATA[ ]]></whiteSpaceChar>
  </hiddenSymbol>
  <hiddenSymbol id="_hs_02662190c94d48aba5077b984fedf6a8" isHidden="false">
    <symbol><![CDATA[$]]></symbol>
    <whiteSpaceChar><![CDATA[ ]]></whiteSpaceChar>
  </hiddenSymbol>
  <hiddenSymbol id="_hs_ae89b593650346af9edb4cc5f8958cc0" isHidden="false">
    <symbol><![CDATA[$]]></symbol>
    <whiteSpaceChar><![CDATA[ ]]></whiteSpaceChar>
  </hiddenSymbol>
  <hiddenSymbol id="_hs_22d6351c77204a6fb9e53e2e14b09503" isHidden="false">
    <symbol><![CDATA[$]]></symbol>
    <whiteSpaceChar><![CDATA[ ]]></whiteSpaceChar>
  </hiddenSymbol>
  <hiddenSymbol id="_hs_062364d27bb243998c97661d092b7172" isHidden="false">
    <symbol><![CDATA[$]]></symbol>
    <whiteSpaceChar><![CDATA[ ]]></whiteSpaceChar>
  </hiddenSymbol>
  <hiddenSymbol id="_hs_7833a177544d4125ac1f2fa6452a1d57" isHidden="false">
    <symbol><![CDATA[$]]></symbol>
    <whiteSpaceChar><![CDATA[ ]]></whiteSpaceChar>
  </hiddenSymbol>
  <hiddenSymbol id="_hs_6d136c1744464e64afa4eb5e2e739856" isHidden="false">
    <symbol><![CDATA[$]]></symbol>
    <whiteSpaceChar><![CDATA[ ]]></whiteSpaceChar>
  </hiddenSymbol>
  <hiddenSymbol id="_hs_623ece6f514b48bb992404bdbe6a3146" isHidden="false">
    <symbol><![CDATA[$]]></symbol>
    <whiteSpaceChar><![CDATA[ ]]></whiteSpaceChar>
  </hiddenSymbol>
</hiddenSymbols>
</file>

<file path=customXml/itemProps1.xml><?xml version="1.0" encoding="utf-8"?>
<ds:datastoreItem xmlns:ds="http://schemas.openxmlformats.org/officeDocument/2006/customXml" ds:itemID="{A8B8EC47-F9A8-4B16-8B5C-E097462FFC74}">
  <ds:schemaRefs/>
</ds:datastoreItem>
</file>

<file path=customXml/itemProps2.xml><?xml version="1.0" encoding="utf-8"?>
<ds:datastoreItem xmlns:ds="http://schemas.openxmlformats.org/officeDocument/2006/customXml" ds:itemID="{D20179B9-BFEB-434B-AB0E-601C5CDB5F8C}">
  <ds:schemaRefs/>
</ds:datastoreItem>
</file>

<file path=customXml/itemProps3.xml><?xml version="1.0" encoding="utf-8"?>
<ds:datastoreItem xmlns:ds="http://schemas.openxmlformats.org/officeDocument/2006/customXml" ds:itemID="{937A0DFB-D9B7-43A4-84B5-F6BE9423AE5E}">
  <ds:schemaRefs/>
</ds:datastoreItem>
</file>

<file path=customXml/itemProps4.xml><?xml version="1.0" encoding="utf-8"?>
<ds:datastoreItem xmlns:ds="http://schemas.openxmlformats.org/officeDocument/2006/customXml" ds:itemID="{824128A4-96CA-4C05-BAE1-AE137DDD51F8}">
  <ds:schemaRefs/>
</ds:datastoreItem>
</file>

<file path=customXml/itemProps5.xml><?xml version="1.0" encoding="utf-8"?>
<ds:datastoreItem xmlns:ds="http://schemas.openxmlformats.org/officeDocument/2006/customXml" ds:itemID="{00F59D5E-7B32-45F8-A7B4-D2F15828F723}">
  <ds:schemaRefs/>
</ds:datastoreItem>
</file>

<file path=customXml/itemProps6.xml><?xml version="1.0" encoding="utf-8"?>
<ds:datastoreItem xmlns:ds="http://schemas.openxmlformats.org/officeDocument/2006/customXml" ds:itemID="{007111DC-2EEA-4249-8742-FD84BDFC755A}">
  <ds:schemaRefs/>
</ds:datastoreItem>
</file>

<file path=customXml/itemProps7.xml><?xml version="1.0" encoding="utf-8"?>
<ds:datastoreItem xmlns:ds="http://schemas.openxmlformats.org/officeDocument/2006/customXml" ds:itemID="{DC83E283-AC56-4EFE-8A84-AB3D93FE0B6D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9.xml><?xml version="1.0" encoding="utf-8"?>
<ds:datastoreItem xmlns:ds="http://schemas.openxmlformats.org/officeDocument/2006/customXml" ds:itemID="{BF0EC6EA-B67D-4F5A-A0D5-DD995546045F}">
  <ds:schemaRefs/>
</ds:datastoreItem>
</file>

<file path=customXml/itemProps10.xml><?xml version="1.0" encoding="utf-8"?>
<ds:datastoreItem xmlns:ds="http://schemas.openxmlformats.org/officeDocument/2006/customXml" ds:itemID="{251479B8-555E-4C7E-8714-33ADCAF0156C}">
  <ds:schemaRefs/>
</ds:datastoreItem>
</file>

<file path=customXml/itemProps11.xml><?xml version="1.0" encoding="utf-8"?>
<ds:datastoreItem xmlns:ds="http://schemas.openxmlformats.org/officeDocument/2006/customXml" ds:itemID="{B560765F-B721-42FC-B8D6-340CD6D71CF9}">
  <ds:schemaRefs/>
</ds:datastoreItem>
</file>

<file path=customXml/itemProps12.xml><?xml version="1.0" encoding="utf-8"?>
<ds:datastoreItem xmlns:ds="http://schemas.openxmlformats.org/officeDocument/2006/customXml" ds:itemID="{1838F700-908D-4550-9394-E1EE686EE1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1285</Characters>
  <Application>Microsoft Office Word</Application>
  <DocSecurity>0</DocSecurity>
  <Lines>183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2025-12-09T03:29:00Z</dcterms:created>
  <dcterms:modified xsi:type="dcterms:W3CDTF">2025-12-09T06:42:00Z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