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6C66F" w14:textId="77777777" w:rsidR="000E2350" w:rsidRDefault="000E2350">
      <w:pPr>
        <w:keepNext/>
        <w:rPr>
          <w:rFonts w:ascii="Calibri" w:hAnsi="Calibri" w:cs="Calibri"/>
          <w:sz w:val="2"/>
        </w:rPr>
      </w:pPr>
    </w:p>
    <w:p w14:paraId="42772722" w14:textId="45213351" w:rsidR="00005E60" w:rsidRPr="00005E60" w:rsidRDefault="00005E60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005E60">
        <w:rPr>
          <w:rFonts w:ascii="Times New Roman" w:hAnsi="Times New Roman" w:cs="Times New Roman"/>
          <w:b/>
          <w:caps/>
          <w:color w:val="000000"/>
        </w:rPr>
        <w:t>Leverage Shares 2X Long NBIS Daily ETF</w:t>
      </w:r>
    </w:p>
    <w:p w14:paraId="70251BD7" w14:textId="25BA71E9" w:rsidR="00005E60" w:rsidRPr="00005E60" w:rsidRDefault="00005E60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005E60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5AA9F4CD" w14:textId="7CB0B60E" w:rsidR="00005E60" w:rsidRPr="00005E60" w:rsidRDefault="00005E60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005E60">
        <w:rPr>
          <w:rFonts w:ascii="Times New Roman" w:hAnsi="Times New Roman" w:cs="Times New Roman"/>
          <w:color w:val="000000"/>
        </w:rPr>
        <w:t>October 31, 2025</w:t>
      </w:r>
    </w:p>
    <w:p w14:paraId="7D84D520" w14:textId="77777777" w:rsidR="00005E60" w:rsidRDefault="00005E60"/>
    <w:tbl>
      <w:tblPr>
        <w:tblW w:w="5000" w:type="pct"/>
        <w:tblLook w:val="00A0" w:firstRow="1" w:lastRow="0" w:firstColumn="1" w:lastColumn="0" w:noHBand="0" w:noVBand="0"/>
      </w:tblPr>
      <w:tblGrid>
        <w:gridCol w:w="6374"/>
        <w:gridCol w:w="2104"/>
        <w:gridCol w:w="2538"/>
      </w:tblGrid>
      <w:tr w:rsidR="00005E60" w:rsidRPr="00005E60" w14:paraId="775DB0B0" w14:textId="77777777" w:rsidTr="00005E60">
        <w:tblPrEx>
          <w:tblCellMar>
            <w:top w:w="0" w:type="dxa"/>
            <w:bottom w:w="0" w:type="dxa"/>
          </w:tblCellMar>
        </w:tblPrEx>
        <w:tc>
          <w:tcPr>
            <w:tcW w:w="2893" w:type="pct"/>
          </w:tcPr>
          <w:p w14:paraId="1E7557F3" w14:textId="77777777" w:rsidR="00005E60" w:rsidRPr="00005E60" w:rsidRDefault="00005E60" w:rsidP="00A46889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55" w:type="pct"/>
          </w:tcPr>
          <w:p w14:paraId="16BBB682" w14:textId="77777777" w:rsidR="00005E60" w:rsidRPr="00005E60" w:rsidRDefault="00005E60" w:rsidP="00A46889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52" w:type="pct"/>
          </w:tcPr>
          <w:p w14:paraId="3A5559AA" w14:textId="77777777" w:rsidR="00005E60" w:rsidRPr="00005E60" w:rsidRDefault="00005E60" w:rsidP="00A46889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05E60" w:rsidRPr="00005E60" w14:paraId="22A8323E" w14:textId="77777777" w:rsidTr="00005E60">
        <w:tblPrEx>
          <w:tblCellMar>
            <w:top w:w="0" w:type="dxa"/>
            <w:bottom w:w="0" w:type="dxa"/>
          </w:tblCellMar>
        </w:tblPrEx>
        <w:tc>
          <w:tcPr>
            <w:tcW w:w="2893" w:type="pct"/>
          </w:tcPr>
          <w:p w14:paraId="60503949" w14:textId="77777777" w:rsidR="00005E60" w:rsidRPr="00005E60" w:rsidRDefault="00005E60" w:rsidP="00A4688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955" w:type="pct"/>
          </w:tcPr>
          <w:p w14:paraId="00B28E59" w14:textId="77777777" w:rsidR="00005E60" w:rsidRPr="00005E60" w:rsidRDefault="00005E60" w:rsidP="00A4688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05E60"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1152" w:type="pct"/>
          </w:tcPr>
          <w:p w14:paraId="5D0BA43A" w14:textId="77777777" w:rsidR="00005E60" w:rsidRPr="00005E60" w:rsidRDefault="00005E60" w:rsidP="00A4688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05E60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005E60" w:rsidRPr="00005E60" w14:paraId="605A4638" w14:textId="77777777" w:rsidTr="00005E60">
        <w:tblPrEx>
          <w:tblCellMar>
            <w:top w:w="0" w:type="dxa"/>
            <w:bottom w:w="0" w:type="dxa"/>
          </w:tblCellMar>
        </w:tblPrEx>
        <w:tc>
          <w:tcPr>
            <w:tcW w:w="2893" w:type="pct"/>
          </w:tcPr>
          <w:p w14:paraId="299C4C6B" w14:textId="55D43239" w:rsidR="00005E60" w:rsidRPr="00005E60" w:rsidRDefault="00005E60" w:rsidP="00A46889">
            <w:r>
              <w:rPr>
                <w:rFonts w:ascii="Times New Roman" w:hAnsi="Times New Roman"/>
                <w:b/>
              </w:rPr>
              <w:t>MONEY MARKET FUNDS - 5.4% &lt;qa&gt;</w:t>
            </w:r>
          </w:p>
        </w:tc>
        <w:tc>
          <w:tcPr>
            <w:tcW w:w="955" w:type="pct"/>
          </w:tcPr>
          <w:p w14:paraId="6C2C5AD1" w14:textId="77777777" w:rsidR="00005E60" w:rsidRPr="00005E60" w:rsidRDefault="00005E60" w:rsidP="00A46889"/>
        </w:tc>
        <w:tc>
          <w:tcPr>
            <w:tcW w:w="1152" w:type="pct"/>
          </w:tcPr>
          <w:p w14:paraId="7CA4FBBC" w14:textId="77777777" w:rsidR="00005E60" w:rsidRPr="00005E60" w:rsidRDefault="00005E60" w:rsidP="00A46889"/>
        </w:tc>
      </w:tr>
      <w:tr w:rsidR="00005E60" w:rsidRPr="00005E60" w14:paraId="7DC6FC9B" w14:textId="77777777" w:rsidTr="00005E60">
        <w:tblPrEx>
          <w:tblCellMar>
            <w:top w:w="0" w:type="dxa"/>
            <w:bottom w:w="0" w:type="dxa"/>
          </w:tblCellMar>
        </w:tblPrEx>
        <w:tc>
          <w:tcPr>
            <w:tcW w:w="2893" w:type="pct"/>
          </w:tcPr>
          <w:p w14:paraId="0244B3FB" w14:textId="77777777" w:rsidR="00005E60" w:rsidRPr="00005E60" w:rsidRDefault="00005E60" w:rsidP="00A46889">
            <w:pPr>
              <w:rPr>
                <w:rFonts w:ascii="Times New Roman" w:hAnsi="Times New Roman" w:cs="Times New Roman"/>
                <w:color w:val="000000"/>
              </w:rPr>
            </w:pPr>
            <w:r w:rsidRPr="00005E60"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 w:rsidRPr="00005E60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955" w:type="pct"/>
          </w:tcPr>
          <w:p w14:paraId="20B94B4C" w14:textId="77777777" w:rsidR="00005E60" w:rsidRPr="00005E60" w:rsidRDefault="00005E60" w:rsidP="00A46889">
            <w:pPr>
              <w:rPr>
                <w:rFonts w:ascii="Times New Roman" w:hAnsi="Times New Roman" w:cs="Times New Roman"/>
                <w:color w:val="000000"/>
              </w:rPr>
            </w:pPr>
            <w:r w:rsidRPr="00005E60">
              <w:rPr>
                <w:rFonts w:ascii="Times New Roman" w:hAnsi="Times New Roman" w:cs="Times New Roman"/>
                <w:color w:val="000000"/>
              </w:rPr>
              <w:t>69,551</w:t>
            </w:r>
          </w:p>
        </w:tc>
        <w:tc>
          <w:tcPr>
            <w:tcW w:w="1152" w:type="pct"/>
          </w:tcPr>
          <w:p w14:paraId="7F8A7567" w14:textId="77777777" w:rsidR="00005E60" w:rsidRPr="00005E60" w:rsidRDefault="00005E60" w:rsidP="00A46889">
            <w:pPr>
              <w:rPr>
                <w:rFonts w:ascii="Times New Roman" w:hAnsi="Times New Roman" w:cs="Times New Roman"/>
                <w:color w:val="000000"/>
              </w:rPr>
            </w:pPr>
            <w:r w:rsidRPr="00005E60">
              <w:rPr>
                <w:rFonts w:ascii="Times New Roman" w:hAnsi="Times New Roman" w:cs="Times New Roman"/>
                <w:color w:val="000000"/>
              </w:rPr>
              <w:t>&lt;trule;1&gt;$69,551</w:t>
            </w:r>
          </w:p>
        </w:tc>
      </w:tr>
      <w:tr w:rsidR="00005E60" w:rsidRPr="00005E60" w14:paraId="3C080EA4" w14:textId="77777777" w:rsidTr="00005E60">
        <w:tblPrEx>
          <w:tblCellMar>
            <w:top w:w="0" w:type="dxa"/>
            <w:bottom w:w="0" w:type="dxa"/>
          </w:tblCellMar>
        </w:tblPrEx>
        <w:tc>
          <w:tcPr>
            <w:tcW w:w="2893" w:type="pct"/>
          </w:tcPr>
          <w:p w14:paraId="55D5C0D1" w14:textId="48979CDC" w:rsidR="00005E60" w:rsidRPr="00005E60" w:rsidRDefault="00005E60" w:rsidP="00A46889">
            <w:pPr>
              <w:rPr>
                <w:rFonts w:ascii="Times New Roman" w:hAnsi="Times New Roman" w:cs="Times New Roman"/>
                <w:color w:val="000000"/>
              </w:rPr>
            </w:pPr>
            <w:r w:rsidRPr="00005E60"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 w:rsidRPr="00005E60">
              <w:rPr>
                <w:rFonts w:ascii="Times New Roman" w:hAnsi="Times New Roman" w:cs="Times New Roman"/>
                <w:color w:val="000000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</w:rPr>
              <w:t xml:space="preserve">&lt;qa&gt; </w:t>
            </w:r>
            <w:r w:rsidRPr="00005E60">
              <w:rPr>
                <w:rFonts w:ascii="Times New Roman" w:hAnsi="Times New Roman" w:cs="Times New Roman"/>
                <w:color w:val="000000"/>
              </w:rPr>
              <w:t>(Cost $69,551)</w:t>
            </w:r>
          </w:p>
        </w:tc>
        <w:tc>
          <w:tcPr>
            <w:tcW w:w="955" w:type="pct"/>
          </w:tcPr>
          <w:p w14:paraId="0452EB2B" w14:textId="4144B2EB" w:rsidR="00005E60" w:rsidRPr="00005E60" w:rsidRDefault="00005E60" w:rsidP="00A4688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52" w:type="pct"/>
          </w:tcPr>
          <w:p w14:paraId="7C1490E8" w14:textId="4705B6DA" w:rsidR="00005E60" w:rsidRPr="00005E60" w:rsidRDefault="00005E60" w:rsidP="00A46889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&lt;trule;1&gt;69,551</w:t>
            </w:r>
          </w:p>
        </w:tc>
      </w:tr>
      <w:tr w:rsidR="00005E60" w:rsidRPr="00005E60" w14:paraId="4EF59D5A" w14:textId="77777777" w:rsidTr="00005E60">
        <w:tblPrEx>
          <w:tblCellMar>
            <w:top w:w="0" w:type="dxa"/>
            <w:bottom w:w="0" w:type="dxa"/>
          </w:tblCellMar>
        </w:tblPrEx>
        <w:tc>
          <w:tcPr>
            <w:tcW w:w="2893" w:type="pct"/>
          </w:tcPr>
          <w:p w14:paraId="1C2674E2" w14:textId="77777777" w:rsidR="00005E60" w:rsidRPr="00005E60" w:rsidRDefault="00005E60" w:rsidP="00A4688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55" w:type="pct"/>
          </w:tcPr>
          <w:p w14:paraId="0A5ECAA3" w14:textId="77777777" w:rsidR="00005E60" w:rsidRPr="00005E60" w:rsidRDefault="00005E60" w:rsidP="00A4688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52" w:type="pct"/>
          </w:tcPr>
          <w:p w14:paraId="71907C18" w14:textId="77777777" w:rsidR="00005E60" w:rsidRPr="00005E60" w:rsidRDefault="00005E60" w:rsidP="00A46889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05E60" w:rsidRPr="00005E60" w14:paraId="08DE8F83" w14:textId="77777777" w:rsidTr="00005E60">
        <w:tblPrEx>
          <w:tblCellMar>
            <w:top w:w="0" w:type="dxa"/>
            <w:bottom w:w="0" w:type="dxa"/>
          </w:tblCellMar>
        </w:tblPrEx>
        <w:tc>
          <w:tcPr>
            <w:tcW w:w="2893" w:type="pct"/>
          </w:tcPr>
          <w:p w14:paraId="3FA2709E" w14:textId="7B69754A" w:rsidR="00005E60" w:rsidRPr="00005E60" w:rsidRDefault="00005E60" w:rsidP="00A46889">
            <w:pPr>
              <w:rPr>
                <w:rFonts w:ascii="Times New Roman" w:hAnsi="Times New Roman" w:cs="Times New Roman"/>
                <w:color w:val="000000"/>
              </w:rPr>
            </w:pPr>
            <w:r w:rsidRPr="00005E60">
              <w:rPr>
                <w:rFonts w:ascii="Times New Roman" w:hAnsi="Times New Roman" w:cs="Times New Roman"/>
                <w:b/>
                <w:color w:val="000000"/>
              </w:rPr>
              <w:t xml:space="preserve">TOTAL INVESTMENTS - 5.4%  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&lt;qa&gt; </w:t>
            </w:r>
            <w:r w:rsidRPr="00005E60">
              <w:rPr>
                <w:rFonts w:ascii="Times New Roman" w:hAnsi="Times New Roman" w:cs="Times New Roman"/>
                <w:color w:val="000000"/>
              </w:rPr>
              <w:t>(Cost $69,551)</w:t>
            </w:r>
          </w:p>
        </w:tc>
        <w:tc>
          <w:tcPr>
            <w:tcW w:w="955" w:type="pct"/>
          </w:tcPr>
          <w:p w14:paraId="55C73EF4" w14:textId="641CE4C2" w:rsidR="00005E60" w:rsidRPr="00005E60" w:rsidRDefault="00005E60" w:rsidP="00A4688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52" w:type="pct"/>
          </w:tcPr>
          <w:p w14:paraId="57C70383" w14:textId="0390C687" w:rsidR="00005E60" w:rsidRPr="00005E60" w:rsidRDefault="00005E60" w:rsidP="00A46889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69,551</w:t>
            </w:r>
          </w:p>
        </w:tc>
      </w:tr>
      <w:tr w:rsidR="00005E60" w:rsidRPr="00005E60" w14:paraId="3D334D1D" w14:textId="77777777" w:rsidTr="00005E60">
        <w:tblPrEx>
          <w:tblCellMar>
            <w:top w:w="0" w:type="dxa"/>
            <w:bottom w:w="0" w:type="dxa"/>
          </w:tblCellMar>
        </w:tblPrEx>
        <w:tc>
          <w:tcPr>
            <w:tcW w:w="2893" w:type="pct"/>
          </w:tcPr>
          <w:p w14:paraId="5D343CAD" w14:textId="77777777" w:rsidR="00005E60" w:rsidRPr="00005E60" w:rsidRDefault="00005E60" w:rsidP="00A46889">
            <w:pPr>
              <w:rPr>
                <w:rFonts w:ascii="Times New Roman" w:hAnsi="Times New Roman" w:cs="Times New Roman"/>
                <w:color w:val="000000"/>
              </w:rPr>
            </w:pPr>
            <w:r w:rsidRPr="00005E60">
              <w:rPr>
                <w:rFonts w:ascii="Times New Roman" w:hAnsi="Times New Roman" w:cs="Times New Roman"/>
                <w:color w:val="000000"/>
              </w:rPr>
              <w:t>Other Assets in Excess of Liabilities - 94.6%</w:t>
            </w:r>
          </w:p>
        </w:tc>
        <w:tc>
          <w:tcPr>
            <w:tcW w:w="955" w:type="pct"/>
          </w:tcPr>
          <w:p w14:paraId="38089982" w14:textId="41C86246" w:rsidR="00005E60" w:rsidRPr="00005E60" w:rsidRDefault="00005E60" w:rsidP="00A4688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52" w:type="pct"/>
          </w:tcPr>
          <w:p w14:paraId="3CF5CFD7" w14:textId="4380DDC3" w:rsidR="00005E60" w:rsidRPr="00005E60" w:rsidRDefault="00005E60" w:rsidP="00A46889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&lt;trule;1&gt;1,222,217</w:t>
            </w:r>
          </w:p>
        </w:tc>
      </w:tr>
      <w:tr w:rsidR="00005E60" w:rsidRPr="00005E60" w14:paraId="51AE693B" w14:textId="77777777" w:rsidTr="00005E60">
        <w:tblPrEx>
          <w:tblCellMar>
            <w:top w:w="0" w:type="dxa"/>
            <w:bottom w:w="0" w:type="dxa"/>
          </w:tblCellMar>
        </w:tblPrEx>
        <w:tc>
          <w:tcPr>
            <w:tcW w:w="2893" w:type="pct"/>
          </w:tcPr>
          <w:p w14:paraId="74221B7D" w14:textId="77777777" w:rsidR="00005E60" w:rsidRPr="00005E60" w:rsidRDefault="00005E60" w:rsidP="00A4688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05E60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955" w:type="pct"/>
          </w:tcPr>
          <w:p w14:paraId="5B856EF6" w14:textId="1CDA64DF" w:rsidR="00005E60" w:rsidRPr="00005E60" w:rsidRDefault="00005E60" w:rsidP="00A4688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52" w:type="pct"/>
          </w:tcPr>
          <w:p w14:paraId="28FECA94" w14:textId="3F6EE881" w:rsidR="00005E60" w:rsidRPr="00005E60" w:rsidRDefault="00005E60" w:rsidP="00A46889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 $1,291,768</w:t>
            </w:r>
          </w:p>
        </w:tc>
      </w:tr>
    </w:tbl>
    <w:p w14:paraId="54049EFE" w14:textId="4F52A608" w:rsidR="008448E9" w:rsidRDefault="008448E9" w:rsidP="008448E9">
      <w:pPr>
        <w:tabs>
          <w:tab w:val="left" w:pos="9383"/>
        </w:tabs>
        <w:rPr>
          <w:rFonts w:ascii="Times New Roman" w:hAnsi="Times New Roman" w:cs="Times New Roman"/>
          <w:color w:val="000000"/>
        </w:rPr>
      </w:pPr>
    </w:p>
    <w:p w14:paraId="50545BCD" w14:textId="10A9A6E3" w:rsidR="008448E9" w:rsidRDefault="00005E60" w:rsidP="008448E9">
      <w:pPr>
        <w:tabs>
          <w:tab w:val="left" w:pos="9383"/>
        </w:tabs>
        <w:rPr>
          <w:rFonts w:ascii="Times New Roman" w:hAnsi="Times New Roman" w:cs="Times New Roman"/>
          <w:color w:val="FFFFFF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8448E9">
        <w:rPr>
          <w:rFonts w:ascii="Times New Roman" w:hAnsi="Times New Roman" w:cs="Times New Roman"/>
          <w:color w:val="000000"/>
        </w:rPr>
        <w:t>Percentages are stated as a percent of net assets.</w:t>
      </w:r>
    </w:p>
    <w:p w14:paraId="640DA106" w14:textId="77777777" w:rsidR="00142D88" w:rsidRDefault="00142D88">
      <w:pPr>
        <w:tabs>
          <w:tab w:val="left" w:pos="1367"/>
          <w:tab w:val="left" w:pos="1373"/>
        </w:tabs>
        <w:rPr>
          <w:rFonts w:ascii="Times New Roman" w:hAnsi="Times New Roman" w:cs="Times New Roman"/>
          <w:color w:val="000000"/>
        </w:rPr>
      </w:pPr>
      <w:r w:rsidRPr="00142D88">
        <w:rPr>
          <w:rFonts w:ascii="Times New Roman" w:hAnsi="Times New Roman" w:cs="Times New Roman"/>
          <w:color w:val="000000"/>
        </w:rPr>
        <w:t>[</w:t>
      </w:r>
      <w:proofErr w:type="spellStart"/>
      <w:r w:rsidRPr="00142D88">
        <w:rPr>
          <w:rFonts w:ascii="Times New Roman" w:hAnsi="Times New Roman" w:cs="Times New Roman"/>
          <w:color w:val="000000"/>
        </w:rPr>
        <w:t>ftnote</w:t>
      </w:r>
      <w:proofErr w:type="spellEnd"/>
      <w:r w:rsidRPr="00142D88">
        <w:rPr>
          <w:rFonts w:ascii="Times New Roman" w:hAnsi="Times New Roman" w:cs="Times New Roman"/>
          <w:color w:val="000000"/>
        </w:rPr>
        <w:t>]</w:t>
      </w:r>
      <w:r w:rsidRPr="00142D88">
        <w:rPr>
          <w:rFonts w:ascii="Times New Roman" w:hAnsi="Times New Roman" w:cs="Times New Roman"/>
          <w:color w:val="000000"/>
          <w:vertAlign w:val="superscript"/>
        </w:rPr>
        <w:t>(a)</w:t>
      </w:r>
      <w:r w:rsidRPr="00142D88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7D69E301" w14:textId="77777777" w:rsidR="000E2350" w:rsidRDefault="000E2350">
      <w:pPr>
        <w:keepNext/>
        <w:rPr>
          <w:rFonts w:ascii="Calibri" w:hAnsi="Calibri" w:cs="Calibri"/>
          <w:sz w:val="2"/>
        </w:rPr>
      </w:pPr>
    </w:p>
    <w:p w14:paraId="66A6D287" w14:textId="6488D72C" w:rsidR="008448E9" w:rsidRPr="00005E60" w:rsidRDefault="008448E9">
      <w:pPr>
        <w:rPr>
          <w:rFonts w:ascii="Times New Roman" w:hAnsi="Times New Roman" w:cs="Times New Roman"/>
          <w:b/>
          <w:caps/>
          <w:color w:val="000000"/>
        </w:rPr>
      </w:pPr>
    </w:p>
    <w:p w14:paraId="63DD604A" w14:textId="77777777" w:rsidR="00005E60" w:rsidRPr="00005E60" w:rsidRDefault="00005E60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005E60">
        <w:rPr>
          <w:rFonts w:ascii="Times New Roman" w:hAnsi="Times New Roman" w:cs="Times New Roman"/>
          <w:b/>
          <w:caps/>
          <w:color w:val="000000"/>
        </w:rPr>
        <w:lastRenderedPageBreak/>
        <w:t>Leverage Shares 2X Long NBIS Daily ETF</w:t>
      </w:r>
    </w:p>
    <w:p w14:paraId="3EC3DB10" w14:textId="77777777" w:rsidR="00005E60" w:rsidRPr="00005E60" w:rsidRDefault="00005E60">
      <w:pPr>
        <w:jc w:val="center"/>
        <w:rPr>
          <w:rFonts w:ascii="Times New Roman" w:hAnsi="Times New Roman" w:cs="Times New Roman"/>
          <w:b/>
          <w:bCs/>
          <w:caps/>
          <w:color w:val="000000"/>
        </w:rPr>
      </w:pPr>
      <w:r w:rsidRPr="00005E60">
        <w:rPr>
          <w:rFonts w:ascii="Times New Roman" w:hAnsi="Times New Roman" w:cs="Times New Roman"/>
          <w:b/>
          <w:bCs/>
          <w:caps/>
          <w:color w:val="000000"/>
        </w:rPr>
        <w:t>Schedule of Total Return Swap Contracts</w:t>
      </w:r>
    </w:p>
    <w:p w14:paraId="7AB7C907" w14:textId="77777777" w:rsidR="00005E60" w:rsidRPr="00005E60" w:rsidRDefault="00005E60">
      <w:pPr>
        <w:jc w:val="center"/>
        <w:rPr>
          <w:rFonts w:ascii="Times New Roman" w:hAnsi="Times New Roman" w:cs="Times New Roman"/>
          <w:bCs/>
          <w:color w:val="000000"/>
        </w:rPr>
      </w:pPr>
      <w:r w:rsidRPr="00005E60">
        <w:rPr>
          <w:rFonts w:ascii="Times New Roman" w:hAnsi="Times New Roman" w:cs="Times New Roman"/>
          <w:bCs/>
          <w:color w:val="000000"/>
        </w:rPr>
        <w:t>October 31, 2025</w:t>
      </w:r>
    </w:p>
    <w:p w14:paraId="17C5A221" w14:textId="77777777" w:rsidR="00005E60" w:rsidRPr="00005E60" w:rsidRDefault="00005E60">
      <w:pPr>
        <w:rPr>
          <w:bCs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1377"/>
        <w:gridCol w:w="1377"/>
        <w:gridCol w:w="1377"/>
        <w:gridCol w:w="1377"/>
        <w:gridCol w:w="1377"/>
        <w:gridCol w:w="1377"/>
        <w:gridCol w:w="1377"/>
        <w:gridCol w:w="1377"/>
      </w:tblGrid>
      <w:tr w:rsidR="00005E60" w:rsidRPr="00005E60" w14:paraId="5F2962D4" w14:textId="77777777" w:rsidTr="00005E60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2A20A154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0D9CDF6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EBF23EA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5D1C824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BF7B191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863F31F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D72D83C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9DE45D1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05E60" w:rsidRPr="00005E60" w14:paraId="0120C2E5" w14:textId="77777777" w:rsidTr="00005E60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51C13B40" w14:textId="77777777" w:rsidR="00005E60" w:rsidRPr="00005E60" w:rsidRDefault="00005E60" w:rsidP="00EE483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05E60"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625" w:type="pct"/>
          </w:tcPr>
          <w:p w14:paraId="7D0AF717" w14:textId="77777777" w:rsidR="00005E60" w:rsidRPr="00005E60" w:rsidRDefault="00005E60" w:rsidP="00EE483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05E60"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625" w:type="pct"/>
          </w:tcPr>
          <w:p w14:paraId="28B61C53" w14:textId="77777777" w:rsidR="00005E60" w:rsidRPr="00005E60" w:rsidRDefault="00005E60" w:rsidP="00EE483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05E60">
              <w:rPr>
                <w:rFonts w:ascii="Times New Roman" w:hAnsi="Times New Roman" w:cs="Times New Roman"/>
                <w:b/>
                <w:color w:val="000000"/>
              </w:rPr>
              <w:t>Pay/ Receive Reference Entity</w:t>
            </w:r>
          </w:p>
        </w:tc>
        <w:tc>
          <w:tcPr>
            <w:tcW w:w="625" w:type="pct"/>
          </w:tcPr>
          <w:p w14:paraId="6D697670" w14:textId="77777777" w:rsidR="00005E60" w:rsidRPr="00005E60" w:rsidRDefault="00005E60" w:rsidP="00EE483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05E60">
              <w:rPr>
                <w:rFonts w:ascii="Times New Roman" w:hAnsi="Times New Roman" w:cs="Times New Roman"/>
                <w:b/>
                <w:color w:val="000000"/>
              </w:rPr>
              <w:t>Financing Rate</w:t>
            </w:r>
          </w:p>
        </w:tc>
        <w:tc>
          <w:tcPr>
            <w:tcW w:w="625" w:type="pct"/>
          </w:tcPr>
          <w:p w14:paraId="01F1A22C" w14:textId="77777777" w:rsidR="00005E60" w:rsidRPr="00005E60" w:rsidRDefault="00005E60" w:rsidP="00EE483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05E60">
              <w:rPr>
                <w:rFonts w:ascii="Times New Roman" w:hAnsi="Times New Roman" w:cs="Times New Roman"/>
                <w:b/>
                <w:color w:val="000000"/>
              </w:rPr>
              <w:t>Payment Frequency</w:t>
            </w:r>
          </w:p>
        </w:tc>
        <w:tc>
          <w:tcPr>
            <w:tcW w:w="625" w:type="pct"/>
          </w:tcPr>
          <w:p w14:paraId="2DE732A6" w14:textId="77777777" w:rsidR="00005E60" w:rsidRPr="00005E60" w:rsidRDefault="00005E60" w:rsidP="00EE483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05E60">
              <w:rPr>
                <w:rFonts w:ascii="Times New Roman" w:hAnsi="Times New Roman" w:cs="Times New Roman"/>
                <w:b/>
                <w:color w:val="000000"/>
              </w:rPr>
              <w:t>Maturity Date</w:t>
            </w:r>
          </w:p>
        </w:tc>
        <w:tc>
          <w:tcPr>
            <w:tcW w:w="625" w:type="pct"/>
          </w:tcPr>
          <w:p w14:paraId="198EDAC8" w14:textId="77777777" w:rsidR="00005E60" w:rsidRPr="00005E60" w:rsidRDefault="00005E60" w:rsidP="00EE483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05E60"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625" w:type="pct"/>
          </w:tcPr>
          <w:p w14:paraId="186BF849" w14:textId="77777777" w:rsidR="00005E60" w:rsidRPr="00005E60" w:rsidRDefault="00005E60" w:rsidP="00EE483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05E60">
              <w:rPr>
                <w:rFonts w:ascii="Times New Roman" w:hAnsi="Times New Roman" w:cs="Times New Roman"/>
                <w:b/>
                <w:color w:val="000000"/>
              </w:rPr>
              <w:t>Value/ Unrealized Appreciation (Depreciation)</w:t>
            </w:r>
          </w:p>
        </w:tc>
      </w:tr>
      <w:tr w:rsidR="00005E60" w:rsidRPr="00005E60" w14:paraId="35C3D7FE" w14:textId="77777777" w:rsidTr="00005E60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60E16B69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005E60">
              <w:rPr>
                <w:rFonts w:ascii="Times New Roman" w:hAnsi="Times New Roman" w:cs="Times New Roman"/>
                <w:color w:val="000000"/>
              </w:rPr>
              <w:t>Nebius</w:t>
            </w:r>
            <w:proofErr w:type="spellEnd"/>
            <w:r w:rsidRPr="00005E60">
              <w:rPr>
                <w:rFonts w:ascii="Times New Roman" w:hAnsi="Times New Roman" w:cs="Times New Roman"/>
                <w:color w:val="000000"/>
              </w:rPr>
              <w:t xml:space="preserve"> Group NV</w:t>
            </w:r>
          </w:p>
        </w:tc>
        <w:tc>
          <w:tcPr>
            <w:tcW w:w="625" w:type="pct"/>
          </w:tcPr>
          <w:p w14:paraId="42E27908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  <w:r w:rsidRPr="00005E60"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625" w:type="pct"/>
          </w:tcPr>
          <w:p w14:paraId="0549FDB4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  <w:r w:rsidRPr="00005E60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0296950C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  <w:r w:rsidRPr="00005E60">
              <w:rPr>
                <w:rFonts w:ascii="Times New Roman" w:hAnsi="Times New Roman" w:cs="Times New Roman"/>
                <w:color w:val="000000"/>
              </w:rPr>
              <w:t>OBFR + 2.50%</w:t>
            </w:r>
          </w:p>
        </w:tc>
        <w:tc>
          <w:tcPr>
            <w:tcW w:w="625" w:type="pct"/>
          </w:tcPr>
          <w:p w14:paraId="65E098BE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  <w:r w:rsidRPr="00005E60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74509161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  <w:r w:rsidRPr="00005E60">
              <w:rPr>
                <w:rFonts w:ascii="Times New Roman" w:hAnsi="Times New Roman" w:cs="Times New Roman"/>
                <w:color w:val="000000"/>
              </w:rPr>
              <w:t>12/02/2026</w:t>
            </w:r>
          </w:p>
        </w:tc>
        <w:tc>
          <w:tcPr>
            <w:tcW w:w="625" w:type="pct"/>
          </w:tcPr>
          <w:p w14:paraId="51E63DB5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  <w:r w:rsidRPr="00005E60">
              <w:rPr>
                <w:rFonts w:ascii="Times New Roman" w:hAnsi="Times New Roman" w:cs="Times New Roman"/>
                <w:color w:val="000000"/>
              </w:rPr>
              <w:t>$196,230</w:t>
            </w:r>
          </w:p>
        </w:tc>
        <w:tc>
          <w:tcPr>
            <w:tcW w:w="625" w:type="pct"/>
          </w:tcPr>
          <w:p w14:paraId="08DA322F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  <w:r w:rsidRPr="00005E60">
              <w:rPr>
                <w:rFonts w:ascii="Times New Roman" w:hAnsi="Times New Roman" w:cs="Times New Roman"/>
                <w:color w:val="000000"/>
              </w:rPr>
              <w:t>$20,305</w:t>
            </w:r>
          </w:p>
        </w:tc>
      </w:tr>
      <w:tr w:rsidR="00005E60" w:rsidRPr="00005E60" w14:paraId="18EA1476" w14:textId="77777777" w:rsidTr="00005E60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3541F77A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005E60">
              <w:rPr>
                <w:rFonts w:ascii="Times New Roman" w:hAnsi="Times New Roman" w:cs="Times New Roman"/>
                <w:color w:val="000000"/>
              </w:rPr>
              <w:t>Nebius</w:t>
            </w:r>
            <w:proofErr w:type="spellEnd"/>
            <w:r w:rsidRPr="00005E60">
              <w:rPr>
                <w:rFonts w:ascii="Times New Roman" w:hAnsi="Times New Roman" w:cs="Times New Roman"/>
                <w:color w:val="000000"/>
              </w:rPr>
              <w:t xml:space="preserve"> Group NV</w:t>
            </w:r>
          </w:p>
        </w:tc>
        <w:tc>
          <w:tcPr>
            <w:tcW w:w="625" w:type="pct"/>
          </w:tcPr>
          <w:p w14:paraId="3EBFD2BF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  <w:r w:rsidRPr="00005E60"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625" w:type="pct"/>
          </w:tcPr>
          <w:p w14:paraId="6004B18B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  <w:r w:rsidRPr="00005E60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2F1BF844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  <w:r w:rsidRPr="00005E60">
              <w:rPr>
                <w:rFonts w:ascii="Times New Roman" w:hAnsi="Times New Roman" w:cs="Times New Roman"/>
                <w:color w:val="000000"/>
              </w:rPr>
              <w:t>OBFR + 2.50%</w:t>
            </w:r>
          </w:p>
        </w:tc>
        <w:tc>
          <w:tcPr>
            <w:tcW w:w="625" w:type="pct"/>
          </w:tcPr>
          <w:p w14:paraId="5F100937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  <w:r w:rsidRPr="00005E60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053E6BE2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  <w:r w:rsidRPr="00005E60">
              <w:rPr>
                <w:rFonts w:ascii="Times New Roman" w:hAnsi="Times New Roman" w:cs="Times New Roman"/>
                <w:color w:val="000000"/>
              </w:rPr>
              <w:t>12/02/2026</w:t>
            </w:r>
          </w:p>
        </w:tc>
        <w:tc>
          <w:tcPr>
            <w:tcW w:w="625" w:type="pct"/>
          </w:tcPr>
          <w:p w14:paraId="46BD7BF7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  <w:r w:rsidRPr="00005E60">
              <w:rPr>
                <w:rFonts w:ascii="Times New Roman" w:hAnsi="Times New Roman" w:cs="Times New Roman"/>
                <w:color w:val="000000"/>
              </w:rPr>
              <w:t>1,415,734</w:t>
            </w:r>
          </w:p>
        </w:tc>
        <w:tc>
          <w:tcPr>
            <w:tcW w:w="625" w:type="pct"/>
          </w:tcPr>
          <w:p w14:paraId="6E499BC7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  <w:r w:rsidRPr="00005E60">
              <w:rPr>
                <w:rFonts w:ascii="Times New Roman" w:hAnsi="Times New Roman" w:cs="Times New Roman"/>
                <w:color w:val="000000"/>
              </w:rPr>
              <w:t>77,240</w:t>
            </w:r>
          </w:p>
        </w:tc>
      </w:tr>
      <w:tr w:rsidR="00005E60" w:rsidRPr="00005E60" w14:paraId="7942B180" w14:textId="77777777" w:rsidTr="00005E60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671FAD62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005E60">
              <w:rPr>
                <w:rFonts w:ascii="Times New Roman" w:hAnsi="Times New Roman" w:cs="Times New Roman"/>
                <w:color w:val="000000"/>
              </w:rPr>
              <w:t>Nebius</w:t>
            </w:r>
            <w:proofErr w:type="spellEnd"/>
            <w:r w:rsidRPr="00005E60">
              <w:rPr>
                <w:rFonts w:ascii="Times New Roman" w:hAnsi="Times New Roman" w:cs="Times New Roman"/>
                <w:color w:val="000000"/>
              </w:rPr>
              <w:t xml:space="preserve"> Group NV</w:t>
            </w:r>
          </w:p>
        </w:tc>
        <w:tc>
          <w:tcPr>
            <w:tcW w:w="625" w:type="pct"/>
          </w:tcPr>
          <w:p w14:paraId="454B837C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  <w:r w:rsidRPr="00005E60"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625" w:type="pct"/>
          </w:tcPr>
          <w:p w14:paraId="7D0001B0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  <w:r w:rsidRPr="00005E60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044DAE62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  <w:r w:rsidRPr="00005E60">
              <w:rPr>
                <w:rFonts w:ascii="Times New Roman" w:hAnsi="Times New Roman" w:cs="Times New Roman"/>
                <w:color w:val="000000"/>
              </w:rPr>
              <w:t>OBFR + 2.50%</w:t>
            </w:r>
          </w:p>
        </w:tc>
        <w:tc>
          <w:tcPr>
            <w:tcW w:w="625" w:type="pct"/>
          </w:tcPr>
          <w:p w14:paraId="33279961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  <w:r w:rsidRPr="00005E60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1133E56C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  <w:r w:rsidRPr="00005E60">
              <w:rPr>
                <w:rFonts w:ascii="Times New Roman" w:hAnsi="Times New Roman" w:cs="Times New Roman"/>
                <w:color w:val="000000"/>
              </w:rPr>
              <w:t>12/03/2026</w:t>
            </w:r>
          </w:p>
        </w:tc>
        <w:tc>
          <w:tcPr>
            <w:tcW w:w="625" w:type="pct"/>
          </w:tcPr>
          <w:p w14:paraId="0EF52925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  <w:r w:rsidRPr="00005E60">
              <w:rPr>
                <w:rFonts w:ascii="Times New Roman" w:hAnsi="Times New Roman" w:cs="Times New Roman"/>
                <w:color w:val="000000"/>
              </w:rPr>
              <w:t>971,339</w:t>
            </w:r>
          </w:p>
        </w:tc>
        <w:tc>
          <w:tcPr>
            <w:tcW w:w="625" w:type="pct"/>
          </w:tcPr>
          <w:p w14:paraId="6E3819CD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  <w:r w:rsidRPr="00005E60">
              <w:rPr>
                <w:rFonts w:ascii="Times New Roman" w:hAnsi="Times New Roman" w:cs="Times New Roman"/>
                <w:color w:val="000000"/>
              </w:rPr>
              <w:t>&lt;trule;1&gt;64,126</w:t>
            </w:r>
          </w:p>
        </w:tc>
      </w:tr>
      <w:tr w:rsidR="00005E60" w:rsidRPr="00005E60" w14:paraId="63A2BA30" w14:textId="77777777" w:rsidTr="00005E60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0EA06839" w14:textId="77777777" w:rsidR="00005E60" w:rsidRPr="00005E60" w:rsidRDefault="00005E60" w:rsidP="00EE483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05E60"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625" w:type="pct"/>
          </w:tcPr>
          <w:p w14:paraId="3ACB1BC3" w14:textId="752039A1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1CF4E581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A153B49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1B904CEB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9E38E58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9D87791" w14:textId="77777777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06FFF53" w14:textId="704FC79A" w:rsidR="00005E60" w:rsidRPr="00005E60" w:rsidRDefault="00005E60" w:rsidP="00EE4837">
            <w:pPr>
              <w:rPr>
                <w:rFonts w:ascii="Times New Roman" w:hAnsi="Times New Roman" w:cs="Times New Roman"/>
                <w:color w:val="000000"/>
              </w:rPr>
            </w:pPr>
            <w:r w:rsidRPr="00005E60">
              <w:rPr>
                <w:rFonts w:ascii="Times New Roman" w:hAnsi="Times New Roman" w:cs="Times New Roman"/>
                <w:color w:val="000000"/>
              </w:rPr>
              <w:t>&lt;trule;3&gt;161,671</w:t>
            </w:r>
          </w:p>
        </w:tc>
      </w:tr>
    </w:tbl>
    <w:p w14:paraId="719BE777" w14:textId="77777777" w:rsidR="008448E9" w:rsidRDefault="008448E9" w:rsidP="008448E9">
      <w:pPr>
        <w:rPr>
          <w:rFonts w:ascii="Times New Roman" w:hAnsi="Times New Roman" w:cs="Times New Roman"/>
          <w:color w:val="000000"/>
        </w:rPr>
      </w:pPr>
    </w:p>
    <w:p w14:paraId="050BAD41" w14:textId="3FA9515C" w:rsidR="008448E9" w:rsidRDefault="00005E60" w:rsidP="008448E9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8448E9"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</w:t>
      </w:r>
    </w:p>
    <w:p w14:paraId="708A92E2" w14:textId="7DFDB3C4" w:rsidR="008448E9" w:rsidRDefault="00005E60" w:rsidP="008448E9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8448E9">
        <w:rPr>
          <w:rFonts w:ascii="Times New Roman" w:hAnsi="Times New Roman" w:cs="Times New Roman"/>
          <w:color w:val="000000"/>
        </w:rPr>
        <w:t>OBFR - Overnight Bank Funding Rate was 3.86% as of October 31, 2025.</w:t>
      </w:r>
    </w:p>
    <w:sectPr w:rsidR="008448E9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980C7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5154C7F6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903C9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3D3798D8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5E60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0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2D88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96172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48E9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4FC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08C1DCE3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18ca919b40de4f1abcacf132bc06643d" isHidden="false">
    <symbol><![CDATA[$]]></symbol>
    <whiteSpaceChar><![CDATA[ ]]></whiteSpaceChar>
  </hiddenSymbol>
  <hiddenSymbol id="_hs_373721bf201d4cda83991d36ee14d39f" isHidden="true">
    <symbol><![CDATA[$]]></symbol>
    <whiteSpaceChar><![CDATA[ ]]></whiteSpaceChar>
  </hiddenSymbol>
  <hiddenSymbol id="_hs_32af2140428c45aeab25f86eb5db225b" isHidden="true">
    <symbol><![CDATA[$]]></symbol>
    <whiteSpaceChar><![CDATA[ ]]></whiteSpaceChar>
  </hiddenSymbol>
  <hiddenSymbol id="_hs_64c0a671aabb46819aa9eb0101f929f6" isHidden="false">
    <symbol><![CDATA[$]]></symbol>
    <whiteSpaceChar><![CDATA[ ]]></whiteSpaceChar>
  </hiddenSymbol>
  <hiddenSymbol id="_hs_cf85414a72054781a980b36678dcb4a7" isHidden="false">
    <symbol><![CDATA[$]]></symbol>
    <whiteSpaceChar><![CDATA[ ]]></whiteSpaceChar>
  </hiddenSymbol>
  <hiddenSymbol id="_hs_a80552ccbe614ff5924a53d3042797a2" isHidden="true">
    <symbol><![CDATA[$]]></symbol>
    <whiteSpaceChar><![CDATA[ ]]></whiteSpaceChar>
  </hiddenSymbol>
  <hiddenSymbol id="_hs_ec929886e5ab44a093f9ebbb8ff6baf3" isHidden="true">
    <symbol><![CDATA[$]]></symbol>
    <whiteSpaceChar><![CDATA[ ]]></whiteSpaceChar>
  </hiddenSymbol>
  <hiddenSymbol id="_hs_b865fdb3dae44b21929cff7e8d486ca5" isHidden="true">
    <symbol><![CDATA[$]]></symbol>
    <whiteSpaceChar><![CDATA[ ]]></whiteSpaceChar>
  </hiddenSymbol>
  <hiddenSymbol id="_hs_d50048a601b945d8bffb92a503eca18a" isHidden="true">
    <symbol><![CDATA[$]]></symbol>
    <whiteSpaceChar><![CDATA[ ]]></whiteSpaceChar>
  </hiddenSymbol>
  <hiddenSymbol id="_hs_ddcd915ba27d4165b3c198a7c207b4b1" isHidden="true">
    <symbol><![CDATA[$]]></symbol>
    <whiteSpaceChar><![CDATA[ ]]></whiteSpaceChar>
  </hiddenSymbol>
  <hiddenSymbol id="_hs_13372212d9e2499bb78189209ac9f755" isHidden="true">
    <symbol><![CDATA[$]]></symbol>
    <whiteSpaceChar><![CDATA[ ]]></whiteSpaceChar>
  </hiddenSymbol>
  <hiddenSymbol id="_hs_dc20d47352174569b6a409de27bf85c0" isHidden="true">
    <symbol><![CDATA[$]]></symbol>
    <whiteSpaceChar><![CDATA[ ]]></whiteSpaceChar>
  </hiddenSymbol>
  <hiddenSymbol id="_hs_7928e99ca3ef4bf98f4d9acb5c9647ac" isHidden="false">
    <symbol><![CDATA[$]]></symbol>
    <whiteSpaceChar><![CDATA[ ]]></whiteSpaceChar>
  </hiddenSymbol>
  <hiddenSymbol id="_hs_c45d967f15104e0dab8f700fffbb4065" isHidden="false">
    <symbol><![CDATA[$]]></symbol>
    <whiteSpaceChar><![CDATA[ ]]></whiteSpaceChar>
  </hiddenSymbol>
  <hiddenSymbol id="_hs_4d28da3c7f0d4e8b99beba4777120a94" isHidden="false">
    <symbol><![CDATA[$]]></symbol>
    <whiteSpaceChar><![CDATA[ ]]></whiteSpaceChar>
  </hiddenSymbol>
  <hiddenSymbol id="_hs_14713c2626d24bfa8bf308d406102015" isHidden="false">
    <symbol><![CDATA[$]]></symbol>
    <whiteSpaceChar><![CDATA[ ]]></whiteSpaceChar>
  </hiddenSymbol>
  <hiddenSymbol id="_hs_babb4f5788fc4d08909556d741c68e9e" isHidden="false">
    <symbol><![CDATA[$]]></symbol>
    <whiteSpaceChar><![CDATA[ ]]></whiteSpaceChar>
  </hiddenSymbol>
  <hiddenSymbol id="_hs_69435644651c4c67bf8ed6fc60f8592b" isHidden="false">
    <symbol><![CDATA[$]]></symbol>
    <whiteSpaceChar><![CDATA[ ]]></whiteSpaceChar>
  </hiddenSymbol>
  <hiddenSymbol id="_hs_e42efa57ead247eba747a6045ed9a608" isHidden="false">
    <symbol><![CDATA[$]]></symbol>
    <whiteSpaceChar><![CDATA[ ]]></whiteSpaceChar>
  </hiddenSymbol>
  <hiddenSymbol id="_hs_cf463ffccfb34840945424ae8e76b3f5" isHidden="false">
    <symbol><![CDATA[$]]></symbol>
    <whiteSpaceChar><![CDATA[ ]]></whiteSpaceChar>
  </hiddenSymbol>
</hiddenSymbols>
</file>

<file path=customXml/item2.xml><?xml version="1.0" encoding="utf-8"?>
<alternating_section_styles/>
</file>

<file path=customXml/item3.xml><?xml version="1.0" encoding="utf-8"?>
<publishing_cross_references/>
</file>

<file path=customXml/item4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5.xml><?xml version="1.0" encoding="utf-8"?>
<metaTags xmlns:h="http://www.confluence.com/uri/vectors/1.0/header_spreading">
  <DataElement cc_id="638300676799648124">
    <h:tags xmlns:wbusgaap="http://www.confluence.com/2018/workbooksusgaap" xmlns:h="http://www.confluence.com/uri/vectors/1.0/header_spreading" date="09/30/2023" entity_ids="9356" holding_ids="36087706,36087708,36087711,36088132,36088133,36088134,36088186,36088188,36088189,36088262,36088354,36088387" transaction_ids="" security_ids="" value="1248939435" precision="0" divisor_power="0" wbusgaap:tag="SOI_OtherSecuritiesFV"/>
    <h:tags xmlns:wbusgaap="http://www.confluence.com/2018/workbooksusgaap" xmlns:h="http://www.confluence.com/uri/vectors/1.0/header_spreading" date="09/30/2023" entity_ids="9356" holding_ids="36087683,36087684,36087709,36087710,36087767,36087768,36087872,36087881,36088114,36088128,36088130,36088131,36088234,36088235,36088295,36088384,36088385,36088386,36088413,36088414" transaction_ids="" security_ids="" value="465316369" precision="0" divisor_power="0" wbusgaap:tag="SOI_OtherSecuritiesFV"/>
    <h:tags xmlns:wbusgaap="http://www.confluence.com/2018/workbooksusgaap" xmlns:h="http://www.confluence.com/uri/vectors/1.0/header_spreading" date="09/30/2023" entity_ids="9356" holding_ids="36087655,36087656,36087657,36087661,36087662,36087695,36087697,36087698,36087699,36087707,36087714,36087777,36087778,36087786,36087853,36087854,36087856,36087870,36087871,36087873,36087874,36087875,36087876,36087890,36087891,36087906,36087907,36087910,36087911,36087915,36087919,36087920,36087930,36087931,36087942,36088000,36088001,36088003,36088054,36088210,36088216,36088225,36088232,36088233,36088237,36088326,36088329,36088340,36088372,36088381" transaction_ids="" security_ids="" value="409569241" precision="0" divisor_power="0" wbusgaap:tag="SOI_Equities1"/>
    <h:tags xmlns:wbusgaap="http://www.confluence.com/2018/workbooksusgaap" xmlns:h="http://www.confluence.com/uri/vectors/1.0/header_spreading" date="09/30/2023" entity_ids="9356" holding_ids="36087686,36087690,36087693,36087725,36087755,36087775,36087894,36087895,36087932,36087933,36087981,36087985,36087987,36087998,36088015,36088018,36088020,36088043,36088046,36088048,36088051,36088052,36088053,36088060,36088090,36088095,36088099,36088226,36088227,36088228,36088229,36088230,36088275,36088278,36088279,36088281,36088282,36088284,36088286,36088289,36088290,36088344,36088345,36088346,36088347,36088348,36088363,36088364,36088375,36088377,36088408,36088409,36088410,36088412" transaction_ids="" security_ids="" value="463265023" precision="0" divisor_power="0" wbusgaap:tag="SOI_Derivatives"/>
    <h:tags xmlns:wbusgaap="http://www.confluence.com/2018/workbooksusgaap" xmlns:h="http://www.confluence.com/uri/vectors/1.0/header_spreading" date="09/30/2023" entity_ids="9356" holding_ids="36087663,36087664,36087665,36087666,36087667,36087668,36087669,36087671,36087676,36087677,36087678,36087679,36087680,36087681,36087682,36087762,36087763,36087771,36087774,36087924,36087925,36087926,36087945,36087946,36087947,36087948,36087949,36087950,36087951,36087953,36087954,36087955,36087956,36087957,36087958,36087959,36087960,36087961,36087963,36087965,36087967,36087972,36087974,36087995,36087996,36088106,36088125,36088138,36088139,36088145,36088151,36088165,36088174,36088175,36088198,36088199,36088224,36088236,36088268,36088362,36088394,36088395,36088400,36088404" transaction_ids="" security_ids="" value="100348595" precision="0" divisor_power="0" wbusgaap:tag="SOI_FixedIncome2"/>
    <h:tags xmlns:wbusgaap="http://www.confluence.com/2018/workbooksusgaap" xmlns:h="http://www.confluence.com/uri/vectors/1.0/header_spreading" date="09/30/2023" entity_ids="9356" holding_ids="36087905,36087966,36087970,36087971,36087973,36087980,36088211,36088212,36088213,36088214,36088243,36088244,36088245,36088246,36088247,36088248,36088371,36088383" transaction_ids="" security_ids="" value="81381753" precision="0" divisor_power="0" wbusgaap:tag="SOI_FixedIncome2"/>
    <h:tags xmlns:wbusgaap="http://www.confluence.com/2018/workbooksusgaap" xmlns:h="http://www.confluence.com/uri/vectors/1.0/header_spreading" date="09/30/2023" entity_ids="9356" holding_ids="36087642,36087647,36087648,36087649,36087650,36087652,36087653,36087835,36087837,36087839,36087843,36087921,36087922,36087923,36087928,36087929,36088057,36088107,36088116,36088123,36088124,36088143,36088144,36088146,36088147,36088148,36088157,36088159,36088261,36088267" transaction_ids="" security_ids="" value="64486606" precision="0" divisor_power="0" wbusgaap:tag="SOI_FixedIncome2"/>
    <h:tags xmlns:wbusgaap="http://www.confluence.com/2018/workbooksusgaap" xmlns:h="http://www.confluence.com/uri/vectors/1.0/header_spreading" date="09/30/2023" entity_ids="9356" holding_ids="36087634,36087757,36087758,36087759,36087760,36087761,36087764,36087840,36087993,36088055,36088056,36088110,36088121,36088122" transaction_ids="" security_ids="" value="57383114" precision="0" divisor_power="0" wbusgaap:tag="SOI_FixedIncome2"/>
    <h:tags xmlns:wbusgaap="http://www.confluence.com/2018/workbooksusgaap" xmlns:h="http://www.confluence.com/uri/vectors/1.0/header_spreading" date="09/30/2023" entity_ids="9356" holding_ids="36087716,36087756,36087770,36087772,36087877,36087878,36087879,36087880,36087884,36087885,36087886,36087887,36087888,36087889,36087944,36087992,36087999,36088111,36088112,36088129" transaction_ids="" security_ids="" value="56801506" precision="0" divisor_power="0" wbusgaap:tag="SOI_OtherSecuritiesFV"/>
    <h:tags xmlns:wbusgaap="http://www.confluence.com/2018/workbooksusgaap" xmlns:h="http://www.confluence.com/uri/vectors/1.0/header_spreading" date="09/30/2023" entity_ids="9356" holding_ids="36087651,36087687,36087691,36087765,36087892,36087893,36088108,36088109" transaction_ids="" security_ids="" value="47703835" precision="0" divisor_power="0" wbusgaap:tag="SOI_FixedIncome2"/>
    <h:tags xmlns:wbusgaap="http://www.confluence.com/2018/workbooksusgaap" xmlns:h="http://www.confluence.com/uri/vectors/1.0/header_spreading" date="09/30/2023" entity_ids="9356" holding_ids="36087660,36087769,36088215,36088336,36088337,36088407" transaction_ids="" security_ids="" value="44148361" precision="0" divisor_power="0" wbusgaap:tag="SOI_Equities1"/>
    <h:tags xmlns:wbusgaap="http://www.confluence.com/2018/workbooksusgaap" xmlns:h="http://www.confluence.com/uri/vectors/1.0/header_spreading" date="09/30/2023" entity_ids="9356" holding_ids="36087629,36087630,36087632,36087633,36087637,36087639,36087641,36087644,36087645,36087927,36088161,36088162,36088201,36088202,36088249,36088253,36088258" transaction_ids="" security_ids="" value="38304030" precision="0" divisor_power="0" wbusgaap:tag="SOI_FixedIncome2"/>
    <h:tags xmlns:wbusgaap="http://www.confluence.com/2018/workbooksusgaap" xmlns:h="http://www.confluence.com/uri/vectors/1.0/header_spreading" date="09/30/2023" entity_ids="9356" holding_ids="36087844,36087845,36087847,36087850,36087851,36087952,36087962,36087969,36087975,36087994,36088100,36088101,36088102,36088150,36088169,36088172,36088179,36088180,36088194,36088200,36088353" transaction_ids="" security_ids="" value="37585116" precision="0" divisor_power="0" wbusgaap:tag="SOI_FixedIncome2"/>
    <h:tags xmlns:wbusgaap="http://www.confluence.com/2018/workbooksusgaap" xmlns:h="http://www.confluence.com/uri/vectors/1.0/header_spreading" date="09/30/2023" entity_ids="9356" holding_ids="36087718,36087720,36087721,36087722,36088160,36088274" transaction_ids="" security_ids="" value="36154443" precision="0" divisor_power="0" wbusgaap:tag="SOI_FixedIncome2"/>
    <h:tags xmlns:wbusgaap="http://www.confluence.com/2018/workbooksusgaap" xmlns:h="http://www.confluence.com/uri/vectors/1.0/header_spreading" date="09/30/2023" entity_ids="9356" holding_ids="36087836,36087838,36087841,36087842,36087964,36087968,36087976,36088103,36088119,36088120,36088163,36088164,36088166,36088167,36088168,36088170,36088171,36088173,36088191,36088192,36088193,36088195,36088196,36088197" transaction_ids="" security_ids="" value="29474550" precision="0" divisor_power="0" wbusgaap:tag="SOI_FixedIncome2"/>
    <h:tags xmlns:wbusgaap="http://www.confluence.com/2018/workbooksusgaap" xmlns:h="http://www.confluence.com/uri/vectors/1.0/header_spreading" date="09/30/2023" entity_ids="9356" holding_ids="36087717,36087723,36087724,36088135,36088136,36088137,36088359,36088360,36088361" transaction_ids="" security_ids="" value="19615706" precision="0" divisor_power="0" wbusgaap:tag="SOI_FixedIncome2"/>
    <h:tags xmlns:wbusgaap="http://www.confluence.com/2018/workbooksusgaap" xmlns:h="http://www.confluence.com/uri/vectors/1.0/header_spreading" date="09/30/2023" entity_ids="9356" holding_ids="36087700,36087701,36087702,36087703,36087704,36087705,36088238,36088239,36088240,36088241,36088349,36088350,36088351,36088352" transaction_ids="" security_ids="" value="18869108" precision="0" divisor_power="0" wbusgaap:tag="SOI_FixedIncome2"/>
    <h:tags xmlns:wbusgaap="http://www.confluence.com/2018/workbooksusgaap" xmlns:h="http://www.confluence.com/uri/vectors/1.0/header_spreading" date="09/30/2023" entity_ids="9356" holding_ids="36087672,36087673,36087674,36087713,36087747,36087752,36087754,36087779,36087780,36087781,36087782,36087783,36087784,36087785,36087787,36087855,36088058,36088328,36088358" transaction_ids="" security_ids="" value="17576299" precision="0" divisor_power="0" wbusgaap:tag="SOI_Equities1"/>
    <h:tags xmlns:wbusgaap="http://www.confluence.com/2018/workbooksusgaap" xmlns:h="http://www.confluence.com/uri/vectors/1.0/header_spreading" date="09/30/2023" entity_ids="9356" holding_ids="36088149,36088153,36088203" transaction_ids="" security_ids="" value="13093236" precision="0" divisor_power="0" wbusgaap:tag="SOI_FixedIncome2"/>
    <h:tags xmlns:wbusgaap="http://www.confluence.com/2018/workbooksusgaap" xmlns:h="http://www.confluence.com/uri/vectors/1.0/header_spreading" date="09/30/2023" entity_ids="9356" holding_ids="36087670,36087696,36087748,36087749,36087750,36087751,36087753,36087852,36087857,36087858,36087908,36087912,36087913,36087914,36087916,36087918,36087936,36087938,36088113,36088231,36088270,36088272,36088335" transaction_ids="" security_ids="" value="9789500" precision="0" divisor_power="0" wbusgaap:tag="SOI_Equities1"/>
    <h:tags xmlns:wbusgaap="http://www.confluence.com/2018/workbooksusgaap" xmlns:h="http://www.confluence.com/uri/vectors/1.0/header_spreading" date="09/30/2023" entity_ids="9356" holding_ids="36087631,36087635,36087636,36087638,36087643,36087646,36087846,36087848,36087849,36088221,36088222,36088223,36088264,36088265,36088401,36088402" transaction_ids="" security_ids="" value="7321197" precision="0" divisor_power="0" wbusgaap:tag="SOI_FixedIncome2"/>
    <h:tags xmlns:wbusgaap="http://www.confluence.com/2018/workbooksusgaap" xmlns:h="http://www.confluence.com/uri/vectors/1.0/header_spreading" date="09/30/2023" entity_ids="9356" holding_ids="36087860,36087861,36087863" transaction_ids="" security_ids="" value="1845388" precision="0" divisor_power="0" wbusgaap:tag="SOI_Equities1"/>
    <h:tags xmlns:wbusgaap="http://www.confluence.com/2018/workbooksusgaap" xmlns:h="http://www.confluence.com/uri/vectors/1.0/header_spreading" date="09/30/2023" entity_ids="9356" holding_ids="36088254,36088259" transaction_ids="" security_ids="" value="916788" precision="0" divisor_power="0" wbusgaap:tag="SOI_FixedIncome2"/>
    <h:tags xmlns:wbusgaap="http://www.confluence.com/2018/workbooksusgaap" xmlns:h="http://www.confluence.com/uri/vectors/1.0/header_spreading" date="09/30/2023" entity_ids="9356" holding_ids="36087712" transaction_ids="" security_ids="" value="743006" precision="0" divisor_power="0" wbusgaap:tag="SOI_Equities1"/>
    <h:tags xmlns:wbusgaap="http://www.confluence.com/2018/workbooksusgaap" xmlns:h="http://www.confluence.com/uri/vectors/1.0/header_spreading" date="09/30/2023" entity_ids="9356" holding_ids="36088059" transaction_ids="" security_ids="" value="79442" precision="0" divisor_power="0" wbusgaap:tag="SOI_OtherSecuritiesFV"/>
    <h:tags xmlns:wbusgaap="http://www.confluence.com/2018/workbooksusgaap" xmlns:h="http://www.confluence.com/uri/vectors/1.0/header_spreading" date="09/30/2023" entity_ids="9356" holding_ids="36087862,36087865,36087868,36087869,36087882,36087937,36087939,36087941,36088152" transaction_ids="" security_ids="" value="68706" precision="0" divisor_power="0" wbusgaap:tag="SOI_Equities1"/>
    <h:tags xmlns:wbusgaap="http://www.confluence.com/2018/workbooksusgaap" xmlns:h="http://www.confluence.com/uri/vectors/1.0/header_spreading" date="09/30/2023" entity_ids="9356" holding_ids="36087776,36087864,36087866,36087867,36087988,36087989,36087990" transaction_ids="" security_ids="" value="11368" precision="0" divisor_power="0" wbusgaap:tag="SOI_Equities1"/>
    <h:tags xmlns:wbusgaap="http://www.confluence.com/2018/workbooksusgaap" xmlns:h="http://www.confluence.com/uri/vectors/1.0/header_spreading" date="09/30/2023" entity_ids="9356" holding_ids="36087766" transaction_ids="" security_ids="" value="30000000" precision="0" divisor_power="0" wbusgaap:tag="SOI_FixedIncome2"/>
    <h:tags xmlns:wbusgaap="http://www.confluence.com/2018/workbooksusgaap" xmlns:h="http://www.confluence.com/uri/vectors/1.0/header_spreading" date="09/30/2023" entity_ids="9356" holding_ids="36088314" transaction_ids="" security_ids="" value="736298" precision="0" divisor_power="0" wbusgaap:tag="SOI_FixedIncome2"/>
    <h:tags xmlns:wbusgaap="http://www.confluence.com/2018/workbooksusgaap" xmlns:h="http://www.confluence.com/uri/vectors/1.0/header_spreading" date="09/30/2023" entity_ids="9356" holding_ids="36088314" transaction_ids="" security_ids="" value="736298" precision="0" divisor_power="0" wbusgaap:tag="SOI_FixedIncome2"/>
    <h:tags xmlns:wbusgaap="http://www.confluence.com/2018/workbooksusgaap" xmlns:h="http://www.confluence.com/uri/vectors/1.0/header_spreading" date="09/30/2023" entity_ids="9356" holding_ids="36087654,36087659,36088304,36088313,36088327,36088389,36088411" transaction_ids="" security_ids="" value="22928201" precision="0" divisor_power="0" wbusgaap:tag="SOI_MMF"/>
    <h:tags xmlns:wbusgaap="http://www.confluence.com/2018/workbooksusgaap" xmlns:h="http://www.confluence.com/uri/vectors/1.0/header_spreading" date="09/30/2023" entity_ids="9356" holding_ids="36088207,36088292,36088293,36088388" transaction_ids="" security_ids="" value="4381244" precision="0" divisor_power="0" wbusgaap:tag="SOI_MMF"/>
    <h:tags xmlns:wbusgaap="http://www.confluence.com/2018/workbooksusgaap" xmlns:h="http://www.confluence.com/uri/vectors/1.0/header_spreading" date="09/30/2023" entity_ids="9356" holding_ids="36088217,36088218,36088219,36088220,36088390,36088391,36088397,36088398,36088399,36088403,36088405,36088406" transaction_ids="" security_ids="" value="34436323" precision="0" divisor_power="0" wbusgaap:tag="SOI_FixedIncome2"/>
    <h:tags xmlns:wbusgaap="http://www.confluence.com/2018/workbooksusgaap" xmlns:h="http://www.confluence.com/uri/vectors/1.0/header_spreading" date="09/30/2023" entity_ids="9356" holding_ids="36087654,36087658,36087659,36088207,36088217,36088218,36088219,36088220,36088292,36088293,36088304,36088313,36088315,36088327,36088388,36088389,36088390,36088391,36088397,36088398,36088399,36088403,36088405,36088406,36088411" transaction_ids="" security_ids="" value="68952574" precision="0" divisor_power="0" wbusgaap:tag="SOI_FixedIncome2"/>
    <h:tags xmlns:wbusgaap="http://www.confluence.com/2018/workbooksusgaap" xmlns:h="http://www.confluence.com/uri/vectors/1.0/header_spreading" date="09/30/2023" entity_ids="9356" holding_ids="" transaction_ids="" security_ids="" value="2968764507" precision="0" divisor_power="0" wbusgaap:tag="SOI_Cost_TotalInvestments"/>
    <h:tags xmlns:wbusgaap="http://www.confluence.com/2018/workbooksusgaap" xmlns:h="http://www.confluence.com/uri/vectors/1.0/header_spreading" date="09/30/2023" entity_ids="9356" holding_ids="" transaction_ids="" security_ids="" value="3370480593" precision="0" divisor_power="0" wbusgaap:tag="SOI_Equities1"/>
    <h:tags xmlns:wbusgaap="http://www.confluence.com/2018/workbooksusgaap" xmlns:h="http://www.confluence.com/uri/vectors/1.0/header_spreading" date="09/30/2023" entity_ids="9356" holding_ids="36087629,36087630,36087631,36087632,36087633,36087634,36087635,36087636,36087637,36087638,36087639,36087641,36087642,36087643,36087644,36087645,36087646,36087647,36087648,36087649,36087650,36087651,36087652,36087653,36087654,36087655,36087656,36087657,36087658,36087659,36087660,36087661,36087662,36087663,36087664,36087665,36087666,36087667,36087668,36087669,36087670,36087671,36087672,36087673,36087674,36087675,36087676,36087677,36087678,36087679,36087680,36087681,36087682,36087683,36087684,36087685,36087686,36087687,36087690,36087691,36087693,36087695,36087696,36087697,36087698,36087699,36087700,36087701,36087702,36087703,36087704,36087705,36087706,36087707,36087708,36087709,36087710,36087711,36087712,36087713,36087714,36087715,36087716,36087717,36087718,36087719,36087720,36087721,36087722,36087723,36087724,36087725,36087747,36087748,36087749,36087750,36087751,36087752,36087753,36087754,36087755,36087756,36087757,36087758,36087759,36087760,36087761,36087762,36087763,36087764,36087765,36087766,36087767,36087768,36087769,36087770,36087771,36087772,36087774,36087775,36087776,36087777,36087778,36087779,36087780,36087781,36087782,36087783,36087784,36087785,36087786,36087787,36087835,36087836,36087837,36087838,36087839,36087840,36087841,36087842,36087843,36087844,36087845,36087846,36087847,36087848,36087849,36087850,36087851,36087852,36087853,36087854,36087855,36087856,36087857,36087858,36087859,36087860,36087861,36087862,36087863,36087864,36087865,36087866,36087867,36087868,36087869,36087870,36087871,36087872,36087873,36087874,36087875,36087876,36087877,36087878,36087879,36087880,36087881,36087882,36087884,36087885,36087886,36087887,36087888,36087889,36087890,36087891,36087892,36087893,36087894,36087895,36087905,36087906,36087907,36087908,36087910,36087911,36087912,36087913,36087914,36087915,36087916,36087918,36087919,36087920,36087921,36087922,36087923,36087924,36087925,36087926,36087927,36087928,36087929,36087930,36087931,36087932,36087933,36087936,36087937,36087938,36087939,36087941,36087942,36087944,36087945,36087946,36087947,36087948,36087949,36087950,36087951,36087952,36087953,36087954,36087955,36087956,36087957,36087958,36087959,36087960,36087961,36087962,36087963,36087964,36087965,36087966,36087967,36087968,36087969,36087970,36087971,36087972,36087973,36087974,36087975,36087976,36087980,36087981,36087985,36087987,36087988,36087989,36087990,36087992,36087993,36087994,36087995,36087996,36087998,36087999,36088000,36088001,36088003,36088015,36088018,36088020,36088043,36088046,36088048,36088051,36088052,36088053,36088054,36088055,36088056,36088057,36088058,36088059,36088060,36088090,36088095,36088099,36088100,36088101,36088102,36088103,36088106,36088107,36088108,36088109,36088110,36088111,36088112,36088113,36088114,36088116,36088119,36088120,36088121,36088122,36088123,36088124,36088125,36088128,36088129,36088130,36088131,36088132,36088133,36088134,36088135,36088136,36088137,36088138,36088139,36088143,36088144,36088145,36088146,36088147,36088148,36088149,36088150,36088151,36088152,36088153,36088157,36088159,36088160,36088161,36088162,36088163,36088164,36088165,36088166,36088167,36088168,36088169,36088170,36088171,36088172,36088173,36088174,36088175,36088179,36088180,36088186,36088188,36088189,36088191,36088192,36088193,36088194,36088195,36088196,36088197,36088198,36088199,36088200,36088201,36088202,36088203,36088207,36088210,36088211,36088212,36088213,36088214,36088215,36088216,36088217,36088218,36088219,36088220,36088221,36088222,36088223,36088224,36088225,36088226,36088227,36088228,36088229,36088230,36088231,36088232,36088233,36088234,36088235,36088236,36088237,36088238,36088239,36088240,36088241,36088243,36088244,36088245,36088246,36088247,36088248,36088249,36088253,36088254,36088258,36088259,36088261,36088262,36088264,36088265,36088267,36088268,36088270,36088272,36088274,36088275,36088278,36088279,36088281,36088282,36088284,36088286,36088289,36088290,36088292,36088293,36088295,36088304,36088313,36088314,36088315,36088326,36088327,36088328,36088329,36088335,36088336,36088337,36088340,36088344,36088345,36088346,36088347,36088348,36088349,36088350,36088351,36088352,36088353,36088354,36088358,36088359,36088360,36088361,36088362,36088363,36088364,36088371,36088372,36088375,36088377,36088381,36088383,36088384,36088385,36088386,36088387,36088388,36088389,36088390,36088391,36088394,36088395,36088397,36088398,36088399,36088400,36088401,36088402,36088403,36088404,36088405,36088406,36088407,36088408,36088409,36088410,36088411,36088412,36088413,36088414" transaction_ids="" security_ids="" value="2000000000.000000" precision="0" divisor_power="0" wbusgaap:tag="SOI_TotalNetAssets"/>
  </DataElement>
  <DataElement cc_id="638300643198759875">
    <h:tags xmlns:wbusgaap="http://www.confluence.com/2018/workbooksusgaap" xmlns:h="http://www.confluence.com/uri/vectors/1.0/header_spreading" date="09/30/2023" entity_ids="9356" holding_ids="36088019" transaction_ids="" security_ids="" value="-124978" precision="0" divisor_power="0" is_negative="1" wbusgaap:tag="SOI_Equities1"/>
    <h:tags xmlns:wbusgaap="http://www.confluence.com/2018/workbooksusgaap" xmlns:h="http://www.confluence.com/uri/vectors/1.0/header_spreading" date="09/30/2023" entity_ids="9356" holding_ids="36088242,36088255,36088256,36088257,36088342,36088355,36088356,36088357" transaction_ids="" security_ids="" value="-56648868" precision="0" divisor_power="0" is_negative="1" wbusgaap:tag="SOI_FixedIncome2"/>
    <h:tags xmlns:wbusgaap="http://www.confluence.com/2018/workbooksusgaap" xmlns:h="http://www.confluence.com/uri/vectors/1.0/header_spreading" date="09/30/2023" entity_ids="9356" holding_ids="36088156,36088158,36088176,36088204,36088260,36088269,36088271" transaction_ids="" security_ids="" value="-790000000" precision="0" divisor_power="0" is_negative="1" wbusgaap:tag="SOI_MMF"/>
    <h:tags xmlns:wbusgaap="http://www.confluence.com/2018/workbooksusgaap" xmlns:h="http://www.confluence.com/uri/vectors/1.0/header_spreading" date="09/30/2023" entity_ids="9356" holding_ids="36088156,36088158,36088176,36088204,36088260,36088269,36088271" transaction_ids="" security_ids="" value="-790000000" precision="0" divisor_power="0" is_negative="1" wbusgaap:tag="SOI_FixedIncome2"/>
    <h:tags xmlns:wbusgaap="http://www.confluence.com/2018/workbooksusgaap" xmlns:h="http://www.confluence.com/uri/vectors/1.0/header_spreading" date="09/30/2023" entity_ids="9356" holding_ids="36088019,36088156,36088158,36088176,36088204,36088242,36088255,36088256,36088257,36088260,36088269,36088271,36088342,36088355,36088356,36088357" transaction_ids="" security_ids="" value="-846782393.530003" precision="0" divisor_power="0" is_negative="1" wbusgaap:tag="SOI_SecuritiesSoldShortCost"/>
    <h:tags xmlns:wbusgaap="http://www.confluence.com/2018/workbooksusgaap" xmlns:h="http://www.confluence.com/uri/vectors/1.0/header_spreading" date="09/30/2023" entity_ids="9356" holding_ids="36088019,36088156,36088158,36088176,36088204,36088242,36088255,36088256,36088257,36088260,36088269,36088271,36088342,36088355,36088356,36088357" transaction_ids="" security_ids="" value="-846773846" precision="0" divisor_power="0" is_negative="1" wbusgaap:tag="SOI_SecuritiesSoldShortFV"/>
  </DataElement>
  <DataElement cc_id="638300645000791167">
    <h:tags xmlns:wbusgaap="http://www.confluence.com/2018/workbooksusgaap" xmlns:h="http://www.confluence.com/uri/vectors/1.0/header_spreading" date="09/30/2023" entity_ids="9356" holding_ids="36087726,36087728,36087729,36087731,36087732,36087733,36087735,36087736,36087737,36087739,36087741,36087745,36087746,36087789,36087790,36087791,36087793,36087799,36087800,36087803,36087805,36087807,36087808,36087811,36087812,36087813,36087814,36087815,36087817,36087819,36087822,36087825,36087826,36087829,36087830,36087831,36087832,36087833,36087834,36088250,36088251,36088252,36088263,36088273" transaction_ids="" security_ids="" value="20409423.960000" precision="0" divisor_power="0" wbusgaap:tag="FUTDEP"/>
    <h:tags xmlns:wbusgaap="http://www.confluence.com/2018/workbooksusgaap" xmlns:h="http://www.confluence.com/uri/vectors/1.0/header_spreading" date="09/30/2023" entity_ids="9356" holding_ids="36087726,36087727,36087728,36087729,36087730,36087731,36087732,36087733,36087734,36087735,36087736,36087737,36087738,36087739,36087740,36087741,36087742,36087743,36087744,36087745,36087746,36087788,36087789,36087790,36087791,36087792,36087793,36087794,36087795,36087796,36087797,36087798,36087799,36087800,36087801,36087802,36087803,36087804,36087805,36087806,36087807,36087808,36087809,36087810,36087811,36087812,36087813,36087814,36087815,36087816,36087817,36087818,36087819,36087820,36087821,36087822,36087823,36087825,36087826,36087827,36087828,36087829,36087830,36087831,36087832,36087833,36087834,36088007,36088008,36088009,36088010,36088070,36088072,36088073,36088085,36088086,36088087,36088088,36088089,36088250,36088251,36088252,36088263,36088273,36088343,36088373,36088374" transaction_ids="" security_ids="" value="16340260.170000" precision="0" divisor_power="0" wbusgaap:tag="FUT_UnrealizedAppDepFutures"/>
  </DataElement>
  <DataElement cc_id="638300646233447359">
    <h:tags xmlns:wbusgaap="http://www.confluence.com/2018/workbooksusgaap" xmlns:h="http://www.confluence.com/uri/vectors/1.0/header_spreading" date="09/30/2023" entity_ids="9356" holding_ids="36088062,36088063,36088064,36088065,36088066,36088067,36088068,36088069,36088071,36088074,36088075,36088076,36088077,36088078,36088079,36088080,36088081,36088082,36088083,36088084,36088365,36088366,36088367,36088368,36088369,36088370,36088378,36088379,36088380,36088382,36088392,36088393,36088396" transaction_ids="" security_ids="" value="709125.100000" precision="0" divisor_power="0" wbusgaap:tag="FWDAPP"/>
  </DataElement>
  <DataElement cc_id="638315139307141429">
    <h:tags xmlns:wbusgaap="http://www.confluence.com/2018/workbooksusgaap" xmlns:h="http://www.confluence.com/uri/vectors/1.0/header_spreading" date="09/30/2023" entity_ids="9356" holding_ids="36088105,36088115,36088117,36088118,36088127" transaction_ids="" security_ids="" value="394246.766250" precision="0" divisor_power="0" wbusgaap:tag="IRS_FairValue"/>
    <h:tags xmlns:wbusgaap="http://www.confluence.com/2018/workbooksusgaap" xmlns:h="http://www.confluence.com/uri/vectors/1.0/header_spreading" date="09/30/2023" entity_ids="9356" holding_ids="36088105,36088115,36088117,36088118,36088127" transaction_ids="" security_ids="" value="527214.490000" precision="0" divisor_power="0" wbusgaap:tag="IRS_FairValue"/>
  </DataElement>
  <DataElement cc_id="638315153541115473">
    <h:tags xmlns:wbusgaap="http://www.confluence.com/2018/workbooksusgaap" xmlns:h="http://www.confluence.com/uri/vectors/1.0/header_spreading" date="09/30/2023" entity_ids="9356" holding_ids="36087773,36088126,36088266" transaction_ids="" security_ids="" value="-1409124.570000" precision="0" divisor_power="0" is_negative="1" wbusgaap:tag="CDS_FairValue"/>
    <h:tags xmlns:wbusgaap="http://www.confluence.com/2018/workbooksusgaap" xmlns:h="http://www.confluence.com/uri/vectors/1.0/header_spreading" date="09/30/2023" entity_ids="9356" holding_ids="36087773,36088126,36088266" transaction_ids="" security_ids="" value="-2413075.750000" precision="0" divisor_power="0" is_negative="1" wbusgaap:tag="CDS_FairValue"/>
  </DataElement>
  <DataElement cc_id="638315155309552914">
    <h:tags xmlns:wbusgaap="http://www.confluence.com/2018/workbooksusgaap" xmlns:h="http://www.confluence.com/uri/vectors/1.0/header_spreading" date="09/30/2023" entity_ids="9356" holding_ids="36087991,36088002,36088004,36088005,36088006,36088011,36088012,36088014,36088021,36088022,36088023,36088024,36088025,36088026,36088027,36088028,36088029,36088030,36088031,36088032,36088033,36088034,36088035,36088036,36088037,36088038,36088039,36088040,36088041,36088042,36088044,36088045,36088047,36088049,36088050,36088154,36088155,36088177,36088178,36088181,36088182,36088183,36088184,36088185,36088187,36088190,36088205,36088206,36088208,36088209,36088302,36088303,36088306,36088307,36088309,36088310,36088311,36088312,36088316,36088317,36088318,36088319,36088320,36088321,36088322,36088323,36088324,36088325" transaction_ids="" security_ids="" value="-10901670.980000" precision="0" divisor_power="0" is_negative="1" wbusgaap:tag="TRS_FairValue"/>
    <h:tags xmlns:wbusgaap="http://www.confluence.com/2018/workbooksusgaap" xmlns:h="http://www.confluence.com/uri/vectors/1.0/header_spreading" date="09/30/2023" entity_ids="9356" holding_ids="36087991,36088002,36088004,36088005,36088006,36088011,36088012,36088014,36088021,36088022,36088023,36088024,36088025,36088026,36088027,36088028,36088029,36088030,36088031,36088032,36088033,36088034,36088035,36088036,36088037,36088038,36088039,36088040,36088041,36088042,36088044,36088045,36088047,36088049,36088050,36088154,36088155,36088177,36088178,36088181,36088182,36088183,36088184,36088185,36088187,36088190,36088205,36088206,36088208,36088209,36088302,36088303,36088306,36088307,36088309,36088310,36088311,36088312,36088316,36088317,36088318,36088319,36088320,36088321,36088322,36088323,36088324,36088325" transaction_ids="" security_ids="" wbusgaap:tag="TRS_FairValue"/>
  </DataElement>
  <DataElement cc_id="638300648827666153">
    <h:tags xmlns:wbusgaap="http://www.confluence.com/2018/workbooksusgaap" xmlns:h="http://www.confluence.com/uri/vectors/1.0/header_spreading" date="09/30/2023" entity_ids="9356" holding_ids="36087629,36087630,36087631,36087632,36087633,36087634,36087635,36087636,36087637,36087638,36087639,36087640,36087641,36087642,36087643,36087644,36087645,36087646,36087647,36087648,36087649,36087650,36087651,36087652,36087653,36087654,36087655,36087656,36087657,36087658,36087659,36087660,36087661,36087662,36087663,36087664,36087665,36087666,36087667,36087668,36087669,36087670,36087671,36087672,36087673,36087674,36087675,36087676,36087677,36087678,36087679,36087680,36087681,36087682,36087683,36087684,36087685,36087686,36087687,36087688,36087689,36087690,36087691,36087692,36087693,36087694,36087695,36087696,36087697,36087698,36087699,36087700,36087701,36087702,36087703,36087704,36087705,36087706,36087707,36087708,36087709,36087710,36087711,36087712,36087713,36087714,36087715,36087716,36087717,36087718,36087719,36087720,36087721,36087722,36087723,36087724,36087725,36087726,36087727,36087728,36087729,36087730,36087731,36087732,36087733,36087734,36087735,36087736,36087737,36087738,36087739,36087740,36087741,36087742,36087743,36087744,36087745,36087746,36087747,36087748,36087749,36087750,36087751,36087752,36087753,36087754,36087755,36087756,36087757,36087758,36087759,36087760,36087761,36087762,36087763,36087764,36087765,36087766,36087767,36087768,36087769,36087770,36087771,36087772,36087773,36087774,36087775,36087776,36087777,36087778,36087779,36087780,36087781,36087782,36087783,36087784,36087785,36087786,36087787,36087788,36087789,36087790,36087791,36087792,36087793,36087794,36087795,36087796,36087797,36087798,36087799,36087800,36087801,36087802,36087803,36087804,36087805,36087806,36087807,36087808,36087809,36087810,36087811,36087812,36087813,36087814,36087815,36087816,36087817,36087818,36087819,36087820,36087821,36087822,36087823,36087824,36087825,36087826,36087827,36087828,36087829,36087830,36087831,36087832,36087833,36087834,36087835,36087836,36087837,36087838,36087839,36087840,36087841,36087842,36087843,36087844,36087845,36087846,36087847,36087848,36087849,36087850,36087851,36087852,36087853,36087854,36087855,36087856,36087857,36087858,36087859,36087860,36087861,36087862,36087863,36087864,36087865,36087866,36087867,36087868,36087869,36087870,36087871,36087872,36087873,36087874,36087875,36087876,36087877,36087878,36087879,36087880,36087881,36087882,36087883,36087884,36087885,36087886,36087887,36087888,36087889,36087890,36087891,36087892,36087893,36087894,36087895,36087896,36087897,36087898,36087899,36087900,36087901,36087902,36087903,36087904,36087905,36087906,36087907,36087908,36087909,36087910,36087911,36087912,36087913,36087914,36087915,36087916,36087917,36087918,36087919,36087920,36087921,36087922,36087923,36087924,36087925,36087926,36087927,36087928,36087929,36087930,36087931,36087932,36087933,36087934,36087935,36087936,36087937,36087938,36087939,36087940,36087941,36087942,36087943,36087944,36087945,36087946,36087947,36087948,36087949,36087950,36087951,36087952,36087953,36087954,36087955,36087956,36087957,36087958,36087959,36087960,36087961,36087962,36087963,36087964,36087965,36087966,36087967,36087968,36087969,36087970,36087971,36087972,36087973,36087974,36087975,36087976,36087977,36087978,36087979,36087980,36087981,36087982,36087983,36087984,36087985,36087986,36087987,36087988,36087989,36087990,36087991,36087992,36087993,36087994,36087995,36087996,36087997,36087998,36087999,36088000,36088001,36088002,36088003,36088004,36088005,36088006,36088007,36088008,36088009,36088010,36088011,36088012,36088013,36088014,36088015,36088016,36088017,36088018,36088019,36088020,36088021,36088022,36088023,36088024,36088025,36088026,36088027,36088028,36088029,36088030,36088031,36088032,36088033,36088034,36088035,36088036,36088037,36088038,36088039,36088040,36088041,36088042,36088043,36088044,36088045,36088046,36088047,36088048,36088049,36088050,36088051,36088052,36088053,36088054,36088055,36088056,36088057,36088058,36088059,36088060,36088061,36088062,36088063,36088064,36088065,36088066,36088067,36088068,36088069,36088070,36088071,36088072,36088073,36088074,36088075,36088076,36088077,36088078,36088079,36088080,36088081,36088082,36088083,36088084,36088085,36088086,36088087,36088088,36088089,36088090,36088091,36088092,36088093,36088094,36088095,36088096,36088097,36088098,36088099,36088100,36088101,36088102,36088103,36088104,36088105,36088106,36088107,36088108,36088109,36088110,36088111,36088112,36088113,36088114,36088115,36088116,36088117,36088118,36088119,36088120,36088121,36088122,36088123,36088124,36088125,36088126,36088127,36088128,36088129,36088130,36088131,36088132,36088133,36088134,36088135,36088136,36088137,36088138,36088139,36088140,36088141,36088142,36088143,36088144,36088145,36088146,36088147,36088148,36088149,36088150,36088151,36088152,36088153,36088154,36088155,36088156,36088157,36088158,36088159,36088160,36088161,36088162,36088163,36088164,36088165,36088166,36088167,36088168,36088169,36088170,36088171,36088172,36088173,36088174,36088175,36088176,36088177,36088178,36088179,36088180,36088181,36088182,36088183,36088184,36088185,36088186,36088187,36088188,36088189,36088190,36088191,36088192,36088193,36088194,36088195,36088196,36088197,36088198,36088199,36088200,36088201,36088202,36088203,36088204,36088205,36088206,36088207,36088208,36088209,36088210,36088211,36088212,36088213,36088214,36088215,36088216,36088217,36088218,36088219,36088220,36088221,36088222,36088223,36088224,36088225,36088226,36088227,36088228,36088229,36088230,36088231,36088232,36088233,36088234,36088235,36088236,36088237,36088238,36088239,36088240,36088241,36088242,36088243,36088244,36088245,36088246,36088247,36088248,36088249,36088250,36088251,36088252,36088253,36088254,36088255,36088256,36088257,36088258,36088259,36088260,36088261,36088262,36088263,36088264,36088265,36088266,36088267,36088268,36088269,36088270,36088271,36088272,36088273,36088274,36088275,36088276,36088277,36088278,36088279,36088280,36088281,36088282,36088283,36088284,36088285,36088286,36088287,36088288,36088289,36088290,36088291,36088292,36088293,36088294,36088295,36088296,36088297,36088298,36088299,36088300,36088301,36088302,36088303,36088304,36088305,36088306,36088307,36088308,36088309,36088310,36088311,36088312,36088313,36088314,36088315,36088316,36088317,36088318,36088319,36088320,36088321,36088322,36088323,36088324,36088325,36088326,36088327,36088328,36088329,36088330,36088331,36088332,36088333,36088334,36088335,36088336,36088337,36088338,36088339,36088340,36088341,36088342,36088343,36088344,36088345,36088346,36088347,36088348,36088349,36088350,36088351,36088352,36088353,36088354,36088355,36088356,36088357,36088358,36088359,36088360,36088361,36088362,36088363,36088364,36088365,36088366,36088367,36088368,36088369,36088370,36088371,36088372,36088373,36088374,36088375,36088376,36088377,36088378,36088379,36088380,36088381,36088382,36088383,36088384,36088385,36088386,36088387,36088388,36088389,36088390,36088391,36088392,36088393,36088394,36088395,36088396,36088397,36088398,36088399,36088400,36088401,36088402,36088403,36088404,36088405,36088406,36088407,36088408,36088409,36088410,36088411,36088412,36088413,36088414" transaction_ids="" security_ids="" wbusgaap:tag="Fund_Name"/>
    <h:tags xmlns:wbusgaap="http://www.confluence.com/2018/workbooksusgaap" xmlns:h="http://www.confluence.com/uri/vectors/1.0/header_spreading" date="09/30/2023" entity_ids="9356" holding_ids="36087683,36087684,36087709,36087710,36087767,36087768,36087872,36087881,36088114,36088128,36088130,36088131,36088234,36088235,36088295,36088384,36088385,36088386,36088413,36088414" transaction_ids="" security_ids="" value="465316369.760001" precision="0" divisor_power="0" wbusgaap:tag="FV820_Equities1"/>
    <h:tags xmlns:wbusgaap="http://www.confluence.com/2018/workbooksusgaap" xmlns:h="http://www.confluence.com/uri/vectors/1.0/header_spreading" date="09/30/2023" entity_ids="9356" holding_ids="36087686,36087690,36087693,36087725,36087755,36087775,36087894,36087895,36087932,36087933,36087981,36087985,36087987,36087998,36088015,36088018,36088020,36088043,36088046,36088048,36088051,36088052,36088053,36088060,36088090,36088095,36088099,36088226,36088227,36088228,36088229,36088230,36088275,36088278,36088279,36088281,36088282,36088284,36088286,36088289,36088290,36088344,36088345,36088346,36088347,36088348,36088363,36088364,36088375,36088377,36088408,36088409,36088410,36088412" transaction_ids="" security_ids="" value="463265019.560001" precision="0" divisor_power="0" wbusgaap:tag="FV820_Equities1"/>
    <h:tags xmlns:wbusgaap="http://www.confluence.com/2018/workbooksusgaap" xmlns:h="http://www.confluence.com/uri/vectors/1.0/header_spreading" date="09/30/2023" entity_ids="9356" holding_ids="36087642,36087647,36087648,36087649,36087650,36087652,36087653,36087835,36087837,36087839,36087843,36087921,36087922,36087923,36087928,36087929,36088057,36088107,36088116,36088123,36088124,36088143,36088144,36088146,36088147,36088148,36088157,36088159,36088261,36088267" transaction_ids="" security_ids="" value="64486606.040000" precision="0" divisor_power="0" wbusgaap:tag="FV820_Equities1"/>
    <h:tags xmlns:wbusgaap="http://www.confluence.com/2018/workbooksusgaap" xmlns:h="http://www.confluence.com/uri/vectors/1.0/header_spreading" date="09/30/2023" entity_ids="9356" holding_ids="36087634,36087757,36087758,36087759,36087760,36087761,36087764,36087840,36087993,36088055,36088056,36088110,36088121,36088122" transaction_ids="" security_ids="" value="57383114.090000" precision="0" divisor_power="0" wbusgaap:tag="FV820_Equities1"/>
    <h:tags xmlns:wbusgaap="http://www.confluence.com/2018/workbooksusgaap" xmlns:h="http://www.confluence.com/uri/vectors/1.0/header_spreading" date="09/30/2023" entity_ids="9356" holding_ids="36087716,36087756,36087770,36087772,36087877,36087878,36087879,36087880,36087884,36087885,36087886,36087887,36087888,36087889,36087944,36087992,36087999,36088111,36088112,36088129" transaction_ids="" security_ids="" value="56801506.070000" precision="0" divisor_power="0" wbusgaap:tag="FV820_Equities1"/>
    <h:tags xmlns:wbusgaap="http://www.confluence.com/2018/workbooksusgaap" xmlns:h="http://www.confluence.com/uri/vectors/1.0/header_spreading" date="09/30/2023" entity_ids="9356" holding_ids="36087651,36087687,36087691,36087765,36087892,36087893,36088108,36088109" transaction_ids="" security_ids="" value="47703835.460000" precision="0" divisor_power="0" wbusgaap:tag="FV820_Equities1"/>
    <h:tags xmlns:wbusgaap="http://www.confluence.com/2018/workbooksusgaap" xmlns:h="http://www.confluence.com/uri/vectors/1.0/header_spreading" date="09/30/2023" entity_ids="9356" holding_ids="36087844,36087845,36087847,36087850,36087851,36087952,36087962,36087969,36087975,36087994,36088100,36088101,36088102,36088150,36088169,36088172,36088179,36088180,36088194,36088200,36088353" transaction_ids="" security_ids="" value="37585115.570000" precision="0" divisor_power="0" wbusgaap:tag="FV820_Equities1"/>
    <h:tags xmlns:wbusgaap="http://www.confluence.com/2018/workbooksusgaap" xmlns:h="http://www.confluence.com/uri/vectors/1.0/header_spreading" date="09/30/2023" entity_ids="9356" holding_ids="36087629,36087630,36087632,36087633,36087637,36087639,36087641,36087644,36087645,36087927,36088161,36088162,36088201,36088202,36088249,36088253,36088258" transaction_ids="" security_ids="" value="38304029.730000" precision="0" divisor_power="0" wbusgaap:tag="FV820_Equities1"/>
    <h:tags xmlns:wbusgaap="http://www.confluence.com/2018/workbooksusgaap" xmlns:h="http://www.confluence.com/uri/vectors/1.0/header_spreading" date="09/30/2023" entity_ids="9356" holding_ids="36087718,36087720,36087721,36087722,36088160,36088274" transaction_ids="" security_ids="" value="36154442.530000" precision="0" divisor_power="0" wbusgaap:tag="FV820_Equities1"/>
    <h:tags xmlns:wbusgaap="http://www.confluence.com/2018/workbooksusgaap" xmlns:h="http://www.confluence.com/uri/vectors/1.0/header_spreading" date="09/30/2023" entity_ids="9356" holding_ids="36087836,36087838,36087841,36087842,36087964,36087968,36087976,36088103,36088119,36088120,36088163,36088164,36088166,36088167,36088168,36088170,36088171,36088173,36088191,36088192,36088193,36088195,36088196,36088197" transaction_ids="" security_ids="" value="29474550.490000" precision="0" divisor_power="0" wbusgaap:tag="FV820_Equities1"/>
    <h:tags xmlns:wbusgaap="http://www.confluence.com/2018/workbooksusgaap" xmlns:h="http://www.confluence.com/uri/vectors/1.0/header_spreading" date="09/30/2023" entity_ids="9356" holding_ids="36087766" transaction_ids="" security_ids="" value="30000000.000000" precision="0" divisor_power="0" wbusgaap:tag="FV820_Equities1"/>
    <h:tags xmlns:wbusgaap="http://www.confluence.com/2018/workbooksusgaap" xmlns:h="http://www.confluence.com/uri/vectors/1.0/header_spreading" date="09/30/2023" entity_ids="9356" holding_ids="36087717,36087723,36087724,36088135,36088136,36088137,36088359,36088360,36088361" transaction_ids="" security_ids="" value="19615705.570000" precision="0" divisor_power="0" wbusgaap:tag="FV820_Equities1"/>
    <h:tags xmlns:wbusgaap="http://www.confluence.com/2018/workbooksusgaap" xmlns:h="http://www.confluence.com/uri/vectors/1.0/header_spreading" date="09/30/2023" entity_ids="9356" holding_ids="36087700,36087701,36087702,36087703,36087704,36087705,36088238,36088239,36088240,36088241,36088349,36088350,36088351,36088352" transaction_ids="" security_ids="" value="18869107.700000" precision="0" divisor_power="0" wbusgaap:tag="FV820_Equities1"/>
    <h:tags xmlns:wbusgaap="http://www.confluence.com/2018/workbooksusgaap" xmlns:h="http://www.confluence.com/uri/vectors/1.0/header_spreading" date="09/30/2023" entity_ids="9356" holding_ids="36087672,36087673,36087674,36087713,36087747,36087752,36087754,36087779,36087780,36087781,36087782,36087783,36087784,36087785,36087787,36087855,36088058,36088328,36088358" transaction_ids="" security_ids="" value="17576298.470000" precision="0" divisor_power="0" wbusgaap:tag="FV820_Equities1"/>
    <h:tags xmlns:wbusgaap="http://www.confluence.com/2018/workbooksusgaap" xmlns:h="http://www.confluence.com/uri/vectors/1.0/header_spreading" date="09/30/2023" entity_ids="9356" holding_ids="36088149,36088153,36088203" transaction_ids="" security_ids="" value="13093235.970000" precision="0" divisor_power="0" wbusgaap:tag="FV820_Equities1"/>
    <h:tags xmlns:wbusgaap="http://www.confluence.com/2018/workbooksusgaap" xmlns:h="http://www.confluence.com/uri/vectors/1.0/header_spreading" date="09/30/2023" entity_ids="9356" holding_ids="36087631,36087635,36087636,36087638,36087643,36087646,36087846,36087848,36087849,36088221,36088222,36088223,36088264,36088265,36088401,36088402" transaction_ids="" security_ids="" value="7321197.480000" precision="0" divisor_power="0" wbusgaap:tag="FV820_Equities1"/>
    <h:tags xmlns:wbusgaap="http://www.confluence.com/2018/workbooksusgaap" xmlns:h="http://www.confluence.com/uri/vectors/1.0/header_spreading" date="09/30/2023" entity_ids="9356" holding_ids="36087860,36087861,36087863" transaction_ids="" security_ids="" value="1845387.660000" precision="0" divisor_power="0" wbusgaap:tag="FV820_Equities1"/>
    <h:tags xmlns:wbusgaap="http://www.confluence.com/2018/workbooksusgaap" xmlns:h="http://www.confluence.com/uri/vectors/1.0/header_spreading" date="09/30/2023" entity_ids="9356" holding_ids="36088254,36088259" transaction_ids="" security_ids="" value="916788.450000" precision="0" divisor_power="0" wbusgaap:tag="FV820_Equities1"/>
    <h:tags xmlns:wbusgaap="http://www.confluence.com/2018/workbooksusgaap" xmlns:h="http://www.confluence.com/uri/vectors/1.0/header_spreading" date="09/30/2023" entity_ids="9356" holding_ids="36087712,36088059" transaction_ids="" security_ids="" value="822447.550000" precision="0" divisor_power="0" wbusgaap:tag="FV820_Equities1"/>
    <h:tags xmlns:wbusgaap="http://www.confluence.com/2018/workbooksusgaap" xmlns:h="http://www.confluence.com/uri/vectors/1.0/header_spreading" date="09/30/2023" entity_ids="9356" holding_ids="36088314" transaction_ids="" security_ids="" value="736298.190000" precision="0" divisor_power="0" wbusgaap:tag="FV820_Equities1"/>
    <h:tags xmlns:wbusgaap="http://www.confluence.com/2018/workbooksusgaap" xmlns:h="http://www.confluence.com/uri/vectors/1.0/header_spreading" date="09/30/2023" entity_ids="9356" holding_ids="36087629,36087630,36087631,36087632,36087633,36087634,36087635,36087636,36087637,36087638,36087639,36087641,36087642,36087643,36087644,36087645,36087646,36087647,36087648,36087649,36087650,36087651,36087652,36087653,36087654,36087655,36087656,36087657,36087658,36087659,36087660,36087661,36087662,36087663,36087664,36087665,36087666,36087667,36087668,36087669,36087670,36087671,36087672,36087673,36087674,36087676,36087677,36087678,36087679,36087680,36087681,36087682,36087683,36087684,36087686,36087687,36087690,36087691,36087693,36087695,36087696,36087697,36087698,36087699,36087700,36087701,36087702,36087703,36087704,36087705,36087706,36087707,36087708,36087709,36087710,36087711,36087712,36087713,36087714,36087716,36087717,36087718,36087720,36087721,36087722,36087723,36087724,36087725,36087747,36087748,36087749,36087750,36087751,36087752,36087753,36087754,36087755,36087756,36087757,36087758,36087759,36087760,36087761,36087762,36087763,36087764,36087765,36087766,36087767,36087768,36087769,36087770,36087771,36087772,36087774,36087775,36087776,36087777,36087778,36087779,36087780,36087781,36087782,36087783,36087784,36087785,36087786,36087787,36087835,36087836,36087837,36087838,36087839,36087840,36087841,36087842,36087843,36087844,36087845,36087846,36087847,36087848,36087849,36087850,36087851,36087852,36087853,36087854,36087855,36087856,36087857,36087858,36087860,36087861,36087862,36087863,36087864,36087865,36087866,36087867,36087868,36087869,36087870,36087871,36087872,36087873,36087874,36087875,36087876,36087877,36087878,36087879,36087880,36087881,36087882,36087884,36087885,36087886,36087887,36087888,36087889,36087890,36087891,36087892,36087893,36087894,36087895,36087905,36087906,36087907,36087908,36087910,36087911,36087912,36087913,36087914,36087915,36087916,36087918,36087919,36087920,36087921,36087922,36087923,36087924,36087925,36087926,36087927,36087928,36087929,36087930,36087931,36087932,36087933,36087936,36087937,36087938,36087939,36087941,36087942,36087944,36087945,36087946,36087947,36087948,36087949,36087950,36087951,36087952,36087953,36087954,36087955,36087956,36087957,36087958,36087959,36087960,36087961,36087962,36087963,36087964,36087965,36087966,36087967,36087968,36087969,36087970,36087971,36087972,36087973,36087974,36087975,36087976,36087980,36087981,36087985,36087987,36087988,36087989,36087990,36087992,36087993,36087994,36087995,36087996,36087998,36087999,36088000,36088001,36088003,36088015,36088018,36088020,36088043,36088046,36088048,36088051,36088052,36088053,36088054,36088055,36088056,36088057,36088058,36088059,36088060,36088090,36088095,36088099,36088100,36088101,36088102,36088103,36088106,36088107,36088108,36088109,36088110,36088111,36088112,36088113,36088114,36088116,36088119,36088120,36088121,36088122,36088123,36088124,36088125,36088128,36088129,36088130,36088131,36088132,36088133,36088134,36088135,36088136,36088137,36088138,36088139,36088143,36088144,36088145,36088146,36088147,36088148,36088149,36088150,36088151,36088152,36088153,36088157,36088159,36088160,36088161,36088162,36088163,36088164,36088165,36088166,36088167,36088168,36088169,36088170,36088171,36088172,36088173,36088174,36088175,36088179,36088180,36088186,36088188,36088189,36088191,36088192,36088193,36088194,36088195,36088196,36088197,36088198,36088199,36088200,36088201,36088202,36088203,36088207,36088210,36088211,36088212,36088213,36088214,36088215,36088216,36088217,36088218,36088219,36088220,36088221,36088222,36088223,36088224,36088225,36088226,36088227,36088228,36088229,36088230,36088231,36088232,36088233,36088234,36088235,36088236,36088237,36088238,36088239,36088240,36088241,36088243,36088244,36088245,36088246,36088247,36088248,36088249,36088253,36088254,36088258,36088259,36088261,36088262,36088264,36088265,36088267,36088268,36088270,36088272,36088274,36088275,36088278,36088279,36088281,36088282,36088284,36088286,36088289,36088290,36088292,36088293,36088295,36088304,36088313,36088314,36088315,36088326,36088327,36088328,36088329,36088335,36088336,36088337,36088340,36088344,36088345,36088346,36088347,36088348,36088349,36088350,36088351,36088352,36088353,36088354,36088358,36088359,36088360,36088361,36088362,36088363,36088364,36088371,36088372,36088375,36088377,36088381,36088383,36088384,36088385,36088386,36088387,36088388,36088389,36088390,36088391,36088394,36088395,36088397,36088398,36088399,36088400,36088401,36088402,36088403,36088404,36088405,36088406,36088407,36088408,36088409,36088410,36088411,36088412,36088413,36088414" transaction_ids="" security_ids="" value="3370480589.550006" precision="0" divisor_power="0" wbusgaap:tag="Total_Investments_820_Value"/>
    <h:tags xmlns:wbusgaap="http://www.confluence.com/2018/workbooksusgaap" xmlns:h="http://www.confluence.com/uri/vectors/1.0/header_spreading" date="09/30/2023" entity_ids="9356" holding_ids="36087727,36087730,36087734,36087738,36087740,36087742,36087743,36087744,36087788,36087792,36087794,36087795,36087796,36087797,36087798,36087801,36087802,36087804,36087806,36087809,36087810,36087816,36087818,36087820,36087821,36087823,36087827,36087828,36088007,36088008,36088009,36088010,36088070,36088072,36088073,36088085,36088086,36088087,36088088,36088089,36088343,36088373,36088374" transaction_ids="" security_ids="" value="-4069163.790000" precision="0" divisor_power="0" is_negative="1" wbusgaap:tag="FV820_Equities1"/>
    <h:tags xmlns:wbusgaap="http://www.confluence.com/2018/workbooksusgaap" xmlns:h="http://www.confluence.com/uri/vectors/1.0/header_spreading" date="09/30/2023" entity_ids="9356" holding_ids="36088063,36088064,36088066,36088068,36088071,36088074,36088075,36088083,36088365,36088366,36088368,36088369,36088379,36088380" transaction_ids="" security_ids="" value="1217970.370000" precision="0" divisor_power="0" wbusgaap:tag="FV820_Equities1"/>
    <h:tags xmlns:wbusgaap="http://www.confluence.com/2018/workbooksusgaap" xmlns:h="http://www.confluence.com/uri/vectors/1.0/header_spreading" date="09/30/2023" entity_ids="9356" holding_ids="36088115,36088117,36088118,36088127" transaction_ids="" security_ids="" value="544157.760000" precision="0" divisor_power="0" wbusgaap:tag="FV820_Equities1"/>
    <h:tags xmlns:wbusgaap="http://www.confluence.com/2018/workbooksusgaap" xmlns:h="http://www.confluence.com/uri/vectors/1.0/header_spreading" date="09/30/2023" entity_ids="9356" holding_ids="36088126" transaction_ids="" security_ids="" value="34222.930000" precision="0" divisor_power="0" wbusgaap:tag="FV820_Equities1"/>
    <h:tags xmlns:wbusgaap="http://www.confluence.com/2018/workbooksusgaap" xmlns:h="http://www.confluence.com/uri/vectors/1.0/header_spreading" date="09/30/2023" entity_ids="9356" holding_ids="36088331" transaction_ids="" security_ids="" value="3.170000" precision="0" divisor_power="0" wbusgaap:tag="FV820_Equities1"/>
    <h:tags xmlns:wbusgaap="http://www.confluence.com/2018/workbooksusgaap" xmlns:h="http://www.confluence.com/uri/vectors/1.0/header_spreading" date="09/30/2023" entity_ids="9356" holding_ids="36088006,36088012,36088023,36088025,36088027,36088028,36088031,36088034,36088035,36088036,36088037,36088038,36088039,36088044,36088045,36088047,36088177,36088183,36088184,36088208,36088303,36088307,36088311,36088316,36088317,36088318,36088320,36088321,36088322,36088323,36088325" transaction_ids="" security_ids="" value="9158855.930000" precision="0" divisor_power="0" wbusgaap:tag="FV820_Equities1"/>
    <h:tags xmlns:wbusgaap="http://www.confluence.com/2018/workbooksusgaap" xmlns:h="http://www.confluence.com/uri/vectors/1.0/header_spreading" date="09/30/2023" entity_ids="9356" holding_ids="36087727,36087730,36087734,36087738,36087740,36087742,36087743,36087744,36087788,36087792,36087794,36087795,36087796,36087797,36087798,36087801,36087802,36087804,36087806,36087809,36087810,36087816,36087818,36087820,36087821,36087823,36087827,36087828,36088006,36088007,36088008,36088009,36088010,36088012,36088023,36088025,36088027,36088028,36088031,36088034,36088035,36088036,36088037,36088038,36088039,36088044,36088045,36088047,36088063,36088064,36088066,36088068,36088070,36088071,36088072,36088073,36088074,36088075,36088083,36088085,36088086,36088087,36088088,36088089,36088115,36088117,36088118,36088126,36088127,36088177,36088183,36088184,36088208,36088303,36088307,36088311,36088316,36088317,36088318,36088320,36088321,36088322,36088323,36088325,36088331,36088343,36088365,36088366,36088368,36088369,36088373,36088374,36088379,36088380" transaction_ids="" security_ids="" value="6886046.370000" precision="0" divisor_power="0" wbusgaap:tag="Total_Investments_820_Value"/>
  </DataElement>
  <DataElement cc_id="638699435850758083">
    <h:tags xmlns:wbusgaap="http://www.confluence.com/2018/workbooksusgaap" xmlns:h="http://www.confluence.com/uri/vectors/1.0/header_spreading" date="01/31/2024" entity_ids="9356" holding_ids="38942976,38942984" transaction_ids="" security_ids="" value="3543985.000000" precision="0" divisor_power="0" wbusgaap:tag="VS_FairValue"/>
  </DataElement>
  <DataElement cc_id="638315157375959164">
    <h:tags xmlns:wbusgaap="http://www.confluence.com/2018/workbooksusgaap" xmlns:h="http://www.confluence.com/uri/vectors/1.0/header_spreading" date="01/31/2024" entity_ids="9356" holding_ids="38942977,38942982" transaction_ids="" security_ids="" value="5489266" precision="0" divisor_power="0" wbusgaap:tag="IS_FairValue"/>
  </DataElement>
  <DataElement cc_id="638699438845357070">
    <h:tags xmlns:wbusgaap="http://www.confluence.com/2018/workbooksusgaap" xmlns:h="http://www.confluence.com/uri/vectors/1.0/header_spreading" date="01/31/2024" entity_ids="9356" holding_ids="38942975,38942981" transaction_ids="" security_ids="" value="4112456.000000" precision="0" divisor_power="0" wbusgaap:tag="CCS_FairValue"/>
  </DataElement>
  <DataElement cc_id="638699439817506833">
    <h:tags xmlns:wbusgaap="http://www.confluence.com/2018/workbooksusgaap" xmlns:h="http://www.confluence.com/uri/vectors/1.0/header_spreading" date="01/31/2024" entity_ids="9356" holding_ids="36997290" transaction_ids="" security_ids="" value="-13154154" precision="0" divisor_power="0" is_negative="1" wbusgaap:tag="SOI_ReverseRepurchaseAgreementsValue"/>
  </DataElement>
  <DataElement cc_id="638300640934072372">
    <h:tags xmlns:wbusgaap="http://www.confluence.com/2018/workbooksusgaap" xmlns:h="http://www.confluence.com/uri/vectors/1.0/header_spreading" date="01/31/2024" entity_ids="9356" holding_ids="36997504,38942979" transaction_ids="" security_ids="" value="-167402" precision="0" divisor_power="0" is_negative="1" wbusgaap:tag="Options_Written_Cost"/>
    <h:tags xmlns:wbusgaap="http://www.confluence.com/2018/workbooksusgaap" xmlns:h="http://www.confluence.com/uri/vectors/1.0/header_spreading" date="01/31/2024" entity_ids="9356" holding_ids="36997504,38942979" transaction_ids="" security_ids="" value="-151184" precision="0" divisor_power="0" is_negative="1" wbusgaap:tag="Options_Written_Value"/>
  </DataElement>
</metaTags>
</file>

<file path=customXml/item6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7.xml><?xml version="1.0" encoding="utf-8"?>
<publishing_footnote_references/>
</file>

<file path=customXml/item8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9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10.xml><?xml version="1.0" encoding="utf-8"?>
<publishing_variables/>
</file>

<file path=customXml/item11.xml>��
</file>

<file path=customXml/item12.xml><?xml version="1.0" encoding="utf-8"?>
<publishing_footnote_symbols/>
</file>

<file path=customXml/itemProps1.xml><?xml version="1.0" encoding="utf-8"?>
<ds:datastoreItem xmlns:ds="http://schemas.openxmlformats.org/officeDocument/2006/customXml" ds:itemID="{1838F700-908D-4550-9394-E1EE686EE1E9}">
  <ds:schemaRefs/>
</ds:datastoreItem>
</file>

<file path=customXml/itemProps2.xml><?xml version="1.0" encoding="utf-8"?>
<ds:datastoreItem xmlns:ds="http://schemas.openxmlformats.org/officeDocument/2006/customXml" ds:itemID="{D20179B9-BFEB-434B-AB0E-601C5CDB5F8C}">
  <ds:schemaRefs/>
</ds:datastoreItem>
</file>

<file path=customXml/itemProps3.xml><?xml version="1.0" encoding="utf-8"?>
<ds:datastoreItem xmlns:ds="http://schemas.openxmlformats.org/officeDocument/2006/customXml" ds:itemID="{251479B8-555E-4C7E-8714-33ADCAF0156C}">
  <ds:schemaRefs/>
</ds:datastoreItem>
</file>

<file path=customXml/itemProps4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5.xml><?xml version="1.0" encoding="utf-8"?>
<ds:datastoreItem xmlns:ds="http://schemas.openxmlformats.org/officeDocument/2006/customXml" ds:itemID="{007111DC-2EEA-4249-8742-FD84BDFC755A}">
  <ds:schemaRefs/>
</ds:datastoreItem>
</file>

<file path=customXml/itemProps6.xml><?xml version="1.0" encoding="utf-8"?>
<ds:datastoreItem xmlns:ds="http://schemas.openxmlformats.org/officeDocument/2006/customXml" ds:itemID="{00F59D5E-7B32-45F8-A7B4-D2F15828F723}">
  <ds:schemaRefs/>
</ds:datastoreItem>
</file>

<file path=customXml/itemProps7.xml><?xml version="1.0" encoding="utf-8"?>
<ds:datastoreItem xmlns:ds="http://schemas.openxmlformats.org/officeDocument/2006/customXml" ds:itemID="{824128A4-96CA-4C05-BAE1-AE137DDD51F8}">
  <ds:schemaRefs/>
</ds:datastoreItem>
</file>

<file path=customXml/itemProps8.xml><?xml version="1.0" encoding="utf-8"?>
<ds:datastoreItem xmlns:ds="http://schemas.openxmlformats.org/officeDocument/2006/customXml" ds:itemID="{DC83E283-AC56-4EFE-8A84-AB3D93FE0B6D}">
  <ds:schemaRefs>
    <ds:schemaRef ds:uri="http://schemas.openxmlformats.org/officeDocument/2006/bibliography"/>
  </ds:schemaRefs>
</ds:datastoreItem>
</file>

<file path=customXml/itemProps9.xml><?xml version="1.0" encoding="utf-8"?>
<ds:datastoreItem xmlns:ds="http://schemas.openxmlformats.org/officeDocument/2006/customXml" ds:itemID="{BF0EC6EA-B67D-4F5A-A0D5-DD995546045F}">
  <ds:schemaRefs/>
</ds:datastoreItem>
</file>

<file path=customXml/itemProps10.xml><?xml version="1.0" encoding="utf-8"?>
<ds:datastoreItem xmlns:ds="http://schemas.openxmlformats.org/officeDocument/2006/customXml" ds:itemID="{937A0DFB-D9B7-43A4-84B5-F6BE9423AE5E}">
  <ds:schemaRefs/>
</ds:datastoreItem>
</file>

<file path=customXml/itemProps11.xml><?xml version="1.0" encoding="utf-8"?>
<ds:datastoreItem xmlns:ds="http://schemas.openxmlformats.org/officeDocument/2006/customXml" ds:itemID="{B560765F-B721-42FC-B8D6-340CD6D71CF9}">
  <ds:schemaRefs/>
</ds:datastoreItem>
</file>

<file path=customXml/itemProps12.xml><?xml version="1.0" encoding="utf-8"?>
<ds:datastoreItem xmlns:ds="http://schemas.openxmlformats.org/officeDocument/2006/customXml" ds:itemID="{A8B8EC47-F9A8-4B16-8B5C-E097462FFC7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228</Words>
  <Characters>1245</Characters>
  <Application>Microsoft Office Word</Application>
  <DocSecurity>0</DocSecurity>
  <Lines>177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4</cp:revision>
  <dcterms:created xsi:type="dcterms:W3CDTF">2025-12-09T03:30:00Z</dcterms:created>
  <dcterms:modified xsi:type="dcterms:W3CDTF">2025-12-09T06:52:00Z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