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2D1C" w14:textId="77777777" w:rsidR="009F40DF" w:rsidRDefault="009F40DF">
      <w:pPr>
        <w:keepNext/>
        <w:rPr>
          <w:rFonts w:ascii="Calibri" w:hAnsi="Calibri" w:cs="Calibri"/>
          <w:sz w:val="2"/>
        </w:rPr>
      </w:pPr>
    </w:p>
    <w:p w14:paraId="556B54DC" w14:textId="14514ACA" w:rsidR="00F90229" w:rsidRPr="00F90229" w:rsidRDefault="00F9022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90229">
        <w:rPr>
          <w:rFonts w:ascii="Times New Roman" w:hAnsi="Times New Roman" w:cs="Times New Roman"/>
          <w:b/>
          <w:caps/>
          <w:color w:val="000000"/>
        </w:rPr>
        <w:t>Leverage Shares 2X Long PLTR Daily ETF</w:t>
      </w:r>
    </w:p>
    <w:p w14:paraId="11A369C5" w14:textId="0DAEE68D" w:rsidR="00F90229" w:rsidRPr="00F90229" w:rsidRDefault="00F9022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90229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51D68FB" w14:textId="09CF676C" w:rsidR="00F90229" w:rsidRPr="00F90229" w:rsidRDefault="00F90229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F90229">
        <w:rPr>
          <w:rFonts w:ascii="Times New Roman" w:hAnsi="Times New Roman" w:cs="Times New Roman"/>
          <w:color w:val="000000"/>
        </w:rPr>
        <w:t>October 31, 2025</w:t>
      </w:r>
    </w:p>
    <w:p w14:paraId="01EE9657" w14:textId="77777777" w:rsidR="00F90229" w:rsidRDefault="00F90229"/>
    <w:tbl>
      <w:tblPr>
        <w:tblW w:w="5001" w:type="pct"/>
        <w:tblLook w:val="00A0" w:firstRow="1" w:lastRow="0" w:firstColumn="1" w:lastColumn="0" w:noHBand="0" w:noVBand="0"/>
      </w:tblPr>
      <w:tblGrid>
        <w:gridCol w:w="6461"/>
        <w:gridCol w:w="2287"/>
        <w:gridCol w:w="2270"/>
      </w:tblGrid>
      <w:tr w:rsidR="00F90229" w:rsidRPr="00F90229" w14:paraId="6689182D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0D4DCED3" w14:textId="77777777" w:rsidR="00F90229" w:rsidRPr="00F90229" w:rsidRDefault="00F90229" w:rsidP="00A06D6F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8" w:type="pct"/>
          </w:tcPr>
          <w:p w14:paraId="7D041FBC" w14:textId="77777777" w:rsidR="00F90229" w:rsidRPr="00F90229" w:rsidRDefault="00F90229" w:rsidP="00A06D6F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0" w:type="pct"/>
          </w:tcPr>
          <w:p w14:paraId="22425A26" w14:textId="77777777" w:rsidR="00F90229" w:rsidRPr="00F90229" w:rsidRDefault="00F90229" w:rsidP="00A06D6F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0229" w:rsidRPr="00F90229" w14:paraId="1B2860E9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34717547" w14:textId="77777777" w:rsidR="00F90229" w:rsidRPr="00F90229" w:rsidRDefault="00F90229" w:rsidP="00A06D6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038" w:type="pct"/>
          </w:tcPr>
          <w:p w14:paraId="7FACF317" w14:textId="77777777" w:rsidR="00F90229" w:rsidRPr="00F90229" w:rsidRDefault="00F90229" w:rsidP="00A06D6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030" w:type="pct"/>
          </w:tcPr>
          <w:p w14:paraId="28F6B271" w14:textId="77777777" w:rsidR="00F90229" w:rsidRPr="00F90229" w:rsidRDefault="00F90229" w:rsidP="00A06D6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F90229" w:rsidRPr="00F90229" w14:paraId="0A4CCE27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771A8589" w14:textId="77777777" w:rsidR="00F90229" w:rsidRPr="00F90229" w:rsidRDefault="00F90229" w:rsidP="00A06D6F">
            <w:r w:rsidRPr="00F90229">
              <w:rPr>
                <w:rFonts w:ascii="Times New Roman" w:hAnsi="Times New Roman"/>
                <w:b/>
              </w:rPr>
              <w:t>MONEY MARKET FUNDS - 13.5% &lt;qa&gt;</w:t>
            </w:r>
          </w:p>
        </w:tc>
        <w:tc>
          <w:tcPr>
            <w:tcW w:w="1038" w:type="pct"/>
          </w:tcPr>
          <w:p w14:paraId="4F81D021" w14:textId="77777777" w:rsidR="00F90229" w:rsidRPr="00F90229" w:rsidRDefault="00F90229" w:rsidP="00A06D6F"/>
        </w:tc>
        <w:tc>
          <w:tcPr>
            <w:tcW w:w="1030" w:type="pct"/>
          </w:tcPr>
          <w:p w14:paraId="421A6977" w14:textId="77777777" w:rsidR="00F90229" w:rsidRPr="00F90229" w:rsidRDefault="00F90229" w:rsidP="00A06D6F"/>
        </w:tc>
      </w:tr>
      <w:tr w:rsidR="00F90229" w:rsidRPr="00F90229" w14:paraId="21FE393F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3F8D726E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F90229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038" w:type="pct"/>
          </w:tcPr>
          <w:p w14:paraId="306BABA5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4,169,328</w:t>
            </w:r>
          </w:p>
        </w:tc>
        <w:tc>
          <w:tcPr>
            <w:tcW w:w="1030" w:type="pct"/>
          </w:tcPr>
          <w:p w14:paraId="2DA4AFEF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&lt;trule;1&gt;$4,169,328</w:t>
            </w:r>
          </w:p>
        </w:tc>
      </w:tr>
      <w:tr w:rsidR="00F90229" w:rsidRPr="00F90229" w14:paraId="1EE269B8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30E6DC10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F90229">
              <w:rPr>
                <w:rFonts w:ascii="Times New Roman" w:hAnsi="Times New Roman" w:cs="Times New Roman"/>
                <w:color w:val="000000"/>
              </w:rPr>
              <w:t xml:space="preserve">  &lt;qa&gt; (Cost $4,169,328)</w:t>
            </w:r>
          </w:p>
        </w:tc>
        <w:tc>
          <w:tcPr>
            <w:tcW w:w="1038" w:type="pct"/>
          </w:tcPr>
          <w:p w14:paraId="239511CE" w14:textId="66EB27B8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0" w:type="pct"/>
          </w:tcPr>
          <w:p w14:paraId="28D8C3F5" w14:textId="14C50F5D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&lt;trule;1&gt;4,169,328</w:t>
            </w:r>
          </w:p>
        </w:tc>
      </w:tr>
      <w:tr w:rsidR="00F90229" w:rsidRPr="00F90229" w14:paraId="3BADC602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6EFE77E8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8" w:type="pct"/>
          </w:tcPr>
          <w:p w14:paraId="334AE4BC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0" w:type="pct"/>
          </w:tcPr>
          <w:p w14:paraId="5B35D809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0229" w:rsidRPr="00F90229" w14:paraId="16034A08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1492146B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 xml:space="preserve">TOTAL INVESTMENTS - 13.5%  &lt;qa&gt; </w:t>
            </w:r>
            <w:r w:rsidRPr="00F90229">
              <w:rPr>
                <w:rFonts w:ascii="Times New Roman" w:hAnsi="Times New Roman" w:cs="Times New Roman"/>
                <w:color w:val="000000"/>
              </w:rPr>
              <w:t>(Cost $4,169,328)</w:t>
            </w:r>
          </w:p>
        </w:tc>
        <w:tc>
          <w:tcPr>
            <w:tcW w:w="1038" w:type="pct"/>
          </w:tcPr>
          <w:p w14:paraId="4326109B" w14:textId="7CEBDF00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0" w:type="pct"/>
          </w:tcPr>
          <w:p w14:paraId="2657EBF1" w14:textId="665F9BE0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4,169,328</w:t>
            </w:r>
          </w:p>
        </w:tc>
      </w:tr>
      <w:tr w:rsidR="00F90229" w:rsidRPr="00F90229" w14:paraId="09A54275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173BC157" w14:textId="77777777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Other Assets in Excess of Liabilities - 86.5%</w:t>
            </w:r>
          </w:p>
        </w:tc>
        <w:tc>
          <w:tcPr>
            <w:tcW w:w="1038" w:type="pct"/>
          </w:tcPr>
          <w:p w14:paraId="6A74F56E" w14:textId="767A7572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0" w:type="pct"/>
          </w:tcPr>
          <w:p w14:paraId="23F85A19" w14:textId="7FD70226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&lt;trule;1&gt;26,726,367</w:t>
            </w:r>
          </w:p>
        </w:tc>
      </w:tr>
      <w:tr w:rsidR="00F90229" w:rsidRPr="00F90229" w14:paraId="07EC5CAD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2932" w:type="pct"/>
          </w:tcPr>
          <w:p w14:paraId="23F34006" w14:textId="77777777" w:rsidR="00F90229" w:rsidRPr="00F90229" w:rsidRDefault="00F90229" w:rsidP="00A06D6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038" w:type="pct"/>
          </w:tcPr>
          <w:p w14:paraId="45EBDE87" w14:textId="23D9D29E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30" w:type="pct"/>
          </w:tcPr>
          <w:p w14:paraId="04C4AB4D" w14:textId="52F88A2D" w:rsidR="00F90229" w:rsidRPr="00F90229" w:rsidRDefault="00F90229" w:rsidP="00A06D6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$30,895,695</w:t>
            </w:r>
          </w:p>
        </w:tc>
      </w:tr>
    </w:tbl>
    <w:p w14:paraId="182C9B52" w14:textId="7671AAF2" w:rsidR="008770AA" w:rsidRDefault="00F90229" w:rsidP="008770AA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8770AA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270DF0B1" w14:textId="77777777" w:rsidR="00E82D86" w:rsidRDefault="00E82D86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E82D86">
        <w:rPr>
          <w:rFonts w:ascii="Times New Roman" w:hAnsi="Times New Roman" w:cs="Times New Roman"/>
          <w:color w:val="000000"/>
        </w:rPr>
        <w:t>[ftnote]</w:t>
      </w:r>
      <w:r w:rsidRPr="00E82D86">
        <w:rPr>
          <w:rFonts w:ascii="Times New Roman" w:hAnsi="Times New Roman" w:cs="Times New Roman"/>
          <w:color w:val="000000"/>
          <w:vertAlign w:val="superscript"/>
        </w:rPr>
        <w:t>(a)</w:t>
      </w:r>
      <w:r w:rsidRPr="00E82D86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06D79E57" w14:textId="517855C6" w:rsidR="008770AA" w:rsidRPr="00F90229" w:rsidRDefault="008770AA">
      <w:pPr>
        <w:rPr>
          <w:rFonts w:ascii="Times New Roman" w:hAnsi="Times New Roman" w:cs="Times New Roman"/>
          <w:b/>
          <w:caps/>
          <w:color w:val="000000"/>
        </w:rPr>
      </w:pPr>
    </w:p>
    <w:p w14:paraId="3C789443" w14:textId="77777777" w:rsidR="00F90229" w:rsidRPr="00F90229" w:rsidRDefault="00F90229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F90229">
        <w:rPr>
          <w:rFonts w:ascii="Times New Roman" w:hAnsi="Times New Roman" w:cs="Times New Roman"/>
          <w:b/>
          <w:caps/>
          <w:color w:val="000000"/>
        </w:rPr>
        <w:lastRenderedPageBreak/>
        <w:t>Leverage Shares 2X Long PLTR Daily ETF</w:t>
      </w:r>
    </w:p>
    <w:p w14:paraId="78DCA55E" w14:textId="77777777" w:rsidR="00F90229" w:rsidRPr="00F90229" w:rsidRDefault="00F90229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F90229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43C0F332" w14:textId="77777777" w:rsidR="00F90229" w:rsidRPr="00F90229" w:rsidRDefault="00F90229">
      <w:pPr>
        <w:jc w:val="center"/>
        <w:rPr>
          <w:rFonts w:ascii="Times New Roman" w:hAnsi="Times New Roman" w:cs="Times New Roman"/>
          <w:bCs/>
          <w:color w:val="000000"/>
        </w:rPr>
      </w:pPr>
      <w:r w:rsidRPr="00F90229">
        <w:rPr>
          <w:rFonts w:ascii="Times New Roman" w:hAnsi="Times New Roman" w:cs="Times New Roman"/>
          <w:bCs/>
          <w:color w:val="000000"/>
        </w:rPr>
        <w:t>October 31, 2025</w:t>
      </w:r>
    </w:p>
    <w:p w14:paraId="107F6AE5" w14:textId="77777777" w:rsidR="00F90229" w:rsidRDefault="00F90229"/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F90229" w:rsidRPr="00F90229" w14:paraId="3E17EAF6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733D469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A68BFF9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F9988A7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01C364D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55BF453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3B8F183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91614DF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F2B603C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0229" w:rsidRPr="00F90229" w14:paraId="711EE8EB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69DC14D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5D0D69F5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66A6C4AD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26D41789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3197B1D2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238D90F8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08FF3F1B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4324AD73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F90229" w:rsidRPr="00F90229" w14:paraId="1E0F4D8B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9DA7EE6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Palantir Technologies, Inc.</w:t>
            </w:r>
          </w:p>
        </w:tc>
        <w:tc>
          <w:tcPr>
            <w:tcW w:w="625" w:type="pct"/>
          </w:tcPr>
          <w:p w14:paraId="5E431D63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4FCB4504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423936D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625" w:type="pct"/>
          </w:tcPr>
          <w:p w14:paraId="23DBA8CC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CE758AD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05/27/2026</w:t>
            </w:r>
          </w:p>
        </w:tc>
        <w:tc>
          <w:tcPr>
            <w:tcW w:w="625" w:type="pct"/>
          </w:tcPr>
          <w:p w14:paraId="1241B207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$21,230,775</w:t>
            </w:r>
          </w:p>
        </w:tc>
        <w:tc>
          <w:tcPr>
            <w:tcW w:w="625" w:type="pct"/>
          </w:tcPr>
          <w:p w14:paraId="7D576D76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$5,731,764</w:t>
            </w:r>
          </w:p>
        </w:tc>
      </w:tr>
      <w:tr w:rsidR="00F90229" w:rsidRPr="00F90229" w14:paraId="539ED45F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C1E82C5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Palantir Technologies, Inc.</w:t>
            </w:r>
          </w:p>
        </w:tc>
        <w:tc>
          <w:tcPr>
            <w:tcW w:w="625" w:type="pct"/>
          </w:tcPr>
          <w:p w14:paraId="498B9F06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0C6092C2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6FEACD54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625" w:type="pct"/>
          </w:tcPr>
          <w:p w14:paraId="1DD3F9D7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68247D5A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05/27/2026</w:t>
            </w:r>
          </w:p>
        </w:tc>
        <w:tc>
          <w:tcPr>
            <w:tcW w:w="625" w:type="pct"/>
          </w:tcPr>
          <w:p w14:paraId="5AE9D423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31,317,223</w:t>
            </w:r>
          </w:p>
        </w:tc>
        <w:tc>
          <w:tcPr>
            <w:tcW w:w="625" w:type="pct"/>
          </w:tcPr>
          <w:p w14:paraId="577C38E0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1,753,261</w:t>
            </w:r>
          </w:p>
        </w:tc>
      </w:tr>
      <w:tr w:rsidR="00F90229" w:rsidRPr="00F90229" w14:paraId="65C73766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F46290A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Palantir Technologies, Inc.</w:t>
            </w:r>
          </w:p>
        </w:tc>
        <w:tc>
          <w:tcPr>
            <w:tcW w:w="625" w:type="pct"/>
          </w:tcPr>
          <w:p w14:paraId="11A12706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6E62C21B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DBD7719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OBFR + 4.00%</w:t>
            </w:r>
          </w:p>
        </w:tc>
        <w:tc>
          <w:tcPr>
            <w:tcW w:w="625" w:type="pct"/>
          </w:tcPr>
          <w:p w14:paraId="488EEC7F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2E13ABFD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05/26/2026</w:t>
            </w:r>
          </w:p>
        </w:tc>
        <w:tc>
          <w:tcPr>
            <w:tcW w:w="625" w:type="pct"/>
          </w:tcPr>
          <w:p w14:paraId="43B9D94F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9,231,644</w:t>
            </w:r>
          </w:p>
        </w:tc>
        <w:tc>
          <w:tcPr>
            <w:tcW w:w="625" w:type="pct"/>
          </w:tcPr>
          <w:p w14:paraId="4BD281B7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&lt;trule;1&gt;262,484</w:t>
            </w:r>
          </w:p>
        </w:tc>
      </w:tr>
      <w:tr w:rsidR="00F90229" w:rsidRPr="00F90229" w14:paraId="59BC9CE3" w14:textId="77777777" w:rsidTr="00F902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6A52FCE" w14:textId="77777777" w:rsidR="00F90229" w:rsidRPr="00F90229" w:rsidRDefault="00F90229" w:rsidP="000834D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90229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2A27ACF5" w14:textId="582FA4C6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F22F28B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ABF998A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371EAD8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44B44A5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695689A" w14:textId="77777777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CDA9CC3" w14:textId="36D11772" w:rsidR="00F90229" w:rsidRPr="00F90229" w:rsidRDefault="00F90229" w:rsidP="000834DB">
            <w:pPr>
              <w:rPr>
                <w:rFonts w:ascii="Times New Roman" w:hAnsi="Times New Roman" w:cs="Times New Roman"/>
                <w:color w:val="000000"/>
              </w:rPr>
            </w:pPr>
            <w:r w:rsidRPr="00F90229">
              <w:rPr>
                <w:rFonts w:ascii="Times New Roman" w:hAnsi="Times New Roman" w:cs="Times New Roman"/>
                <w:color w:val="000000"/>
              </w:rPr>
              <w:t>&lt;trule;3&gt;7,747,509</w:t>
            </w:r>
          </w:p>
        </w:tc>
      </w:tr>
    </w:tbl>
    <w:p w14:paraId="331DBFE5" w14:textId="77777777" w:rsidR="008770AA" w:rsidRDefault="008770AA" w:rsidP="008770AA">
      <w:pPr>
        <w:rPr>
          <w:rFonts w:ascii="Times New Roman" w:hAnsi="Times New Roman" w:cs="Times New Roman"/>
          <w:color w:val="000000"/>
        </w:rPr>
      </w:pPr>
    </w:p>
    <w:p w14:paraId="17577BE7" w14:textId="0E7D5040" w:rsidR="008770AA" w:rsidRDefault="00F90229" w:rsidP="008770AA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8770AA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2ED6DF9E" w14:textId="514AC196" w:rsidR="008770AA" w:rsidRDefault="00F90229" w:rsidP="008770AA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8770AA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8770AA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5BD9D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5A748BF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8901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802A5B1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00B7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1D15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080A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519F4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42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2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25C67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770AA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562B"/>
    <w:rsid w:val="009E623A"/>
    <w:rsid w:val="009F22A0"/>
    <w:rsid w:val="009F40DF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29A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2D86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1909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229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CBF42A1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ublishing_footnote_references/>
</file>

<file path=customXml/item3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b3af3d01d394ce18e6d2390d7965b58" isHidden="false">
    <symbol><![CDATA[$]]></symbol>
    <whiteSpaceChar><![CDATA[ ]]></whiteSpaceChar>
  </hiddenSymbol>
  <hiddenSymbol id="_hs_e3ab47b6be814534a3b5891faa1c63c1" isHidden="true">
    <symbol><![CDATA[$]]></symbol>
    <whiteSpaceChar><![CDATA[ ]]></whiteSpaceChar>
  </hiddenSymbol>
  <hiddenSymbol id="_hs_3ba86dcec74545ac93a06e4aff81509e" isHidden="true">
    <symbol><![CDATA[$]]></symbol>
    <whiteSpaceChar><![CDATA[ ]]></whiteSpaceChar>
  </hiddenSymbol>
  <hiddenSymbol id="_hs_595322730fd64e05a8c3ce0f38da8b8c" isHidden="false">
    <symbol><![CDATA[$]]></symbol>
    <whiteSpaceChar><![CDATA[ ]]></whiteSpaceChar>
  </hiddenSymbol>
  <hiddenSymbol id="_hs_ceb854ec202e426286f806a63e3b28e4" isHidden="false">
    <symbol><![CDATA[$]]></symbol>
    <whiteSpaceChar><![CDATA[ ]]></whiteSpaceChar>
  </hiddenSymbol>
  <hiddenSymbol id="_hs_0837daed4d244f7282aee6a506365210" isHidden="true">
    <symbol><![CDATA[$]]></symbol>
    <whiteSpaceChar><![CDATA[ ]]></whiteSpaceChar>
  </hiddenSymbol>
  <hiddenSymbol id="_hs_2e6718d2ee4d4b6c807be67783e2c232" isHidden="true">
    <symbol><![CDATA[$]]></symbol>
    <whiteSpaceChar><![CDATA[ ]]></whiteSpaceChar>
  </hiddenSymbol>
  <hiddenSymbol id="_hs_b8769401d94342e4a2ebccc70e530268" isHidden="true">
    <symbol><![CDATA[$]]></symbol>
    <whiteSpaceChar><![CDATA[ ]]></whiteSpaceChar>
  </hiddenSymbol>
  <hiddenSymbol id="_hs_0376977e0b1748088b0a4840e471c56f" isHidden="true">
    <symbol><![CDATA[$]]></symbol>
    <whiteSpaceChar><![CDATA[ ]]></whiteSpaceChar>
  </hiddenSymbol>
  <hiddenSymbol id="_hs_7a05ccd15906443fa15d41973c748fcd" isHidden="true">
    <symbol><![CDATA[$]]></symbol>
    <whiteSpaceChar><![CDATA[ ]]></whiteSpaceChar>
  </hiddenSymbol>
  <hiddenSymbol id="_hs_2f90ae187d01481d982baa3c317beb26" isHidden="true">
    <symbol><![CDATA[$]]></symbol>
    <whiteSpaceChar><![CDATA[ ]]></whiteSpaceChar>
  </hiddenSymbol>
  <hiddenSymbol id="_hs_add837ddc49f4b9a857c8b0b5cedea3b" isHidden="true">
    <symbol><![CDATA[$]]></symbol>
    <whiteSpaceChar><![CDATA[ ]]></whiteSpaceChar>
  </hiddenSymbol>
  <hiddenSymbol id="_hs_732cd79d24f64c82b797a7b2685c2182" isHidden="false">
    <symbol><![CDATA[$]]></symbol>
    <whiteSpaceChar><![CDATA[ ]]></whiteSpaceChar>
  </hiddenSymbol>
  <hiddenSymbol id="_hs_5901a5d481094eedadb0daa20e639a32" isHidden="false">
    <symbol><![CDATA[$]]></symbol>
    <whiteSpaceChar><![CDATA[ ]]></whiteSpaceChar>
  </hiddenSymbol>
  <hiddenSymbol id="_hs_c9a3980e6ab848f981e9e1d715c85ddd" isHidden="false">
    <symbol><![CDATA[$]]></symbol>
    <whiteSpaceChar><![CDATA[ ]]></whiteSpaceChar>
  </hiddenSymbol>
  <hiddenSymbol id="_hs_0ac9afe031e745b9911aca4d381673b6" isHidden="false">
    <symbol><![CDATA[$]]></symbol>
    <whiteSpaceChar><![CDATA[ ]]></whiteSpaceChar>
  </hiddenSymbol>
  <hiddenSymbol id="_hs_817a6ae6bfe54ecba0536dbd2f45292e" isHidden="false">
    <symbol><![CDATA[$]]></symbol>
    <whiteSpaceChar><![CDATA[ ]]></whiteSpaceChar>
  </hiddenSymbol>
  <hiddenSymbol id="_hs_2cd3192d017349a0a23fde69fc596689" isHidden="false">
    <symbol><![CDATA[$]]></symbol>
    <whiteSpaceChar><![CDATA[ ]]></whiteSpaceChar>
  </hiddenSymbol>
  <hiddenSymbol id="_hs_3887cc6412f8461a887bda0ffe6e2d9f" isHidden="false">
    <symbol><![CDATA[$]]></symbol>
    <whiteSpaceChar><![CDATA[ ]]></whiteSpaceChar>
  </hiddenSymbol>
  <hiddenSymbol id="_hs_9f433bd27ade4d0085b6354300a05c9e" isHidden="false">
    <symbol><![CDATA[$]]></symbol>
    <whiteSpaceChar><![CDATA[ ]]></whiteSpaceChar>
  </hiddenSymbol>
</hiddenSymbols>
</file>

<file path=customXml/item4.xml><?xml version="1.0" encoding="utf-8"?>
<publishing_cross_references/>
</file>

<file path=customXml/item5.xml><?xml version="1.0" encoding="utf-8"?>
<alternating_section_styles/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7.xml>��
</file>

<file path=customXml/item8.xml><?xml version="1.0" encoding="utf-8"?>
<metaTags xmlns:h="http://www.confluence.com/uri/vectors/1.0/header_spreading"/>
</file>

<file path=customXml/item9.xml><?xml version="1.0" encoding="utf-8"?>
<publishing_footnote_symbols/>
</file>

<file path=customXml/item10.xml><?xml version="1.0" encoding="utf-8"?>
<publishing_variables/>
</file>

<file path=customXml/item1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C5044273-2515-43F3-BD82-6694441089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58197C-A3B0-49B9-BD7A-1341BDC655CA}">
  <ds:schemaRefs/>
</ds:datastoreItem>
</file>

<file path=customXml/itemProps3.xml><?xml version="1.0" encoding="utf-8"?>
<ds:datastoreItem xmlns:ds="http://schemas.openxmlformats.org/officeDocument/2006/customXml" ds:itemID="{C2422E29-AEE0-4D1F-B958-904F89FC9479}">
  <ds:schemaRefs/>
</ds:datastoreItem>
</file>

<file path=customXml/itemProps4.xml><?xml version="1.0" encoding="utf-8"?>
<ds:datastoreItem xmlns:ds="http://schemas.openxmlformats.org/officeDocument/2006/customXml" ds:itemID="{31374A08-2E5A-41B1-9999-3C490E4010A5}">
  <ds:schemaRefs/>
</ds:datastoreItem>
</file>

<file path=customXml/itemProps5.xml><?xml version="1.0" encoding="utf-8"?>
<ds:datastoreItem xmlns:ds="http://schemas.openxmlformats.org/officeDocument/2006/customXml" ds:itemID="{5D52F94E-2602-4379-8E02-A1388536C412}">
  <ds:schemaRefs/>
</ds:datastoreItem>
</file>

<file path=customXml/itemProps6.xml><?xml version="1.0" encoding="utf-8"?>
<ds:datastoreItem xmlns:ds="http://schemas.openxmlformats.org/officeDocument/2006/customXml" ds:itemID="{DA0D741D-22EA-4F21-8EFB-311270842386}">
  <ds:schemaRefs/>
</ds:datastoreItem>
</file>

<file path=customXml/itemProps7.xml><?xml version="1.0" encoding="utf-8"?>
<ds:datastoreItem xmlns:ds="http://schemas.openxmlformats.org/officeDocument/2006/customXml" ds:itemID="{B560765F-B721-42FC-B8D6-340CD6D71CF9}">
  <ds:schemaRefs/>
</ds:datastoreItem>
</file>

<file path=customXml/itemProps8.xml><?xml version="1.0" encoding="utf-8"?>
<ds:datastoreItem xmlns:ds="http://schemas.openxmlformats.org/officeDocument/2006/customXml" ds:itemID="{A401AA8B-4A96-4D51-8F28-D6C60475F876}">
  <ds:schemaRefs/>
</ds:datastoreItem>
</file>

<file path=customXml/itemProps9.xml><?xml version="1.0" encoding="utf-8"?>
<ds:datastoreItem xmlns:ds="http://schemas.openxmlformats.org/officeDocument/2006/customXml" ds:itemID="{36537BB1-1735-42FC-BBBD-E00011571F78}">
  <ds:schemaRefs/>
</ds:datastoreItem>
</file>

<file path=customXml/itemProps10.xml><?xml version="1.0" encoding="utf-8"?>
<ds:datastoreItem xmlns:ds="http://schemas.openxmlformats.org/officeDocument/2006/customXml" ds:itemID="{7F2EFF5F-4FFB-474D-BF7F-666E917853F1}">
  <ds:schemaRefs/>
</ds:datastoreItem>
</file>

<file path=customXml/itemProps11.xml><?xml version="1.0" encoding="utf-8"?>
<ds:datastoreItem xmlns:ds="http://schemas.openxmlformats.org/officeDocument/2006/customXml" ds:itemID="{C62B0B5B-13AA-4D56-AA04-86B9429512DA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1305</Characters>
  <Application>Microsoft Office Word</Application>
  <DocSecurity>0</DocSecurity>
  <Lines>186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