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 Document (BRD)</w:t>
      </w:r>
    </w:p>
    <w:p>
      <w:pPr>
        <w:pStyle w:val="Heading1"/>
      </w:pPr>
      <w:r>
        <w:t>Project</w:t>
      </w:r>
    </w:p>
    <w:p>
      <w:r>
        <w:t>UC14: Enterprise SAP Data Platform (ESDP): Building a Unified SAP Enterprise Analytics Platform</w:t>
      </w:r>
    </w:p>
    <w:p>
      <w:pPr>
        <w:pStyle w:val="Heading1"/>
      </w:pPr>
      <w:r>
        <w:t>Business Background</w:t>
      </w:r>
    </w:p>
    <w:p>
      <w:r>
        <w:t>ABC Global Enterprises Ltd. is a multinational organization that manages its business operations using SAP S/4HANA across Finance, Procurement, Sales, Manufacturing, Inventory, Human Resources, and Supply Chain departments. The project brief identifies SAP FI, CO, MM, SD, PP, WM, HCM and CRM as major data-producing modules.</w:t>
      </w:r>
    </w:p>
    <w:p>
      <w:pPr>
        <w:pStyle w:val="Heading1"/>
      </w:pPr>
      <w:r>
        <w:t>Problem Statement</w:t>
      </w:r>
    </w:p>
    <w:p>
      <w:r>
        <w:t>The organization generates large volumes of operational data across multiple SAP modules. A unified platform is required to support cross-functional reporting, operational visibility, financial reconciliation, inventory optimization and executive decision-making.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Collect SAP business data from multiple enterprise modules.</w:t>
      </w:r>
    </w:p>
    <w:p>
      <w:pPr>
        <w:pStyle w:val="ListBullet"/>
      </w:pPr>
      <w:r>
        <w:t>Clean, validate and standardize enterprise transactional and master data.</w:t>
      </w:r>
    </w:p>
    <w:p>
      <w:pPr>
        <w:pStyle w:val="ListBullet"/>
      </w:pPr>
      <w:r>
        <w:t>Store curated datasets in an enterprise PostgreSQL data warehouse.</w:t>
      </w:r>
    </w:p>
    <w:p>
      <w:pPr>
        <w:pStyle w:val="ListBullet"/>
      </w:pPr>
      <w:r>
        <w:t>Maintain metadata, audit logs and end-to-end data lineage.</w:t>
      </w:r>
    </w:p>
    <w:p>
      <w:pPr>
        <w:pStyle w:val="ListBullet"/>
      </w:pPr>
      <w:r>
        <w:t>Support enterprise reporting, operational analytics, financial reconciliation and executive dashboards.</w:t>
      </w:r>
    </w:p>
    <w:p>
      <w:pPr>
        <w:pStyle w:val="ListBullet"/>
      </w:pPr>
      <w:r>
        <w:t>Use Git and GitHub for collaborative version control.</w:t>
      </w:r>
    </w:p>
    <w:p>
      <w:pPr>
        <w:pStyle w:val="ListBullet"/>
      </w:pPr>
      <w:r>
        <w:t>Produce enterprise-standard technical documentation and sprint deliverables.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Support ingestion of CSV, Excel, JSON, XML and SQL extracts.</w:t>
      </w:r>
    </w:p>
    <w:p>
      <w:pPr>
        <w:pStyle w:val="ListBullet"/>
      </w:pPr>
      <w:r>
        <w:t>Load raw data into PostgreSQL staging tables.</w:t>
      </w:r>
    </w:p>
    <w:p>
      <w:pPr>
        <w:pStyle w:val="ListBullet"/>
      </w:pPr>
      <w:r>
        <w:t>Perform data profiling and quality assessment using Python/Pandas.</w:t>
      </w:r>
    </w:p>
    <w:p>
      <w:pPr>
        <w:pStyle w:val="ListBullet"/>
      </w:pPr>
      <w:r>
        <w:t>Clean and standardize enterprise data.</w:t>
      </w:r>
    </w:p>
    <w:p>
      <w:pPr>
        <w:pStyle w:val="ListBullet"/>
      </w:pPr>
      <w:r>
        <w:t>Design and populate fact and dimension tables.</w:t>
      </w:r>
    </w:p>
    <w:p>
      <w:pPr>
        <w:pStyle w:val="ListBullet"/>
      </w:pPr>
      <w:r>
        <w:t>Support SQL-based enterprise reporting.</w:t>
      </w:r>
    </w:p>
    <w:p>
      <w:pPr>
        <w:pStyle w:val="ListBullet"/>
      </w:pPr>
      <w:r>
        <w:t>Support source-to-target mappings and data lineage.</w:t>
      </w:r>
    </w:p>
    <w:p>
      <w:pPr>
        <w:pStyle w:val="ListBullet"/>
      </w:pPr>
      <w:r>
        <w:t>Support Power BI dashboards.</w:t>
      </w:r>
    </w:p>
    <w:p>
      <w:pPr>
        <w:pStyle w:val="Heading1"/>
      </w:pPr>
      <w:r>
        <w:t>Scope</w:t>
      </w:r>
    </w:p>
    <w:p>
      <w:r>
        <w:t>In scope: data discovery, ingestion, profiling, transformation, PostgreSQL staging and warehouse, metadata, lineage, SQL reporting, Power BI and Git/GitHub. Out of scope: direct modification of production SAP systems and production deployment.</w:t>
      </w:r>
    </w:p>
    <w:p>
      <w:pPr>
        <w:pStyle w:val="Heading1"/>
      </w:pPr>
      <w:r>
        <w:t>Success Criteria</w:t>
      </w:r>
    </w:p>
    <w:p>
      <w:r>
        <w:t>Sprint 0 is complete when the BRD, project charter, stakeholder matrix, solution architecture, dataset selection, product backlog, sprint backlog and Git repository foundation are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