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color w:val="1A1A1A"/>
          <w:sz w:val="36"/>
        </w:rPr>
        <w:t>NAVEEN KUMAR K M</w:t>
      </w:r>
    </w:p>
    <w:p>
      <w:pPr>
        <w:spacing w:after="120" w:before="0"/>
        <w:jc w:val="center"/>
      </w:pPr>
      <w:r>
        <w:rPr>
          <w:rFonts w:ascii="Calibri" w:hAnsi="Calibri"/>
          <w:color w:val="555555"/>
          <w:sz w:val="20"/>
        </w:rPr>
        <w:t>+91 9591502209 | kmnaveenkm85@gmail.com | LinkedIn: linkedin.com/in/naveenkumarkm | GitHub: github.com/naveenkumarkm</w:t>
      </w:r>
    </w:p>
    <w:p>
      <w:pPr>
        <w:spacing w:before="200" w:after="40"/>
        <w:pBdr>
          <w:bottom w:val="single" w:sz="4" w:space="1" w:color="333333"/>
        </w:pBdr>
      </w:pPr>
      <w:r>
        <w:rPr>
          <w:rFonts w:ascii="Calibri" w:hAnsi="Calibri"/>
          <w:b/>
          <w:color w:val="1A1A1A"/>
          <w:sz w:val="24"/>
        </w:rPr>
        <w:t>PROFESSIONAL SUMMARY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Results-driven Computer Science Engineering student with strong foundation in software development, machine learning, and database systems. Experienced in building secure, cloud-enabled applications using Python, SQL, REST APIs, and web technologies. Proven ability to deliver impactful projects with measurable outcomes including 40% improvement in data retrieval efficiency and 12% increase in user adoption rates. Seeking Software Engineer / AI-ML internship roles to apply problem-solving and development skills.</w:t>
      </w:r>
    </w:p>
    <w:p>
      <w:pPr>
        <w:spacing w:before="200" w:after="40"/>
        <w:pBdr>
          <w:bottom w:val="single" w:sz="4" w:space="1" w:color="333333"/>
        </w:pBdr>
      </w:pPr>
      <w:r>
        <w:rPr>
          <w:rFonts w:ascii="Calibri" w:hAnsi="Calibri"/>
          <w:b/>
          <w:color w:val="1A1A1A"/>
          <w:sz w:val="24"/>
        </w:rPr>
        <w:t>TECHNICAL SKILLS</w:t>
      </w:r>
    </w:p>
    <w:p>
      <w:pPr>
        <w:spacing w:after="20" w:before="0"/>
        <w:ind w:left="216"/>
      </w:pPr>
      <w:r>
        <w:rPr>
          <w:rFonts w:ascii="Calibri" w:hAnsi="Calibri"/>
          <w:b/>
          <w:sz w:val="20"/>
        </w:rPr>
        <w:t xml:space="preserve">Programming Languages: </w:t>
      </w:r>
      <w:r>
        <w:rPr>
          <w:rFonts w:ascii="Calibri" w:hAnsi="Calibri"/>
          <w:color w:val="333333"/>
          <w:sz w:val="20"/>
        </w:rPr>
        <w:t>C, C++, Python, SQL</w:t>
      </w:r>
    </w:p>
    <w:p>
      <w:pPr>
        <w:spacing w:after="20" w:before="0"/>
        <w:ind w:left="216"/>
      </w:pPr>
      <w:r>
        <w:rPr>
          <w:rFonts w:ascii="Calibri" w:hAnsi="Calibri"/>
          <w:b/>
          <w:sz w:val="20"/>
        </w:rPr>
        <w:t xml:space="preserve">Web Technologies: </w:t>
      </w:r>
      <w:r>
        <w:rPr>
          <w:rFonts w:ascii="Calibri" w:hAnsi="Calibri"/>
          <w:color w:val="333333"/>
          <w:sz w:val="20"/>
        </w:rPr>
        <w:t>HTML, CSS, JavaScript, Node.js, REST API Development</w:t>
      </w:r>
    </w:p>
    <w:p>
      <w:pPr>
        <w:spacing w:after="20" w:before="0"/>
        <w:ind w:left="216"/>
      </w:pPr>
      <w:r>
        <w:rPr>
          <w:rFonts w:ascii="Calibri" w:hAnsi="Calibri"/>
          <w:b/>
          <w:sz w:val="20"/>
        </w:rPr>
        <w:t xml:space="preserve">Databases: </w:t>
      </w:r>
      <w:r>
        <w:rPr>
          <w:rFonts w:ascii="Calibri" w:hAnsi="Calibri"/>
          <w:color w:val="333333"/>
          <w:sz w:val="20"/>
        </w:rPr>
        <w:t>MySQL, MongoDB, SQLite</w:t>
      </w:r>
    </w:p>
    <w:p>
      <w:pPr>
        <w:spacing w:after="20" w:before="0"/>
        <w:ind w:left="216"/>
      </w:pPr>
      <w:r>
        <w:rPr>
          <w:rFonts w:ascii="Calibri" w:hAnsi="Calibri"/>
          <w:b/>
          <w:sz w:val="20"/>
        </w:rPr>
        <w:t xml:space="preserve">DevOps &amp; Tools: </w:t>
      </w:r>
      <w:r>
        <w:rPr>
          <w:rFonts w:ascii="Calibri" w:hAnsi="Calibri"/>
          <w:color w:val="333333"/>
          <w:sz w:val="20"/>
        </w:rPr>
        <w:t>Git, GitHub, Jenkins, Docker, Kubernetes, CI/CD Pipelines, Vercel</w:t>
      </w:r>
    </w:p>
    <w:p>
      <w:pPr>
        <w:spacing w:after="20" w:before="0"/>
        <w:ind w:left="216"/>
      </w:pPr>
      <w:r>
        <w:rPr>
          <w:rFonts w:ascii="Calibri" w:hAnsi="Calibri"/>
          <w:b/>
          <w:sz w:val="20"/>
        </w:rPr>
        <w:t xml:space="preserve">Testing &amp; QA: </w:t>
      </w:r>
      <w:r>
        <w:rPr>
          <w:rFonts w:ascii="Calibri" w:hAnsi="Calibri"/>
          <w:color w:val="333333"/>
          <w:sz w:val="20"/>
        </w:rPr>
        <w:t>Postman, Selenium WebDriver, pytest, REST API Testing</w:t>
      </w:r>
    </w:p>
    <w:p>
      <w:pPr>
        <w:spacing w:after="20" w:before="0"/>
        <w:ind w:left="216"/>
      </w:pPr>
      <w:r>
        <w:rPr>
          <w:rFonts w:ascii="Calibri" w:hAnsi="Calibri"/>
          <w:b/>
          <w:sz w:val="20"/>
        </w:rPr>
        <w:t xml:space="preserve">Cloud &amp; OS: </w:t>
      </w:r>
      <w:r>
        <w:rPr>
          <w:rFonts w:ascii="Calibri" w:hAnsi="Calibri"/>
          <w:color w:val="333333"/>
          <w:sz w:val="20"/>
        </w:rPr>
        <w:t>AWS, Azure, GCP, Linux, Windows</w:t>
      </w:r>
    </w:p>
    <w:p>
      <w:pPr>
        <w:spacing w:after="20" w:before="0"/>
        <w:ind w:left="216"/>
      </w:pPr>
      <w:r>
        <w:rPr>
          <w:rFonts w:ascii="Calibri" w:hAnsi="Calibri"/>
          <w:b/>
          <w:sz w:val="20"/>
        </w:rPr>
        <w:t xml:space="preserve">Core Competencies: </w:t>
      </w:r>
      <w:r>
        <w:rPr>
          <w:rFonts w:ascii="Calibri" w:hAnsi="Calibri"/>
          <w:color w:val="333333"/>
          <w:sz w:val="20"/>
        </w:rPr>
        <w:t>Data Structures, Object-Oriented Programming, DBMS, Operating Systems, Computer Networks, SDLC, Agile Methodology, Machine Learning, Model Evaluation &amp; Validation</w:t>
      </w:r>
    </w:p>
    <w:p>
      <w:pPr>
        <w:spacing w:before="200" w:after="40"/>
        <w:pBdr>
          <w:bottom w:val="single" w:sz="4" w:space="1" w:color="333333"/>
        </w:pBdr>
      </w:pPr>
      <w:r>
        <w:rPr>
          <w:rFonts w:ascii="Calibri" w:hAnsi="Calibri"/>
          <w:b/>
          <w:color w:val="1A1A1A"/>
          <w:sz w:val="24"/>
        </w:rPr>
        <w:t>PROFESSIONAL EXPERIENCE</w:t>
      </w:r>
    </w:p>
    <w:p>
      <w:pPr>
        <w:spacing w:after="20" w:before="80"/>
      </w:pPr>
      <w:r>
        <w:rPr>
          <w:rFonts w:ascii="Calibri" w:hAnsi="Calibri"/>
          <w:b/>
          <w:color w:val="1A1A1A"/>
          <w:sz w:val="21"/>
        </w:rPr>
        <w:t>AI/ML Intern - Ember Quest</w:t>
      </w:r>
      <w:r>
        <w:rPr>
          <w:rFonts w:ascii="Calibri" w:hAnsi="Calibri"/>
          <w:i/>
          <w:color w:val="555555"/>
          <w:sz w:val="20"/>
        </w:rPr>
        <w:t xml:space="preserve">  |  4 Months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Applied machine learning algorithms for real-world problem-solving and data analysis.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Gained hands-on experience in model development, training, and deployment workflows.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Collaborated using Git-based version control and Agile development practices.</w:t>
      </w:r>
    </w:p>
    <w:p>
      <w:pPr>
        <w:spacing w:after="20" w:before="80"/>
      </w:pPr>
      <w:r>
        <w:rPr>
          <w:rFonts w:ascii="Calibri" w:hAnsi="Calibri"/>
          <w:b/>
          <w:color w:val="1A1A1A"/>
          <w:sz w:val="21"/>
        </w:rPr>
        <w:t>AI/ML Industry Trainee - Crystallize Technologies</w:t>
      </w:r>
      <w:r>
        <w:rPr>
          <w:rFonts w:ascii="Calibri" w:hAnsi="Calibri"/>
          <w:i/>
          <w:color w:val="555555"/>
          <w:sz w:val="20"/>
        </w:rPr>
        <w:t xml:space="preserve">  |  3 Months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Completed comprehensive AI/ML training covering advanced concepts in machine learning and deep learning.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Worked on industry-relevant projects following best practices in software development and SDLC.</w:t>
      </w:r>
    </w:p>
    <w:p>
      <w:pPr>
        <w:spacing w:before="200" w:after="40"/>
        <w:pBdr>
          <w:bottom w:val="single" w:sz="4" w:space="1" w:color="333333"/>
        </w:pBdr>
      </w:pPr>
      <w:r>
        <w:rPr>
          <w:rFonts w:ascii="Calibri" w:hAnsi="Calibri"/>
          <w:b/>
          <w:color w:val="1A1A1A"/>
          <w:sz w:val="24"/>
        </w:rPr>
        <w:t>PROJECTS</w:t>
      </w:r>
    </w:p>
    <w:p>
      <w:pPr>
        <w:spacing w:after="20" w:before="80"/>
      </w:pPr>
      <w:r>
        <w:rPr>
          <w:rFonts w:ascii="Calibri" w:hAnsi="Calibri"/>
          <w:b/>
          <w:color w:val="1A1A1A"/>
          <w:sz w:val="21"/>
        </w:rPr>
        <w:t>Personal Data Manager - Secure Data Management System</w:t>
      </w:r>
      <w:r>
        <w:rPr>
          <w:rFonts w:ascii="Calibri" w:hAnsi="Calibri"/>
          <w:i/>
          <w:color w:val="555555"/>
          <w:sz w:val="19"/>
        </w:rPr>
        <w:t xml:space="preserve">  |  Python, SQLite/MySQL, AES Encryption, Tkinter, Flask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Developed a secure personal data management system with authentication and role-based access control.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Implemented CRUD operations, encryption protocols, and cloud backup features for data security.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Optimized database queries to improve data retrieval efficiency by 40%.</w:t>
      </w:r>
    </w:p>
    <w:p>
      <w:pPr>
        <w:spacing w:after="20" w:before="80"/>
      </w:pPr>
      <w:r>
        <w:rPr>
          <w:rFonts w:ascii="Calibri" w:hAnsi="Calibri"/>
          <w:b/>
          <w:color w:val="1A1A1A"/>
          <w:sz w:val="21"/>
        </w:rPr>
        <w:t>Soil Fertility Analysis - Machine Learning Classification Model</w:t>
      </w:r>
      <w:r>
        <w:rPr>
          <w:rFonts w:ascii="Calibri" w:hAnsi="Calibri"/>
          <w:i/>
          <w:color w:val="555555"/>
          <w:sz w:val="19"/>
        </w:rPr>
        <w:t xml:space="preserve">  |  Python, Pandas, NumPy, scikit-learn, Matplotlib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Built and trained machine learning classification model to predict soil fertility using N, P, K, and pH values.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Implemented model evaluation techniques (confusion matrix, precision, recall) for accuracy assessment.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Generated actionable crop and fertilizer recommendations based on prediction results.</w:t>
      </w:r>
    </w:p>
    <w:p>
      <w:pPr>
        <w:spacing w:after="20" w:before="80"/>
      </w:pPr>
      <w:r>
        <w:rPr>
          <w:rFonts w:ascii="Calibri" w:hAnsi="Calibri"/>
          <w:b/>
          <w:color w:val="1A1A1A"/>
          <w:sz w:val="21"/>
        </w:rPr>
        <w:t>Kerala Krishi Sahayak - AI-Based Farming Assistant Application</w:t>
      </w:r>
      <w:r>
        <w:rPr>
          <w:rFonts w:ascii="Calibri" w:hAnsi="Calibri"/>
          <w:i/>
          <w:color w:val="555555"/>
          <w:sz w:val="19"/>
        </w:rPr>
        <w:t xml:space="preserve">  |  Flutter, Dart, State Management, Local Storage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Integrated data from 8 government agricultural schemes into a unified mobile platform.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Improved farmer adoption rate by 12% through simplified information access and user-friendly interface.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Implemented state management patterns and local data persistence for offline functionality.</w:t>
      </w:r>
    </w:p>
    <w:p>
      <w:pPr>
        <w:spacing w:before="200" w:after="40"/>
        <w:pBdr>
          <w:bottom w:val="single" w:sz="4" w:space="1" w:color="333333"/>
        </w:pBdr>
      </w:pPr>
      <w:r>
        <w:rPr>
          <w:rFonts w:ascii="Calibri" w:hAnsi="Calibri"/>
          <w:b/>
          <w:color w:val="1A1A1A"/>
          <w:sz w:val="24"/>
        </w:rPr>
        <w:t>EDUCATION</w:t>
      </w:r>
    </w:p>
    <w:p>
      <w:pPr>
        <w:spacing w:after="0" w:before="60"/>
      </w:pPr>
      <w:r>
        <w:rPr>
          <w:rFonts w:ascii="Calibri" w:hAnsi="Calibri"/>
          <w:b/>
          <w:sz w:val="21"/>
        </w:rPr>
        <w:t>Bachelor of Engineering in Computer Science (CSE)</w:t>
      </w:r>
    </w:p>
    <w:p>
      <w:pPr>
        <w:spacing w:after="40" w:before="0"/>
      </w:pPr>
      <w:r>
        <w:rPr>
          <w:rFonts w:ascii="Calibri" w:hAnsi="Calibri"/>
          <w:color w:val="555555"/>
          <w:sz w:val="20"/>
        </w:rPr>
        <w:t>New Horizon College of Engineering, Bengaluru | 2024-2027 | CGPA: 8.32</w:t>
      </w:r>
    </w:p>
    <w:p>
      <w:pPr>
        <w:spacing w:after="0" w:before="60"/>
      </w:pPr>
      <w:r>
        <w:rPr>
          <w:rFonts w:ascii="Calibri" w:hAnsi="Calibri"/>
          <w:b/>
          <w:sz w:val="21"/>
        </w:rPr>
        <w:t>Diploma in Computer Science</w:t>
      </w:r>
    </w:p>
    <w:p>
      <w:pPr>
        <w:spacing w:after="40" w:before="0"/>
      </w:pPr>
      <w:r>
        <w:rPr>
          <w:rFonts w:ascii="Calibri" w:hAnsi="Calibri"/>
          <w:color w:val="555555"/>
          <w:sz w:val="20"/>
        </w:rPr>
        <w:t>SJM Polytechnic, Chitradurga | 2021-2024 | 82.12%</w:t>
      </w:r>
    </w:p>
    <w:p>
      <w:pPr>
        <w:spacing w:after="0" w:before="60"/>
      </w:pPr>
      <w:r>
        <w:rPr>
          <w:rFonts w:ascii="Calibri" w:hAnsi="Calibri"/>
          <w:b/>
          <w:sz w:val="21"/>
        </w:rPr>
        <w:t>Secondary School Leaving Certificate (SSLC)</w:t>
      </w:r>
    </w:p>
    <w:p>
      <w:pPr>
        <w:spacing w:after="40" w:before="0"/>
      </w:pPr>
      <w:r>
        <w:rPr>
          <w:rFonts w:ascii="Calibri" w:hAnsi="Calibri"/>
          <w:color w:val="555555"/>
          <w:sz w:val="20"/>
        </w:rPr>
        <w:t>SJM Residential School, Chitradurga | 2020-2021 | 93.12%</w:t>
      </w:r>
    </w:p>
    <w:p>
      <w:pPr>
        <w:spacing w:before="200" w:after="40"/>
        <w:pBdr>
          <w:bottom w:val="single" w:sz="4" w:space="1" w:color="333333"/>
        </w:pBdr>
      </w:pPr>
      <w:r>
        <w:rPr>
          <w:rFonts w:ascii="Calibri" w:hAnsi="Calibri"/>
          <w:b/>
          <w:color w:val="1A1A1A"/>
          <w:sz w:val="24"/>
        </w:rPr>
        <w:t>ACHIEVEMENTS &amp; EXTRACURRICULAR ACTIVITIES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Srujana 2025 Hackathon - 2nd Place Winner (Chanakya University, Bengaluru), awarded by Dr. S. Somasekhar, Former ISRO Chairman.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Code4EDTech Hackathon 2025 - Participated in 24-hour national-level AI-EdTech challenge, developing ML-powered education solutions (Innomatics Research Labs).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TEDx NHCE Board Member (2025-2026) - Active contributor to organization and execution of TEDx events.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Hackathon Participant - Successfully participated in 5+ national-level hackathons demonstrating problem-solving and development skills.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DSA Course Certificate - Completed GeeksforGeeks Data Structures and Algorithms course, mastering advanced problem-solving techniques.</w:t>
      </w:r>
    </w:p>
    <w:p>
      <w:pPr>
        <w:spacing w:before="200" w:after="40"/>
        <w:pBdr>
          <w:bottom w:val="single" w:sz="4" w:space="1" w:color="333333"/>
        </w:pBdr>
      </w:pPr>
      <w:r>
        <w:rPr>
          <w:rFonts w:ascii="Calibri" w:hAnsi="Calibri"/>
          <w:b/>
          <w:color w:val="1A1A1A"/>
          <w:sz w:val="24"/>
        </w:rPr>
        <w:t>CERTIFICATIONS</w:t>
      </w:r>
    </w:p>
    <w:p>
      <w:pPr>
        <w:spacing w:after="20" w:before="0"/>
        <w:ind w:left="360"/>
      </w:pPr>
      <w:r>
        <w:rPr>
          <w:rFonts w:ascii="Calibri" w:hAnsi="Calibri"/>
          <w:color w:val="333333"/>
          <w:sz w:val="20"/>
        </w:rPr>
        <w:t>• DSA Course Certificate - GeeksforGeeks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