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2592C" w14:textId="568862B2" w:rsidR="005D3133" w:rsidRPr="005D3133" w:rsidRDefault="005D3133">
      <w:pPr>
        <w:rPr>
          <w:rFonts w:ascii="Arial" w:hAnsi="Arial" w:cs="Arial"/>
          <w:color w:val="343541"/>
        </w:rPr>
      </w:pPr>
      <w:r w:rsidRPr="005D3133">
        <w:rPr>
          <w:rFonts w:ascii="Arial" w:hAnsi="Arial" w:cs="Arial"/>
          <w:color w:val="343541"/>
        </w:rPr>
        <w:t>DAY-02</w:t>
      </w:r>
    </w:p>
    <w:p w14:paraId="52A6F0E4" w14:textId="6F5C3452" w:rsidR="002F3917" w:rsidRDefault="005D3133">
      <w:pPr>
        <w:rPr>
          <w:rFonts w:ascii="Arial" w:hAnsi="Arial" w:cs="Arial"/>
          <w:color w:val="343541"/>
          <w:sz w:val="24"/>
          <w:szCs w:val="24"/>
        </w:rPr>
      </w:pPr>
      <w:r w:rsidRPr="005D3133">
        <w:rPr>
          <w:rFonts w:ascii="Arial" w:hAnsi="Arial" w:cs="Arial"/>
          <w:color w:val="343541"/>
          <w:sz w:val="24"/>
          <w:szCs w:val="24"/>
        </w:rPr>
        <w:t>1.</w:t>
      </w:r>
      <w:r w:rsidRPr="005D3133">
        <w:rPr>
          <w:rFonts w:ascii="Arial" w:hAnsi="Arial" w:cs="Arial"/>
          <w:color w:val="343541"/>
          <w:sz w:val="24"/>
          <w:szCs w:val="24"/>
        </w:rPr>
        <w:t xml:space="preserve">Write a blog on the difference between </w:t>
      </w:r>
      <w:proofErr w:type="spellStart"/>
      <w:r w:rsidRPr="005D3133">
        <w:rPr>
          <w:rFonts w:ascii="Arial" w:hAnsi="Arial" w:cs="Arial"/>
          <w:color w:val="343541"/>
          <w:sz w:val="24"/>
          <w:szCs w:val="24"/>
        </w:rPr>
        <w:t>doucment</w:t>
      </w:r>
      <w:proofErr w:type="spellEnd"/>
      <w:r w:rsidRPr="005D3133">
        <w:rPr>
          <w:rFonts w:ascii="Arial" w:hAnsi="Arial" w:cs="Arial"/>
          <w:color w:val="343541"/>
          <w:sz w:val="24"/>
          <w:szCs w:val="24"/>
        </w:rPr>
        <w:t xml:space="preserve"> &amp; windows object</w:t>
      </w:r>
      <w:r>
        <w:rPr>
          <w:rFonts w:ascii="Arial" w:hAnsi="Arial" w:cs="Arial"/>
          <w:color w:val="343541"/>
          <w:sz w:val="24"/>
          <w:szCs w:val="24"/>
        </w:rPr>
        <w:t>?</w:t>
      </w:r>
    </w:p>
    <w:p w14:paraId="1BFFB83F" w14:textId="77777777" w:rsidR="005D3133" w:rsidRDefault="005D3133">
      <w:pPr>
        <w:rPr>
          <w:rFonts w:ascii="Segoe UI" w:hAnsi="Segoe UI" w:cs="Segoe UI"/>
          <w:color w:val="374151"/>
          <w:shd w:val="clear" w:color="auto" w:fill="F7F7F8"/>
        </w:rPr>
      </w:pPr>
      <w:r>
        <w:rPr>
          <w:rFonts w:ascii="Arial" w:hAnsi="Arial" w:cs="Arial"/>
          <w:color w:val="343541"/>
          <w:sz w:val="24"/>
          <w:szCs w:val="24"/>
        </w:rPr>
        <w:t>ANS:</w:t>
      </w:r>
      <w:r w:rsidRPr="005D3133">
        <w:rPr>
          <w:rFonts w:ascii="Segoe UI" w:hAnsi="Segoe UI" w:cs="Segoe UI"/>
          <w:color w:val="374151"/>
          <w:shd w:val="clear" w:color="auto" w:fill="F7F7F8"/>
        </w:rPr>
        <w:t xml:space="preserve"> </w:t>
      </w:r>
    </w:p>
    <w:p w14:paraId="4DB81254" w14:textId="19051410" w:rsidR="005D3133" w:rsidRPr="005D3133" w:rsidRDefault="005D3133">
      <w:pPr>
        <w:rPr>
          <w:rFonts w:ascii="Arial" w:hAnsi="Arial" w:cs="Arial"/>
          <w:color w:val="374151"/>
          <w:sz w:val="24"/>
          <w:szCs w:val="24"/>
          <w:u w:val="single"/>
          <w:shd w:val="clear" w:color="auto" w:fill="F7F7F8"/>
        </w:rPr>
      </w:pPr>
      <w:r w:rsidRPr="005D3133">
        <w:rPr>
          <w:rFonts w:ascii="Arial" w:hAnsi="Arial" w:cs="Arial"/>
          <w:color w:val="374151"/>
          <w:sz w:val="24"/>
          <w:szCs w:val="24"/>
          <w:u w:val="single"/>
          <w:shd w:val="clear" w:color="auto" w:fill="F7F7F8"/>
        </w:rPr>
        <w:t>DOCUMENT</w:t>
      </w:r>
    </w:p>
    <w:p w14:paraId="3F501F88" w14:textId="43DD97DB" w:rsidR="005D3133" w:rsidRDefault="005D3133">
      <w:pPr>
        <w:rPr>
          <w:rFonts w:ascii="Arial" w:hAnsi="Arial" w:cs="Arial"/>
          <w:color w:val="374151"/>
          <w:sz w:val="24"/>
          <w:szCs w:val="24"/>
          <w:shd w:val="clear" w:color="auto" w:fill="F7F7F8"/>
        </w:rPr>
      </w:pPr>
      <w:r w:rsidRPr="005D3133">
        <w:rPr>
          <w:rFonts w:ascii="Arial" w:hAnsi="Arial" w:cs="Arial"/>
          <w:color w:val="374151"/>
          <w:sz w:val="24"/>
          <w:szCs w:val="24"/>
          <w:shd w:val="clear" w:color="auto" w:fill="F7F7F8"/>
        </w:rPr>
        <w:t xml:space="preserve">A document is a data structure that represents the content of a file, webpage, or other document. It can contain a variety of information, such as text, images, links, metadata, and formatting instructions. In the context of web development, a document is typically represented by the Document Object Model (DOM), which is a hierarchical tree-like structure that represents the HTML elements and their attributes. Developers can manipulate the DOM using JavaScript to change the content, appearance, or </w:t>
      </w:r>
      <w:proofErr w:type="spellStart"/>
      <w:r w:rsidRPr="005D3133">
        <w:rPr>
          <w:rFonts w:ascii="Arial" w:hAnsi="Arial" w:cs="Arial"/>
          <w:color w:val="374151"/>
          <w:sz w:val="24"/>
          <w:szCs w:val="24"/>
          <w:shd w:val="clear" w:color="auto" w:fill="F7F7F8"/>
        </w:rPr>
        <w:t>behavior</w:t>
      </w:r>
      <w:proofErr w:type="spellEnd"/>
      <w:r w:rsidRPr="005D3133">
        <w:rPr>
          <w:rFonts w:ascii="Arial" w:hAnsi="Arial" w:cs="Arial"/>
          <w:color w:val="374151"/>
          <w:sz w:val="24"/>
          <w:szCs w:val="24"/>
          <w:shd w:val="clear" w:color="auto" w:fill="F7F7F8"/>
        </w:rPr>
        <w:t xml:space="preserve"> of a webpage.</w:t>
      </w:r>
    </w:p>
    <w:p w14:paraId="2717808E" w14:textId="4BAB92D0" w:rsidR="005D3133" w:rsidRDefault="005D3133">
      <w:pPr>
        <w:rPr>
          <w:rFonts w:ascii="Arial" w:hAnsi="Arial" w:cs="Arial"/>
          <w:color w:val="374151"/>
          <w:sz w:val="24"/>
          <w:szCs w:val="24"/>
          <w:shd w:val="clear" w:color="auto" w:fill="F7F7F8"/>
        </w:rPr>
      </w:pPr>
    </w:p>
    <w:p w14:paraId="102C1D7E" w14:textId="2B2D3279" w:rsidR="005D3133" w:rsidRPr="005D3133" w:rsidRDefault="005D3133">
      <w:pPr>
        <w:rPr>
          <w:rFonts w:ascii="Arial" w:hAnsi="Arial" w:cs="Arial"/>
          <w:color w:val="374151"/>
          <w:sz w:val="24"/>
          <w:szCs w:val="24"/>
          <w:u w:val="single"/>
          <w:shd w:val="clear" w:color="auto" w:fill="F7F7F8"/>
        </w:rPr>
      </w:pPr>
      <w:r w:rsidRPr="005D3133">
        <w:rPr>
          <w:rFonts w:ascii="Arial" w:hAnsi="Arial" w:cs="Arial"/>
          <w:color w:val="374151"/>
          <w:sz w:val="24"/>
          <w:szCs w:val="24"/>
          <w:u w:val="single"/>
          <w:shd w:val="clear" w:color="auto" w:fill="F7F7F8"/>
        </w:rPr>
        <w:t>WINDOWS OBJECT</w:t>
      </w:r>
    </w:p>
    <w:p w14:paraId="3268A0F4" w14:textId="77777777" w:rsidR="005D3133" w:rsidRDefault="005D3133">
      <w:pPr>
        <w:rPr>
          <w:rFonts w:ascii="Arial" w:hAnsi="Arial" w:cs="Arial"/>
          <w:color w:val="374151"/>
          <w:sz w:val="24"/>
          <w:szCs w:val="24"/>
          <w:shd w:val="clear" w:color="auto" w:fill="F7F7F8"/>
        </w:rPr>
      </w:pPr>
      <w:r w:rsidRPr="005D3133">
        <w:rPr>
          <w:rFonts w:ascii="Arial" w:hAnsi="Arial" w:cs="Arial"/>
          <w:color w:val="374151"/>
          <w:sz w:val="24"/>
          <w:szCs w:val="24"/>
          <w:shd w:val="clear" w:color="auto" w:fill="F7F7F8"/>
        </w:rPr>
        <w:t>A window object, on the other hand, represents a browser window or a frame within a window. It provides access to the browser's user interface and controls, such as the address bar, the back and forward buttons, and the status bar. It also provides methods for manipulating the window itself, such as resizing, moving, and closing the window. In the context of web development, the window object is part of the Window Object Model (WOM), which is a collection of objects and methods that provide access to the browser's features and capabilities.</w:t>
      </w:r>
    </w:p>
    <w:p w14:paraId="01FDBA6A" w14:textId="77777777" w:rsidR="005D3133" w:rsidRDefault="005D3133">
      <w:pPr>
        <w:rPr>
          <w:rFonts w:ascii="Arial" w:hAnsi="Arial" w:cs="Arial"/>
          <w:color w:val="374151"/>
          <w:sz w:val="24"/>
          <w:szCs w:val="24"/>
          <w:shd w:val="clear" w:color="auto" w:fill="F7F7F8"/>
        </w:rPr>
      </w:pPr>
    </w:p>
    <w:tbl>
      <w:tblPr>
        <w:tblW w:w="9816"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7"/>
        <w:gridCol w:w="5039"/>
      </w:tblGrid>
      <w:tr w:rsidR="005D3133" w14:paraId="023A2B04" w14:textId="473CD73A" w:rsidTr="005D3133">
        <w:tblPrEx>
          <w:tblCellMar>
            <w:top w:w="0" w:type="dxa"/>
            <w:bottom w:w="0" w:type="dxa"/>
          </w:tblCellMar>
        </w:tblPrEx>
        <w:trPr>
          <w:trHeight w:val="444"/>
        </w:trPr>
        <w:tc>
          <w:tcPr>
            <w:tcW w:w="4596" w:type="dxa"/>
          </w:tcPr>
          <w:p w14:paraId="32C9C93E" w14:textId="5789B678" w:rsidR="005D3133" w:rsidRDefault="005D3133" w:rsidP="005D3133">
            <w:pPr>
              <w:jc w:val="center"/>
              <w:rPr>
                <w:rFonts w:ascii="Arial" w:hAnsi="Arial" w:cs="Arial"/>
                <w:color w:val="374151"/>
                <w:sz w:val="24"/>
                <w:szCs w:val="24"/>
                <w:shd w:val="clear" w:color="auto" w:fill="F7F7F8"/>
              </w:rPr>
            </w:pPr>
            <w:r w:rsidRPr="00FE0640">
              <w:rPr>
                <w:rFonts w:ascii="Arial" w:hAnsi="Arial" w:cs="Arial"/>
                <w:color w:val="FF0000"/>
                <w:sz w:val="24"/>
                <w:szCs w:val="24"/>
                <w:shd w:val="clear" w:color="auto" w:fill="F7F7F8"/>
              </w:rPr>
              <w:t>DOCUMENT</w:t>
            </w:r>
          </w:p>
        </w:tc>
        <w:tc>
          <w:tcPr>
            <w:tcW w:w="4848" w:type="dxa"/>
          </w:tcPr>
          <w:p w14:paraId="0419973A" w14:textId="00A4CF7F" w:rsidR="005D3133" w:rsidRDefault="005D3133" w:rsidP="005D3133">
            <w:pPr>
              <w:jc w:val="center"/>
              <w:rPr>
                <w:rFonts w:ascii="Arial" w:hAnsi="Arial" w:cs="Arial"/>
                <w:color w:val="374151"/>
                <w:sz w:val="24"/>
                <w:szCs w:val="24"/>
                <w:shd w:val="clear" w:color="auto" w:fill="F7F7F8"/>
              </w:rPr>
            </w:pPr>
            <w:r w:rsidRPr="00FE0640">
              <w:rPr>
                <w:rFonts w:ascii="Arial" w:hAnsi="Arial" w:cs="Arial"/>
                <w:color w:val="FF0000"/>
                <w:sz w:val="24"/>
                <w:szCs w:val="24"/>
                <w:shd w:val="clear" w:color="auto" w:fill="F7F7F8"/>
              </w:rPr>
              <w:t>WINDOWS OBJECT</w:t>
            </w:r>
          </w:p>
        </w:tc>
      </w:tr>
      <w:tr w:rsidR="005D3133" w14:paraId="7E04700C" w14:textId="77777777" w:rsidTr="005D3133">
        <w:tblPrEx>
          <w:tblCellMar>
            <w:top w:w="0" w:type="dxa"/>
            <w:bottom w:w="0" w:type="dxa"/>
          </w:tblCellMar>
        </w:tblPrEx>
        <w:trPr>
          <w:trHeight w:val="4308"/>
        </w:trPr>
        <w:tc>
          <w:tcPr>
            <w:tcW w:w="4596" w:type="dxa"/>
          </w:tcPr>
          <w:p w14:paraId="66CA3EF6" w14:textId="44CF401B" w:rsidR="005D3133" w:rsidRPr="0052339B" w:rsidRDefault="005D3133" w:rsidP="005D3133">
            <w:pPr>
              <w:rPr>
                <w:rFonts w:ascii="Arial" w:hAnsi="Arial" w:cs="Arial"/>
                <w:color w:val="374151"/>
                <w:shd w:val="clear" w:color="auto" w:fill="F7F7F8"/>
              </w:rPr>
            </w:pPr>
            <w:r w:rsidRPr="0052339B">
              <w:rPr>
                <w:rFonts w:ascii="Arial" w:hAnsi="Arial" w:cs="Arial"/>
                <w:color w:val="374151"/>
                <w:shd w:val="clear" w:color="auto" w:fill="F7F7F8"/>
              </w:rPr>
              <w:t>1.</w:t>
            </w:r>
            <w:r w:rsidRPr="0052339B">
              <w:rPr>
                <w:rFonts w:ascii="Arial" w:hAnsi="Arial" w:cs="Arial"/>
                <w:color w:val="374151"/>
                <w:shd w:val="clear" w:color="auto" w:fill="F7F7F8"/>
              </w:rPr>
              <w:t>document is focused on the content of a document</w:t>
            </w:r>
          </w:p>
          <w:p w14:paraId="5DDB33BC" w14:textId="77777777" w:rsidR="005D3133" w:rsidRPr="0052339B" w:rsidRDefault="005D3133" w:rsidP="005D3133">
            <w:pPr>
              <w:rPr>
                <w:rFonts w:ascii="Arial" w:hAnsi="Arial" w:cs="Arial"/>
                <w:color w:val="374151"/>
                <w:shd w:val="clear" w:color="auto" w:fill="F7F7F8"/>
              </w:rPr>
            </w:pPr>
          </w:p>
          <w:p w14:paraId="6E72BD75" w14:textId="77777777" w:rsidR="005D3133" w:rsidRPr="0052339B" w:rsidRDefault="005D3133" w:rsidP="005D3133">
            <w:pPr>
              <w:rPr>
                <w:rFonts w:ascii="Arial" w:hAnsi="Arial" w:cs="Arial"/>
                <w:color w:val="374151"/>
                <w:shd w:val="clear" w:color="auto" w:fill="F7F7F8"/>
              </w:rPr>
            </w:pPr>
            <w:r w:rsidRPr="0052339B">
              <w:rPr>
                <w:rFonts w:ascii="Arial" w:hAnsi="Arial" w:cs="Arial"/>
                <w:color w:val="374151"/>
                <w:shd w:val="clear" w:color="auto" w:fill="F7F7F8"/>
              </w:rPr>
              <w:t>2.</w:t>
            </w:r>
            <w:r w:rsidRPr="0052339B">
              <w:rPr>
                <w:rFonts w:ascii="Arial" w:hAnsi="Arial" w:cs="Arial"/>
                <w:color w:val="374151"/>
                <w:shd w:val="clear" w:color="auto" w:fill="F7F7F8"/>
              </w:rPr>
              <w:t>A document represents the data that is being displayed in the window</w:t>
            </w:r>
            <w:r w:rsidRPr="0052339B">
              <w:rPr>
                <w:rFonts w:ascii="Arial" w:hAnsi="Arial" w:cs="Arial"/>
                <w:color w:val="374151"/>
                <w:shd w:val="clear" w:color="auto" w:fill="F7F7F8"/>
              </w:rPr>
              <w:t>.</w:t>
            </w:r>
          </w:p>
          <w:p w14:paraId="18E91969" w14:textId="6FAD8275" w:rsidR="005D3133" w:rsidRPr="0052339B" w:rsidRDefault="005D3133" w:rsidP="005D3133">
            <w:pPr>
              <w:rPr>
                <w:rFonts w:ascii="Arial" w:hAnsi="Arial" w:cs="Arial"/>
                <w:color w:val="374151"/>
                <w:sz w:val="24"/>
                <w:szCs w:val="24"/>
                <w:shd w:val="clear" w:color="auto" w:fill="F7F7F8"/>
              </w:rPr>
            </w:pPr>
          </w:p>
        </w:tc>
        <w:tc>
          <w:tcPr>
            <w:tcW w:w="4848" w:type="dxa"/>
          </w:tcPr>
          <w:p w14:paraId="7F4DAF30" w14:textId="4A6D0D9B" w:rsidR="005D3133" w:rsidRPr="0052339B" w:rsidRDefault="005D3133" w:rsidP="005D3133">
            <w:pPr>
              <w:ind w:left="360"/>
              <w:rPr>
                <w:rFonts w:ascii="Arial" w:hAnsi="Arial" w:cs="Arial"/>
                <w:color w:val="374151"/>
                <w:shd w:val="clear" w:color="auto" w:fill="F7F7F8"/>
              </w:rPr>
            </w:pPr>
            <w:r w:rsidRPr="0052339B">
              <w:rPr>
                <w:rFonts w:ascii="Arial" w:hAnsi="Arial" w:cs="Arial"/>
                <w:color w:val="374151"/>
                <w:shd w:val="clear" w:color="auto" w:fill="F7F7F8"/>
              </w:rPr>
              <w:t>1.</w:t>
            </w:r>
            <w:r w:rsidRPr="0052339B">
              <w:rPr>
                <w:rFonts w:ascii="Arial" w:hAnsi="Arial" w:cs="Arial"/>
                <w:color w:val="374151"/>
                <w:shd w:val="clear" w:color="auto" w:fill="F7F7F8"/>
              </w:rPr>
              <w:t>while a window object is focused on the user interface and the browser window itself.</w:t>
            </w:r>
          </w:p>
          <w:p w14:paraId="41809C99" w14:textId="754474A8" w:rsidR="005D3133" w:rsidRPr="0052339B" w:rsidRDefault="005D3133" w:rsidP="005D3133">
            <w:pPr>
              <w:ind w:left="360"/>
              <w:rPr>
                <w:rFonts w:ascii="Arial" w:hAnsi="Arial" w:cs="Arial"/>
                <w:color w:val="374151"/>
                <w:sz w:val="24"/>
                <w:szCs w:val="24"/>
                <w:shd w:val="clear" w:color="auto" w:fill="F7F7F8"/>
              </w:rPr>
            </w:pPr>
            <w:r w:rsidRPr="0052339B">
              <w:rPr>
                <w:rFonts w:ascii="Arial" w:hAnsi="Arial" w:cs="Arial"/>
                <w:color w:val="374151"/>
                <w:shd w:val="clear" w:color="auto" w:fill="F7F7F8"/>
              </w:rPr>
              <w:t>2.</w:t>
            </w:r>
            <w:r w:rsidRPr="0052339B">
              <w:rPr>
                <w:rFonts w:ascii="Arial" w:hAnsi="Arial" w:cs="Arial"/>
                <w:color w:val="374151"/>
                <w:shd w:val="clear" w:color="auto" w:fill="F7F7F8"/>
              </w:rPr>
              <w:t>window object represents the container that is displaying the data. This means that while a document can be changed and updated to modify the content of a webpage, a window object cannot be changed in the same way. Instead, developers can use the methods provided by the window object to manipulate the browser window and the user interface.</w:t>
            </w:r>
          </w:p>
        </w:tc>
      </w:tr>
      <w:tr w:rsidR="005D3133" w14:paraId="435592E3" w14:textId="77777777" w:rsidTr="005D3133">
        <w:tblPrEx>
          <w:tblCellMar>
            <w:top w:w="0" w:type="dxa"/>
            <w:bottom w:w="0" w:type="dxa"/>
          </w:tblCellMar>
        </w:tblPrEx>
        <w:trPr>
          <w:trHeight w:val="1476"/>
        </w:trPr>
        <w:tc>
          <w:tcPr>
            <w:tcW w:w="4596" w:type="dxa"/>
          </w:tcPr>
          <w:p w14:paraId="72D54AB5" w14:textId="06D32448" w:rsidR="005D3133" w:rsidRPr="0052339B" w:rsidRDefault="005D3133" w:rsidP="005D3133">
            <w:pPr>
              <w:rPr>
                <w:rFonts w:ascii="Arial" w:hAnsi="Arial" w:cs="Arial"/>
                <w:color w:val="374151"/>
                <w:shd w:val="clear" w:color="auto" w:fill="F7F7F8"/>
              </w:rPr>
            </w:pPr>
            <w:r w:rsidRPr="0052339B">
              <w:rPr>
                <w:rFonts w:ascii="Arial" w:hAnsi="Arial" w:cs="Arial"/>
                <w:color w:val="374151"/>
                <w:shd w:val="clear" w:color="auto" w:fill="F7F7F8"/>
              </w:rPr>
              <w:t xml:space="preserve">3. </w:t>
            </w:r>
            <w:r w:rsidRPr="0052339B">
              <w:rPr>
                <w:rFonts w:ascii="Arial" w:hAnsi="Arial" w:cs="Arial"/>
                <w:color w:val="374151"/>
                <w:shd w:val="clear" w:color="auto" w:fill="F7F7F8"/>
              </w:rPr>
              <w:t>A document is created and loaded when a webpage is loaded, and it exists only for as long as the webpage is open.</w:t>
            </w:r>
          </w:p>
        </w:tc>
        <w:tc>
          <w:tcPr>
            <w:tcW w:w="4848" w:type="dxa"/>
          </w:tcPr>
          <w:p w14:paraId="7B9FFA63" w14:textId="220EBB9A" w:rsidR="005D3133" w:rsidRPr="0052339B" w:rsidRDefault="005D3133" w:rsidP="005D3133">
            <w:pPr>
              <w:ind w:left="360"/>
              <w:rPr>
                <w:rFonts w:ascii="Arial" w:hAnsi="Arial" w:cs="Arial"/>
                <w:color w:val="374151"/>
                <w:shd w:val="clear" w:color="auto" w:fill="F7F7F8"/>
              </w:rPr>
            </w:pPr>
            <w:r w:rsidRPr="0052339B">
              <w:rPr>
                <w:rFonts w:ascii="Arial" w:hAnsi="Arial" w:cs="Arial"/>
                <w:color w:val="374151"/>
                <w:shd w:val="clear" w:color="auto" w:fill="F7F7F8"/>
              </w:rPr>
              <w:t xml:space="preserve">3. </w:t>
            </w:r>
            <w:r w:rsidRPr="0052339B">
              <w:rPr>
                <w:rFonts w:ascii="Arial" w:hAnsi="Arial" w:cs="Arial"/>
                <w:color w:val="374151"/>
                <w:shd w:val="clear" w:color="auto" w:fill="F7F7F8"/>
              </w:rPr>
              <w:t>a window object represents the browser window itself, and it can persist even when the webpage is closed or navigated away from.</w:t>
            </w:r>
          </w:p>
        </w:tc>
      </w:tr>
    </w:tbl>
    <w:tbl>
      <w:tblPr>
        <w:tblpPr w:leftFromText="180" w:rightFromText="180" w:vertAnchor="text" w:horzAnchor="margin" w:tblpY="-803"/>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92"/>
        <w:gridCol w:w="4776"/>
      </w:tblGrid>
      <w:tr w:rsidR="005D3133" w14:paraId="0EAA9F29" w14:textId="77777777" w:rsidTr="005D3133">
        <w:tblPrEx>
          <w:tblCellMar>
            <w:top w:w="0" w:type="dxa"/>
            <w:bottom w:w="0" w:type="dxa"/>
          </w:tblCellMar>
        </w:tblPrEx>
        <w:trPr>
          <w:trHeight w:val="4140"/>
        </w:trPr>
        <w:tc>
          <w:tcPr>
            <w:tcW w:w="4692" w:type="dxa"/>
          </w:tcPr>
          <w:p w14:paraId="2A74795F" w14:textId="004C4A6B" w:rsidR="005D3133" w:rsidRPr="0052339B" w:rsidRDefault="005D3133" w:rsidP="005D3133">
            <w:pPr>
              <w:rPr>
                <w:rFonts w:ascii="Arial" w:hAnsi="Arial" w:cs="Arial"/>
                <w:color w:val="374151"/>
                <w:sz w:val="24"/>
                <w:szCs w:val="24"/>
                <w:shd w:val="clear" w:color="auto" w:fill="F7F7F8"/>
              </w:rPr>
            </w:pPr>
            <w:r w:rsidRPr="0052339B">
              <w:rPr>
                <w:rFonts w:ascii="Arial" w:hAnsi="Arial" w:cs="Arial"/>
                <w:color w:val="374151"/>
                <w:sz w:val="24"/>
                <w:szCs w:val="24"/>
                <w:shd w:val="clear" w:color="auto" w:fill="F7F7F8"/>
              </w:rPr>
              <w:lastRenderedPageBreak/>
              <w:t xml:space="preserve">4. </w:t>
            </w:r>
            <w:r w:rsidRPr="0052339B">
              <w:rPr>
                <w:rFonts w:ascii="Arial" w:hAnsi="Arial" w:cs="Arial"/>
                <w:color w:val="374151"/>
                <w:sz w:val="24"/>
                <w:szCs w:val="24"/>
                <w:shd w:val="clear" w:color="auto" w:fill="F7F7F8"/>
              </w:rPr>
              <w:t>A document represents the content and data of a webpage,</w:t>
            </w:r>
          </w:p>
        </w:tc>
        <w:tc>
          <w:tcPr>
            <w:tcW w:w="4776" w:type="dxa"/>
          </w:tcPr>
          <w:p w14:paraId="5160EE81" w14:textId="4FAE7AC8" w:rsidR="005D3133" w:rsidRPr="0052339B" w:rsidRDefault="005D3133" w:rsidP="005D3133">
            <w:pPr>
              <w:rPr>
                <w:rFonts w:ascii="Arial" w:hAnsi="Arial" w:cs="Arial"/>
                <w:color w:val="374151"/>
                <w:sz w:val="24"/>
                <w:szCs w:val="24"/>
                <w:shd w:val="clear" w:color="auto" w:fill="F7F7F8"/>
              </w:rPr>
            </w:pPr>
            <w:r w:rsidRPr="0052339B">
              <w:rPr>
                <w:rFonts w:ascii="Arial" w:hAnsi="Arial" w:cs="Arial"/>
                <w:color w:val="374151"/>
                <w:sz w:val="24"/>
                <w:szCs w:val="24"/>
                <w:shd w:val="clear" w:color="auto" w:fill="F7F7F8"/>
              </w:rPr>
              <w:t xml:space="preserve">4. </w:t>
            </w:r>
            <w:r w:rsidRPr="0052339B">
              <w:rPr>
                <w:rFonts w:ascii="Arial" w:hAnsi="Arial" w:cs="Arial"/>
                <w:color w:val="374151"/>
                <w:sz w:val="24"/>
                <w:szCs w:val="24"/>
                <w:shd w:val="clear" w:color="auto" w:fill="F7F7F8"/>
              </w:rPr>
              <w:t>window object represents the container that displays the data and provides access to the browser's user interface. Understanding the difference between these two concepts is essential for building web applications that provide a rich and dynamic user experience.</w:t>
            </w:r>
          </w:p>
        </w:tc>
      </w:tr>
    </w:tbl>
    <w:p w14:paraId="6ECA066E" w14:textId="77777777" w:rsidR="005D3133" w:rsidRDefault="005D3133">
      <w:pPr>
        <w:rPr>
          <w:rFonts w:ascii="Arial" w:hAnsi="Arial" w:cs="Arial"/>
          <w:color w:val="374151"/>
          <w:sz w:val="24"/>
          <w:szCs w:val="24"/>
          <w:shd w:val="clear" w:color="auto" w:fill="F7F7F8"/>
        </w:rPr>
      </w:pPr>
    </w:p>
    <w:p w14:paraId="0C5A7331" w14:textId="7DE526C8" w:rsidR="005D3133" w:rsidRPr="005D3133" w:rsidRDefault="005D3133">
      <w:pPr>
        <w:rPr>
          <w:rFonts w:ascii="Arial" w:hAnsi="Arial" w:cs="Arial"/>
          <w:sz w:val="28"/>
          <w:szCs w:val="28"/>
        </w:rPr>
      </w:pPr>
      <w:r w:rsidRPr="005D3133">
        <w:rPr>
          <w:rFonts w:ascii="Arial" w:hAnsi="Arial" w:cs="Arial"/>
          <w:color w:val="374151"/>
          <w:sz w:val="28"/>
          <w:szCs w:val="28"/>
          <w:shd w:val="clear" w:color="auto" w:fill="F7F7F8"/>
        </w:rPr>
        <w:tab/>
      </w:r>
    </w:p>
    <w:sectPr w:rsidR="005D3133" w:rsidRPr="005D3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C42ED"/>
    <w:multiLevelType w:val="hybridMultilevel"/>
    <w:tmpl w:val="19A2A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640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76"/>
    <w:rsid w:val="002F3917"/>
    <w:rsid w:val="0052339B"/>
    <w:rsid w:val="005D3133"/>
    <w:rsid w:val="00732B76"/>
    <w:rsid w:val="009A4DB8"/>
    <w:rsid w:val="00FE0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DF4F"/>
  <w15:chartTrackingRefBased/>
  <w15:docId w15:val="{3D3D1FE1-7C8B-4D17-80F9-FC2438AA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KUAMR</dc:creator>
  <cp:keywords/>
  <dc:description/>
  <cp:lastModifiedBy>NAVEEN KUAMR</cp:lastModifiedBy>
  <cp:revision>5</cp:revision>
  <dcterms:created xsi:type="dcterms:W3CDTF">2023-02-19T09:29:00Z</dcterms:created>
  <dcterms:modified xsi:type="dcterms:W3CDTF">2023-02-19T09:40:00Z</dcterms:modified>
</cp:coreProperties>
</file>