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Task-08 extempore activity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/>
        <w:cr/>
        <w:t/>
        <w:cr/>
        <w:t>Automobiles</w:t>
        <w:cr/>
        <w:t/>
        <w:cr/>
        <w:t>Topic: "Electric Vehicles: The Future of Sustainable Transportation"</w:t>
        <w:cr/>
        <w:t/>
        <w:cr/>
        <w:t/>
        <w:cr/>
        <w:t/>
        <w:cr/>
        <w:t>Key Points to Cover:</w:t>
        <w:cr/>
        <w:t/>
        <w:cr/>
        <w:t>1. Environmental benefits</w:t>
        <w:cr/>
        <w:t>2. Government incentives</w:t>
        <w:cr/>
        <w:t>3. Charging infrastructure</w:t>
        <w:cr/>
        <w:t>4. Performance and range</w:t>
        <w:cr/>
        <w:t>5. Future projections</w:t>
        <w:cr/>
        <w:t/>
        <w:cr/>
        <w:t/>
        <w:cr/>
        <w:t/>
        <w:cr/>
        <w:t xml:space="preserve">Introduction </w:t>
        <w:cr/>
        <w:t>"Electric vehicles are revolutionizing the automotive industry..."</w:t>
        <w:cr/>
        <w:t/>
        <w:cr/>
        <w:t xml:space="preserve">Body </w:t>
        <w:cr/>
        <w:t>"Environmental benefits: reduced emissions, lower carbon footprint...</w:t>
        <w:cr/>
        <w:t>Government incentives: tax credits, subsidies...</w:t>
        <w:cr/>
        <w:t>Charging infrastructure: expanding networks, fast-charging tech...</w:t>
        <w:cr/>
        <w:t>Performance and range: improving battery life, increased efficiency...</w:t>
        <w:cr/>
        <w:t>Future projections: mass adoption, autonomous integration"</w:t>
        <w:cr/>
        <w:t/>
        <w:cr/>
        <w:t xml:space="preserve">Conclusion </w:t>
        <w:cr/>
        <w:t>"Electric vehicles are the future of sustainable transportation, offering a cleaner, efficient, and connected driving experience."</w:t>
        <w:cr/>
        <w:t/>
        <w:cr/>
        <w:t>Metro Rail</w:t>
        <w:cr/>
        <w:t/>
        <w:cr/>
        <w:t>Topic: "Smart Metro Systems: Enhancing Urban Mobility"</w:t>
        <w:cr/>
        <w:t/>
        <w:cr/>
        <w:t/>
        <w:cr/>
        <w:t/>
        <w:cr/>
        <w:t>Key Points to Cover:</w:t>
        <w:cr/>
        <w:t/>
        <w:cr/>
        <w:t>1. Efficient routing and scheduling</w:t>
        <w:cr/>
        <w:t>2. Integrated ticketing systems</w:t>
        <w:cr/>
        <w:t>3. Real-time information and analytics</w:t>
        <w:cr/>
        <w:t>4. Safety and security features</w:t>
        <w:cr/>
        <w:t>5. Future expansions and innovations</w:t>
        <w:cr/>
        <w:t/>
        <w:cr/>
        <w:t/>
        <w:cr/>
        <w:t/>
        <w:cr/>
        <w:t>Introduction</w:t>
        <w:cr/>
        <w:t>"Smart metro systems are transforming urban mobility..."</w:t>
        <w:cr/>
        <w:t/>
        <w:cr/>
        <w:t xml:space="preserve">Body </w:t>
        <w:cr/>
        <w:t>"Efficient routing and scheduling: optimizing travel times...</w:t>
        <w:cr/>
        <w:t>Integrated ticketing systems: seamless transfers...</w:t>
        <w:cr/>
        <w:t>Real-time information and analytics: data-driven decisions...</w:t>
        <w:cr/>
        <w:t>Safety and security features: enhanced surveillance...</w:t>
        <w:cr/>
        <w:t>Future expansions and innovations: driverless trains, sustainable energy"</w:t>
        <w:cr/>
        <w:t/>
        <w:cr/>
        <w:t xml:space="preserve">Conclusion </w:t>
        <w:cr/>
        <w:t>"Smart metro systems are the backbone of modern urban transportation, providing efficient, safe, and sustainable mobility solutions."</w:t>
        <w:cr/>
        <w:t/>
        <w:cr/>
        <w:t>Avionics</w:t>
        <w:cr/>
        <w:t/>
        <w:cr/>
        <w:t>Topic: "Next-Generation Aviation: The Rise of Electric Propulsion"</w:t>
        <w:cr/>
        <w:t/>
        <w:cr/>
        <w:t>Key Points to Cover:</w:t>
        <w:cr/>
        <w:t/>
        <w:cr/>
        <w:t>1. Environmental benefits</w:t>
        <w:cr/>
        <w:t>2. Energy efficiency</w:t>
        <w:cr/>
        <w:t>3. Noise reduction</w:t>
        <w:cr/>
        <w:t>4. Advanced materials and design</w:t>
        <w:cr/>
        <w:t>5. Future applications and challenges</w:t>
        <w:cr/>
        <w:t/>
        <w:cr/>
        <w:t>Sample Structure:</w:t>
        <w:cr/>
        <w:t/>
        <w:cr/>
        <w:t xml:space="preserve">Introduction </w:t>
        <w:cr/>
        <w:t>"Electric propulsion is transforming the aviation industry..."</w:t>
        <w:cr/>
        <w:t/>
        <w:cr/>
        <w:t xml:space="preserve">Body </w:t>
        <w:cr/>
        <w:t>"Environmental benefits: reduced emissions, quieter flights...</w:t>
        <w:cr/>
        <w:t>Energy efficiency: increased range, lower operating costs...</w:t>
        <w:cr/>
        <w:t>Advanced materials and design: lightweight, durable...</w:t>
        <w:cr/>
        <w:t>Future applications and challenges: urban air mobility, regulatory frameworks"</w:t>
        <w:cr/>
        <w:t/>
        <w:cr/>
        <w:t xml:space="preserve">Conclusion </w:t>
        <w:cr/>
        <w:t>"Next-generation aviation demands innovative solutions, and electric propulsion is leading the charge towards a sustainable, efficient, and quieter flying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2024-10-05T13:33:45Z</dcterms:created>
  <dc:creator>Apache POI</dc:creator>
</cp:coreProperties>
</file>