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95D9" w14:textId="77777777" w:rsidR="00A6796A" w:rsidRPr="008E0BB2" w:rsidRDefault="00000000">
      <w:pPr>
        <w:spacing w:after="46" w:line="259" w:lineRule="auto"/>
        <w:ind w:left="0" w:firstLine="0"/>
        <w:rPr>
          <w:lang w:val="es-ES"/>
        </w:rPr>
      </w:pPr>
      <w:r w:rsidRPr="008E0BB2">
        <w:rPr>
          <w:b/>
          <w:sz w:val="27"/>
          <w:lang w:val="es-ES"/>
        </w:rPr>
        <w:t xml:space="preserve">Prueba Técnica </w:t>
      </w:r>
      <w:proofErr w:type="spellStart"/>
      <w:r w:rsidRPr="008E0BB2">
        <w:rPr>
          <w:b/>
          <w:sz w:val="27"/>
          <w:lang w:val="es-ES"/>
        </w:rPr>
        <w:t>Backend</w:t>
      </w:r>
      <w:proofErr w:type="spellEnd"/>
      <w:r w:rsidRPr="008E0BB2">
        <w:rPr>
          <w:sz w:val="27"/>
          <w:lang w:val="es-ES"/>
        </w:rPr>
        <w:t xml:space="preserve"> </w:t>
      </w:r>
    </w:p>
    <w:p w14:paraId="6F0C7FE5" w14:textId="77777777" w:rsidR="00A6796A" w:rsidRDefault="00000000">
      <w:pPr>
        <w:spacing w:after="102" w:line="358" w:lineRule="auto"/>
      </w:pPr>
      <w:r w:rsidRPr="008E0BB2">
        <w:rPr>
          <w:lang w:val="es-ES"/>
        </w:rPr>
        <w:t xml:space="preserve">En Centribal necesitamos implementar una REST API para una aplicación de gestión de artículos y pedidos. Se tiene que poder inventariar artículos, que luego se puedan añadir en los pedidos. </w:t>
      </w:r>
      <w:r>
        <w:t xml:space="preserve">Los </w:t>
      </w:r>
      <w:proofErr w:type="spellStart"/>
      <w:r>
        <w:t>artículos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configurables</w:t>
      </w:r>
      <w:proofErr w:type="spellEnd"/>
      <w:r>
        <w:t xml:space="preserve">: </w:t>
      </w:r>
    </w:p>
    <w:p w14:paraId="4D935AC5" w14:textId="77777777" w:rsidR="00A6796A" w:rsidRPr="008E0BB2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8E0BB2">
        <w:rPr>
          <w:lang w:val="es-ES"/>
        </w:rPr>
        <w:t xml:space="preserve">Identificador único (Se genera de manera automática al crear el pedido) </w:t>
      </w:r>
    </w:p>
    <w:p w14:paraId="290E04AB" w14:textId="77777777" w:rsidR="00A6796A" w:rsidRDefault="00000000">
      <w:pPr>
        <w:numPr>
          <w:ilvl w:val="0"/>
          <w:numId w:val="1"/>
        </w:numPr>
        <w:ind w:hanging="360"/>
      </w:pPr>
      <w:proofErr w:type="spellStart"/>
      <w:r>
        <w:t>Referencia</w:t>
      </w:r>
      <w:proofErr w:type="spellEnd"/>
      <w:r>
        <w:t xml:space="preserve"> </w:t>
      </w:r>
    </w:p>
    <w:p w14:paraId="19D5EA71" w14:textId="77777777" w:rsidR="00A6796A" w:rsidRDefault="00000000">
      <w:pPr>
        <w:numPr>
          <w:ilvl w:val="0"/>
          <w:numId w:val="1"/>
        </w:numPr>
        <w:ind w:hanging="360"/>
      </w:pPr>
      <w:proofErr w:type="spellStart"/>
      <w:r>
        <w:t>Nombre</w:t>
      </w:r>
      <w:proofErr w:type="spellEnd"/>
      <w:r>
        <w:t xml:space="preserve"> </w:t>
      </w:r>
    </w:p>
    <w:p w14:paraId="3E8FAE1E" w14:textId="77777777" w:rsidR="00A6796A" w:rsidRDefault="00000000">
      <w:pPr>
        <w:numPr>
          <w:ilvl w:val="0"/>
          <w:numId w:val="1"/>
        </w:numPr>
        <w:ind w:hanging="360"/>
      </w:pPr>
      <w:proofErr w:type="spellStart"/>
      <w:r>
        <w:t>Descripción</w:t>
      </w:r>
      <w:proofErr w:type="spellEnd"/>
      <w:r>
        <w:t xml:space="preserve"> </w:t>
      </w:r>
    </w:p>
    <w:p w14:paraId="2917902A" w14:textId="77777777" w:rsidR="00A6796A" w:rsidRDefault="00000000">
      <w:pPr>
        <w:numPr>
          <w:ilvl w:val="0"/>
          <w:numId w:val="1"/>
        </w:numPr>
        <w:ind w:hanging="360"/>
      </w:pPr>
      <w:proofErr w:type="spellStart"/>
      <w:r>
        <w:t>Precio</w:t>
      </w:r>
      <w:proofErr w:type="spellEnd"/>
      <w:r>
        <w:t xml:space="preserve"> sin </w:t>
      </w:r>
      <w:proofErr w:type="spellStart"/>
      <w:r>
        <w:t>impuestos</w:t>
      </w:r>
      <w:proofErr w:type="spellEnd"/>
      <w:r>
        <w:t xml:space="preserve"> </w:t>
      </w:r>
    </w:p>
    <w:p w14:paraId="080257E1" w14:textId="77777777" w:rsidR="00A6796A" w:rsidRDefault="00000000">
      <w:pPr>
        <w:numPr>
          <w:ilvl w:val="0"/>
          <w:numId w:val="1"/>
        </w:numPr>
        <w:ind w:hanging="360"/>
      </w:pPr>
      <w:proofErr w:type="spellStart"/>
      <w:r>
        <w:t>Impuesto</w:t>
      </w:r>
      <w:proofErr w:type="spellEnd"/>
      <w:r>
        <w:t xml:space="preserve"> </w:t>
      </w:r>
      <w:proofErr w:type="spellStart"/>
      <w:r>
        <w:t>aplicable</w:t>
      </w:r>
      <w:proofErr w:type="spellEnd"/>
      <w:r>
        <w:t xml:space="preserve"> </w:t>
      </w:r>
    </w:p>
    <w:p w14:paraId="5CF20431" w14:textId="77777777" w:rsidR="00A6796A" w:rsidRDefault="00000000">
      <w:pPr>
        <w:numPr>
          <w:ilvl w:val="0"/>
          <w:numId w:val="1"/>
        </w:numPr>
        <w:spacing w:after="142"/>
        <w:ind w:hanging="360"/>
      </w:pP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</w:t>
      </w:r>
    </w:p>
    <w:p w14:paraId="4B97A125" w14:textId="77777777" w:rsidR="00A6796A" w:rsidRDefault="00000000">
      <w:pPr>
        <w:spacing w:after="155" w:line="259" w:lineRule="auto"/>
        <w:ind w:left="0" w:firstLine="0"/>
      </w:pPr>
      <w:r>
        <w:t xml:space="preserve"> </w:t>
      </w:r>
    </w:p>
    <w:p w14:paraId="130DDE03" w14:textId="77777777" w:rsidR="00A6796A" w:rsidRPr="008E0BB2" w:rsidRDefault="00000000">
      <w:pPr>
        <w:spacing w:after="179"/>
        <w:rPr>
          <w:lang w:val="es-ES"/>
        </w:rPr>
      </w:pPr>
      <w:r w:rsidRPr="008E0BB2">
        <w:rPr>
          <w:lang w:val="es-ES"/>
        </w:rPr>
        <w:t xml:space="preserve">Los pedidos deben tener los siguientes atributos configurables: </w:t>
      </w:r>
    </w:p>
    <w:p w14:paraId="160ADD34" w14:textId="77777777" w:rsidR="00A6796A" w:rsidRPr="008E0BB2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8E0BB2">
        <w:rPr>
          <w:lang w:val="es-ES"/>
        </w:rPr>
        <w:t xml:space="preserve">Identificador único (Se genera de manera automática al crear el pedido) </w:t>
      </w:r>
    </w:p>
    <w:p w14:paraId="4F58C0D6" w14:textId="77777777" w:rsidR="008E0BB2" w:rsidRDefault="00000000">
      <w:pPr>
        <w:numPr>
          <w:ilvl w:val="0"/>
          <w:numId w:val="1"/>
        </w:numPr>
        <w:ind w:hanging="360"/>
        <w:rPr>
          <w:lang w:val="es-ES"/>
        </w:rPr>
      </w:pPr>
      <w:r w:rsidRPr="008E0BB2">
        <w:rPr>
          <w:lang w:val="es-ES"/>
        </w:rPr>
        <w:t xml:space="preserve">Lista de artículos, donde de cada uno tiene que aparecer </w:t>
      </w:r>
    </w:p>
    <w:p w14:paraId="46680E0E" w14:textId="77777777" w:rsidR="008E0BB2" w:rsidRDefault="00000000" w:rsidP="008E0BB2">
      <w:pPr>
        <w:numPr>
          <w:ilvl w:val="1"/>
          <w:numId w:val="1"/>
        </w:numPr>
        <w:ind w:hanging="360"/>
        <w:rPr>
          <w:lang w:val="es-ES"/>
        </w:rPr>
      </w:pPr>
      <w:r w:rsidRPr="008E0BB2">
        <w:rPr>
          <w:lang w:val="es-ES"/>
        </w:rPr>
        <w:t>Referencia</w:t>
      </w:r>
    </w:p>
    <w:p w14:paraId="39D4CBA3" w14:textId="7D8DDD19" w:rsidR="00A6796A" w:rsidRPr="008E0BB2" w:rsidRDefault="00000000" w:rsidP="008E0BB2">
      <w:pPr>
        <w:numPr>
          <w:ilvl w:val="1"/>
          <w:numId w:val="1"/>
        </w:numPr>
        <w:ind w:hanging="360"/>
        <w:rPr>
          <w:lang w:val="es-ES"/>
        </w:rPr>
      </w:pPr>
      <w:r w:rsidRPr="008E0BB2">
        <w:rPr>
          <w:lang w:val="es-ES"/>
        </w:rPr>
        <w:t xml:space="preserve">Cantidad </w:t>
      </w:r>
    </w:p>
    <w:p w14:paraId="33950B73" w14:textId="77777777" w:rsidR="00A6796A" w:rsidRDefault="00000000">
      <w:pPr>
        <w:numPr>
          <w:ilvl w:val="0"/>
          <w:numId w:val="1"/>
        </w:numPr>
        <w:ind w:hanging="360"/>
      </w:pPr>
      <w:proofErr w:type="spellStart"/>
      <w:r>
        <w:t>Precio</w:t>
      </w:r>
      <w:proofErr w:type="spellEnd"/>
      <w:r>
        <w:t xml:space="preserve"> total sin </w:t>
      </w:r>
      <w:proofErr w:type="spellStart"/>
      <w:r>
        <w:t>impuestos</w:t>
      </w:r>
      <w:proofErr w:type="spellEnd"/>
      <w:r>
        <w:t xml:space="preserve"> </w:t>
      </w:r>
    </w:p>
    <w:p w14:paraId="3245CCC6" w14:textId="77777777" w:rsidR="008E0BB2" w:rsidRDefault="00000000">
      <w:pPr>
        <w:numPr>
          <w:ilvl w:val="0"/>
          <w:numId w:val="1"/>
        </w:numPr>
        <w:spacing w:after="141"/>
        <w:ind w:hanging="360"/>
        <w:rPr>
          <w:lang w:val="es-ES"/>
        </w:rPr>
      </w:pPr>
      <w:r w:rsidRPr="008E0BB2">
        <w:rPr>
          <w:lang w:val="es-ES"/>
        </w:rPr>
        <w:t xml:space="preserve">Precio total con impuestos (teniendo en cuenta el impuesto aplicable de cada artículo) </w:t>
      </w:r>
    </w:p>
    <w:p w14:paraId="77E50F71" w14:textId="7A9938B4" w:rsidR="00A6796A" w:rsidRPr="008E0BB2" w:rsidRDefault="00000000">
      <w:pPr>
        <w:numPr>
          <w:ilvl w:val="0"/>
          <w:numId w:val="1"/>
        </w:numPr>
        <w:spacing w:after="141"/>
        <w:ind w:hanging="360"/>
        <w:rPr>
          <w:lang w:val="es-ES"/>
        </w:rPr>
      </w:pPr>
      <w:r w:rsidRPr="008E0BB2">
        <w:rPr>
          <w:rFonts w:ascii="Arial" w:eastAsia="Arial" w:hAnsi="Arial" w:cs="Arial"/>
          <w:lang w:val="es-ES"/>
        </w:rPr>
        <w:tab/>
      </w:r>
      <w:r w:rsidRPr="008E0BB2">
        <w:rPr>
          <w:lang w:val="es-ES"/>
        </w:rPr>
        <w:t xml:space="preserve">Fecha de creación </w:t>
      </w:r>
    </w:p>
    <w:p w14:paraId="298E6BFF" w14:textId="77777777" w:rsidR="00A6796A" w:rsidRPr="008E0BB2" w:rsidRDefault="00000000">
      <w:pPr>
        <w:spacing w:after="160" w:line="259" w:lineRule="auto"/>
        <w:ind w:left="0" w:firstLine="0"/>
        <w:rPr>
          <w:lang w:val="es-ES"/>
        </w:rPr>
      </w:pPr>
      <w:r w:rsidRPr="008E0BB2">
        <w:rPr>
          <w:lang w:val="es-ES"/>
        </w:rPr>
        <w:t xml:space="preserve"> </w:t>
      </w:r>
    </w:p>
    <w:p w14:paraId="57D1D88C" w14:textId="6E6BE1A7" w:rsidR="00A6796A" w:rsidRPr="008E0BB2" w:rsidRDefault="00000000">
      <w:pPr>
        <w:spacing w:after="157"/>
        <w:rPr>
          <w:lang w:val="es-ES"/>
        </w:rPr>
      </w:pPr>
      <w:r w:rsidRPr="008E0BB2">
        <w:rPr>
          <w:lang w:val="es-ES"/>
        </w:rPr>
        <w:t>Se tienen que exponer los</w:t>
      </w:r>
      <w:r w:rsidR="009A2BB5">
        <w:rPr>
          <w:lang w:val="es-ES"/>
        </w:rPr>
        <w:t xml:space="preserve"> 2</w:t>
      </w:r>
      <w:r w:rsidRPr="008E0BB2">
        <w:rPr>
          <w:lang w:val="es-ES"/>
        </w:rPr>
        <w:t xml:space="preserve"> servicios necesarios para realizar las siguientes acciones: </w:t>
      </w:r>
    </w:p>
    <w:p w14:paraId="286D5491" w14:textId="77777777" w:rsidR="00A6796A" w:rsidRDefault="00000000">
      <w:pPr>
        <w:spacing w:after="179"/>
      </w:pPr>
      <w:r>
        <w:t xml:space="preserve">Para </w:t>
      </w:r>
      <w:proofErr w:type="spellStart"/>
      <w:r>
        <w:t>artículos</w:t>
      </w:r>
      <w:proofErr w:type="spellEnd"/>
      <w:r>
        <w:t xml:space="preserve">: </w:t>
      </w:r>
    </w:p>
    <w:p w14:paraId="05521320" w14:textId="77777777" w:rsidR="00A6796A" w:rsidRPr="008E0BB2" w:rsidRDefault="00000000">
      <w:pPr>
        <w:numPr>
          <w:ilvl w:val="0"/>
          <w:numId w:val="2"/>
        </w:numPr>
        <w:ind w:hanging="360"/>
        <w:rPr>
          <w:lang w:val="es-ES"/>
        </w:rPr>
      </w:pPr>
      <w:r w:rsidRPr="008E0BB2">
        <w:rPr>
          <w:lang w:val="es-ES"/>
        </w:rPr>
        <w:t xml:space="preserve">Creación de artículos con los atributos mencionados anteriormente.  </w:t>
      </w:r>
    </w:p>
    <w:p w14:paraId="38B45AF0" w14:textId="77777777" w:rsidR="00A6796A" w:rsidRPr="008E0BB2" w:rsidRDefault="00000000">
      <w:pPr>
        <w:numPr>
          <w:ilvl w:val="1"/>
          <w:numId w:val="2"/>
        </w:numPr>
        <w:ind w:hanging="360"/>
        <w:rPr>
          <w:lang w:val="es-ES"/>
        </w:rPr>
      </w:pPr>
      <w:r w:rsidRPr="008E0BB2">
        <w:rPr>
          <w:lang w:val="es-ES"/>
        </w:rPr>
        <w:t xml:space="preserve">La fecha de creación se tiene que generar de manera automática al crear el artículo. </w:t>
      </w:r>
    </w:p>
    <w:p w14:paraId="7A117862" w14:textId="77777777" w:rsidR="00A6796A" w:rsidRDefault="00000000">
      <w:pPr>
        <w:numPr>
          <w:ilvl w:val="1"/>
          <w:numId w:val="2"/>
        </w:numPr>
        <w:ind w:hanging="360"/>
      </w:pPr>
      <w:r>
        <w:t xml:space="preserve">El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es </w:t>
      </w:r>
      <w:proofErr w:type="spellStart"/>
      <w:r>
        <w:t>autoincremental</w:t>
      </w:r>
      <w:proofErr w:type="spellEnd"/>
      <w:r>
        <w:t xml:space="preserve"> </w:t>
      </w:r>
    </w:p>
    <w:p w14:paraId="0B444795" w14:textId="77777777" w:rsidR="00A6796A" w:rsidRPr="008E0BB2" w:rsidRDefault="00000000">
      <w:pPr>
        <w:numPr>
          <w:ilvl w:val="0"/>
          <w:numId w:val="2"/>
        </w:numPr>
        <w:ind w:hanging="360"/>
        <w:rPr>
          <w:lang w:val="es-ES"/>
        </w:rPr>
      </w:pPr>
      <w:r w:rsidRPr="008E0BB2">
        <w:rPr>
          <w:lang w:val="es-ES"/>
        </w:rPr>
        <w:t xml:space="preserve">Editar un artículo por su identificador único </w:t>
      </w:r>
    </w:p>
    <w:p w14:paraId="557ADBE5" w14:textId="77777777" w:rsidR="00A6796A" w:rsidRPr="008E0BB2" w:rsidRDefault="00000000">
      <w:pPr>
        <w:numPr>
          <w:ilvl w:val="0"/>
          <w:numId w:val="2"/>
        </w:numPr>
        <w:ind w:hanging="360"/>
        <w:rPr>
          <w:lang w:val="es-ES"/>
        </w:rPr>
      </w:pPr>
      <w:r w:rsidRPr="008E0BB2">
        <w:rPr>
          <w:lang w:val="es-ES"/>
        </w:rPr>
        <w:t xml:space="preserve">Obtener un artículo por su identificador único </w:t>
      </w:r>
    </w:p>
    <w:p w14:paraId="6552C5F1" w14:textId="77777777" w:rsidR="00A6796A" w:rsidRDefault="00000000">
      <w:pPr>
        <w:numPr>
          <w:ilvl w:val="0"/>
          <w:numId w:val="2"/>
        </w:numPr>
        <w:spacing w:after="158"/>
        <w:ind w:hanging="360"/>
      </w:pPr>
      <w:proofErr w:type="spellStart"/>
      <w:r>
        <w:t>Listar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artículos</w:t>
      </w:r>
      <w:proofErr w:type="spellEnd"/>
      <w:r>
        <w:t xml:space="preserve"> </w:t>
      </w:r>
    </w:p>
    <w:p w14:paraId="3380A204" w14:textId="77777777" w:rsidR="00A6796A" w:rsidRDefault="00000000">
      <w:pPr>
        <w:spacing w:after="160" w:line="259" w:lineRule="auto"/>
        <w:ind w:left="0" w:firstLine="0"/>
      </w:pPr>
      <w:r>
        <w:t xml:space="preserve"> </w:t>
      </w:r>
    </w:p>
    <w:p w14:paraId="68D449C5" w14:textId="77777777" w:rsidR="00A6796A" w:rsidRDefault="00000000">
      <w:pPr>
        <w:spacing w:after="179"/>
      </w:pPr>
      <w:r>
        <w:t xml:space="preserve">Para </w:t>
      </w:r>
      <w:proofErr w:type="spellStart"/>
      <w:r>
        <w:t>pedidos</w:t>
      </w:r>
      <w:proofErr w:type="spellEnd"/>
      <w:r>
        <w:t xml:space="preserve">: </w:t>
      </w:r>
    </w:p>
    <w:p w14:paraId="331EEDFF" w14:textId="77777777" w:rsidR="00A6796A" w:rsidRPr="008E0BB2" w:rsidRDefault="00000000">
      <w:pPr>
        <w:numPr>
          <w:ilvl w:val="0"/>
          <w:numId w:val="3"/>
        </w:numPr>
        <w:ind w:hanging="360"/>
        <w:rPr>
          <w:lang w:val="es-ES"/>
        </w:rPr>
      </w:pPr>
      <w:r w:rsidRPr="008E0BB2">
        <w:rPr>
          <w:lang w:val="es-ES"/>
        </w:rPr>
        <w:t xml:space="preserve">Creación de pedidos con los atributos mencionados anteriormente.  </w:t>
      </w:r>
    </w:p>
    <w:p w14:paraId="449D2AE6" w14:textId="77777777" w:rsidR="00A6796A" w:rsidRPr="008E0BB2" w:rsidRDefault="00000000">
      <w:pPr>
        <w:numPr>
          <w:ilvl w:val="1"/>
          <w:numId w:val="3"/>
        </w:numPr>
        <w:ind w:hanging="360"/>
        <w:rPr>
          <w:lang w:val="es-ES"/>
        </w:rPr>
      </w:pPr>
      <w:r w:rsidRPr="008E0BB2">
        <w:rPr>
          <w:lang w:val="es-ES"/>
        </w:rPr>
        <w:t xml:space="preserve">La fecha de creación se tiene que poner de manera automática al crear el artículo. </w:t>
      </w:r>
    </w:p>
    <w:p w14:paraId="5C839C89" w14:textId="77777777" w:rsidR="00A6796A" w:rsidRDefault="00000000">
      <w:pPr>
        <w:numPr>
          <w:ilvl w:val="1"/>
          <w:numId w:val="3"/>
        </w:numPr>
        <w:ind w:hanging="360"/>
      </w:pPr>
      <w:r>
        <w:t xml:space="preserve">El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es </w:t>
      </w:r>
      <w:proofErr w:type="spellStart"/>
      <w:r>
        <w:t>autoincremental</w:t>
      </w:r>
      <w:proofErr w:type="spellEnd"/>
      <w:r>
        <w:t xml:space="preserve"> </w:t>
      </w:r>
    </w:p>
    <w:p w14:paraId="40190B96" w14:textId="77777777" w:rsidR="00A6796A" w:rsidRPr="008E0BB2" w:rsidRDefault="00000000">
      <w:pPr>
        <w:numPr>
          <w:ilvl w:val="1"/>
          <w:numId w:val="3"/>
        </w:numPr>
        <w:ind w:hanging="360"/>
        <w:rPr>
          <w:lang w:val="es-ES"/>
        </w:rPr>
      </w:pPr>
      <w:r w:rsidRPr="008E0BB2">
        <w:rPr>
          <w:lang w:val="es-ES"/>
        </w:rPr>
        <w:t xml:space="preserve">Se tiene que comprobar la existencia de los artículos añadidos al pedido </w:t>
      </w:r>
    </w:p>
    <w:p w14:paraId="1BDE4ED7" w14:textId="77777777" w:rsidR="00A6796A" w:rsidRPr="008E0BB2" w:rsidRDefault="00000000">
      <w:pPr>
        <w:numPr>
          <w:ilvl w:val="0"/>
          <w:numId w:val="3"/>
        </w:numPr>
        <w:ind w:hanging="360"/>
        <w:rPr>
          <w:lang w:val="es-ES"/>
        </w:rPr>
      </w:pPr>
      <w:r w:rsidRPr="008E0BB2">
        <w:rPr>
          <w:lang w:val="es-ES"/>
        </w:rPr>
        <w:t xml:space="preserve">Editar un pedido por su identificador único </w:t>
      </w:r>
    </w:p>
    <w:p w14:paraId="3A833D50" w14:textId="77777777" w:rsidR="00A6796A" w:rsidRPr="008E0BB2" w:rsidRDefault="00000000">
      <w:pPr>
        <w:numPr>
          <w:ilvl w:val="1"/>
          <w:numId w:val="3"/>
        </w:numPr>
        <w:ind w:hanging="360"/>
        <w:rPr>
          <w:lang w:val="es-ES"/>
        </w:rPr>
      </w:pPr>
      <w:r w:rsidRPr="008E0BB2">
        <w:rPr>
          <w:lang w:val="es-ES"/>
        </w:rPr>
        <w:t xml:space="preserve">Se tiene que poder modificar la lista de artículos incluidos en el pedido </w:t>
      </w:r>
    </w:p>
    <w:p w14:paraId="57D3EA2C" w14:textId="77777777" w:rsidR="00A6796A" w:rsidRPr="008E0BB2" w:rsidRDefault="00000000">
      <w:pPr>
        <w:numPr>
          <w:ilvl w:val="0"/>
          <w:numId w:val="3"/>
        </w:numPr>
        <w:ind w:hanging="360"/>
        <w:rPr>
          <w:lang w:val="es-ES"/>
        </w:rPr>
      </w:pPr>
      <w:r w:rsidRPr="008E0BB2">
        <w:rPr>
          <w:lang w:val="es-ES"/>
        </w:rPr>
        <w:t xml:space="preserve">Obtener un pedido por su identificador único </w:t>
      </w:r>
    </w:p>
    <w:p w14:paraId="77CB7817" w14:textId="77777777" w:rsidR="00A6796A" w:rsidRDefault="00000000">
      <w:pPr>
        <w:numPr>
          <w:ilvl w:val="0"/>
          <w:numId w:val="3"/>
        </w:numPr>
        <w:spacing w:after="157"/>
        <w:ind w:hanging="360"/>
      </w:pPr>
      <w:proofErr w:type="spellStart"/>
      <w:r>
        <w:t>Listar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</w:p>
    <w:p w14:paraId="53CB0FF4" w14:textId="77777777" w:rsidR="00A6796A" w:rsidRDefault="00000000">
      <w:pPr>
        <w:spacing w:after="160" w:line="259" w:lineRule="auto"/>
        <w:ind w:left="0" w:firstLine="0"/>
      </w:pPr>
      <w:r>
        <w:t xml:space="preserve"> </w:t>
      </w:r>
    </w:p>
    <w:p w14:paraId="302FD863" w14:textId="77777777" w:rsidR="00A6796A" w:rsidRDefault="00000000">
      <w:pPr>
        <w:pStyle w:val="Ttulo1"/>
        <w:ind w:left="-5"/>
      </w:pPr>
      <w:r>
        <w:t>Requisitos técnicos</w:t>
      </w:r>
      <w:r>
        <w:rPr>
          <w:b w:val="0"/>
        </w:rPr>
        <w:t xml:space="preserve"> </w:t>
      </w:r>
    </w:p>
    <w:p w14:paraId="368D1227" w14:textId="77777777" w:rsidR="00A6796A" w:rsidRPr="008E0BB2" w:rsidRDefault="00000000">
      <w:pPr>
        <w:spacing w:after="157"/>
        <w:rPr>
          <w:lang w:val="es-ES"/>
        </w:rPr>
      </w:pPr>
      <w:r w:rsidRPr="008E0BB2">
        <w:rPr>
          <w:lang w:val="es-ES"/>
        </w:rPr>
        <w:t xml:space="preserve">El desarrollo se tiene que realizar con Python, utilizando el </w:t>
      </w:r>
      <w:proofErr w:type="spellStart"/>
      <w:r w:rsidRPr="008E0BB2">
        <w:rPr>
          <w:i/>
          <w:lang w:val="es-ES"/>
        </w:rPr>
        <w:t>framework</w:t>
      </w:r>
      <w:proofErr w:type="spellEnd"/>
      <w:r w:rsidRPr="008E0BB2">
        <w:rPr>
          <w:i/>
          <w:lang w:val="es-ES"/>
        </w:rPr>
        <w:t xml:space="preserve"> </w:t>
      </w:r>
      <w:r w:rsidRPr="008E0BB2">
        <w:rPr>
          <w:lang w:val="es-ES"/>
        </w:rPr>
        <w:t>Django. También tiene que incorporar una base de datos relacional (MySQL/</w:t>
      </w:r>
      <w:proofErr w:type="spellStart"/>
      <w:r w:rsidRPr="008E0BB2">
        <w:rPr>
          <w:lang w:val="es-ES"/>
        </w:rPr>
        <w:t>MariaDB</w:t>
      </w:r>
      <w:proofErr w:type="spellEnd"/>
      <w:r w:rsidRPr="008E0BB2">
        <w:rPr>
          <w:lang w:val="es-ES"/>
        </w:rPr>
        <w:t xml:space="preserve">). </w:t>
      </w:r>
    </w:p>
    <w:p w14:paraId="5CFE20E2" w14:textId="2F2BBFEC" w:rsidR="00A6796A" w:rsidRPr="008E0BB2" w:rsidRDefault="00000000">
      <w:pPr>
        <w:spacing w:after="152"/>
        <w:rPr>
          <w:lang w:val="es-ES"/>
        </w:rPr>
      </w:pPr>
      <w:r w:rsidRPr="008E0BB2">
        <w:rPr>
          <w:lang w:val="es-ES"/>
        </w:rPr>
        <w:t xml:space="preserve">El proyecto </w:t>
      </w:r>
      <w:r w:rsidR="008E0BB2" w:rsidRPr="008E0BB2">
        <w:rPr>
          <w:lang w:val="es-ES"/>
        </w:rPr>
        <w:t>debe tener</w:t>
      </w:r>
      <w:r w:rsidRPr="008E0BB2">
        <w:rPr>
          <w:lang w:val="es-ES"/>
        </w:rPr>
        <w:t xml:space="preserve"> un README.md con la explicación de cómo ejecutar la aplicación en entorno de desarrollo. </w:t>
      </w:r>
    </w:p>
    <w:p w14:paraId="1C405938" w14:textId="650E0498" w:rsidR="00A6796A" w:rsidRPr="008E0BB2" w:rsidRDefault="00000000">
      <w:pPr>
        <w:spacing w:after="157"/>
        <w:rPr>
          <w:lang w:val="es-ES"/>
        </w:rPr>
      </w:pPr>
      <w:r w:rsidRPr="008E0BB2">
        <w:rPr>
          <w:lang w:val="es-ES"/>
        </w:rPr>
        <w:t xml:space="preserve">Se tiene que adjuntar colección de </w:t>
      </w:r>
      <w:proofErr w:type="spellStart"/>
      <w:r w:rsidRPr="008E0BB2">
        <w:rPr>
          <w:lang w:val="es-ES"/>
        </w:rPr>
        <w:t>Postman</w:t>
      </w:r>
      <w:proofErr w:type="spellEnd"/>
      <w:r w:rsidR="008E0BB2">
        <w:rPr>
          <w:lang w:val="es-ES"/>
        </w:rPr>
        <w:t>/</w:t>
      </w:r>
      <w:proofErr w:type="spellStart"/>
      <w:r w:rsidRPr="008E0BB2">
        <w:rPr>
          <w:lang w:val="es-ES"/>
        </w:rPr>
        <w:t>Insomnia</w:t>
      </w:r>
      <w:proofErr w:type="spellEnd"/>
      <w:r w:rsidR="008E0BB2">
        <w:rPr>
          <w:lang w:val="es-ES"/>
        </w:rPr>
        <w:t xml:space="preserve"> o </w:t>
      </w:r>
      <w:proofErr w:type="spellStart"/>
      <w:r w:rsidR="008E0BB2">
        <w:rPr>
          <w:lang w:val="es-ES"/>
        </w:rPr>
        <w:t>Swagger</w:t>
      </w:r>
      <w:proofErr w:type="spellEnd"/>
      <w:r w:rsidRPr="008E0BB2">
        <w:rPr>
          <w:lang w:val="es-ES"/>
        </w:rPr>
        <w:t xml:space="preserve"> para ejecutar los servicios web. </w:t>
      </w:r>
    </w:p>
    <w:p w14:paraId="6BAB6806" w14:textId="77777777" w:rsidR="00A6796A" w:rsidRPr="008E0BB2" w:rsidRDefault="00000000">
      <w:pPr>
        <w:spacing w:after="161" w:line="259" w:lineRule="auto"/>
        <w:ind w:left="0" w:firstLine="0"/>
        <w:rPr>
          <w:lang w:val="es-ES"/>
        </w:rPr>
      </w:pPr>
      <w:r w:rsidRPr="008E0BB2">
        <w:rPr>
          <w:lang w:val="es-ES"/>
        </w:rPr>
        <w:lastRenderedPageBreak/>
        <w:t xml:space="preserve"> </w:t>
      </w:r>
    </w:p>
    <w:p w14:paraId="29C28E3D" w14:textId="2E89E45E" w:rsidR="00A6796A" w:rsidRDefault="00000000">
      <w:pPr>
        <w:pStyle w:val="Ttulo1"/>
        <w:ind w:left="-5"/>
      </w:pPr>
      <w:r>
        <w:t xml:space="preserve">Se valorará </w:t>
      </w:r>
      <w:r w:rsidR="009A2BB5">
        <w:t>los siguientes puntos según el porcentaje de importancia</w:t>
      </w:r>
    </w:p>
    <w:p w14:paraId="27D78EC2" w14:textId="18C33298" w:rsidR="00A6796A" w:rsidRDefault="00000000">
      <w:pPr>
        <w:numPr>
          <w:ilvl w:val="0"/>
          <w:numId w:val="4"/>
        </w:numPr>
        <w:ind w:hanging="360"/>
        <w:rPr>
          <w:lang w:val="es-ES"/>
        </w:rPr>
      </w:pPr>
      <w:r w:rsidRPr="008E0BB2">
        <w:rPr>
          <w:lang w:val="es-ES"/>
        </w:rPr>
        <w:t xml:space="preserve">Se realice el desarrollo con Arquitectura Hexagonal. </w:t>
      </w:r>
      <w:r w:rsidR="008E0BB2">
        <w:rPr>
          <w:lang w:val="es-ES"/>
        </w:rPr>
        <w:t>50%</w:t>
      </w:r>
    </w:p>
    <w:p w14:paraId="2FF9EC60" w14:textId="7131946E" w:rsidR="009A2BB5" w:rsidRPr="008E0BB2" w:rsidRDefault="009A2BB5">
      <w:pPr>
        <w:numPr>
          <w:ilvl w:val="0"/>
          <w:numId w:val="4"/>
        </w:numPr>
        <w:ind w:hanging="360"/>
        <w:rPr>
          <w:lang w:val="es-ES"/>
        </w:rPr>
      </w:pPr>
      <w:r>
        <w:rPr>
          <w:lang w:val="es-ES"/>
        </w:rPr>
        <w:t xml:space="preserve">Buenas prácticas aplicadas con estándares tales como PEP8, </w:t>
      </w:r>
      <w:proofErr w:type="spellStart"/>
      <w:r>
        <w:rPr>
          <w:lang w:val="es-ES"/>
        </w:rPr>
        <w:t>Doctrings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Typings</w:t>
      </w:r>
      <w:proofErr w:type="spellEnd"/>
      <w:r>
        <w:rPr>
          <w:lang w:val="es-ES"/>
        </w:rPr>
        <w:t xml:space="preserve"> 30%</w:t>
      </w:r>
    </w:p>
    <w:p w14:paraId="0B1ACC88" w14:textId="663BBC05" w:rsidR="00A6796A" w:rsidRDefault="00000000">
      <w:pPr>
        <w:numPr>
          <w:ilvl w:val="0"/>
          <w:numId w:val="4"/>
        </w:numPr>
        <w:spacing w:after="165"/>
        <w:ind w:hanging="360"/>
      </w:pPr>
      <w:r>
        <w:t xml:space="preserve">Test </w:t>
      </w:r>
      <w:proofErr w:type="spellStart"/>
      <w:r>
        <w:t>unitarios</w:t>
      </w:r>
      <w:proofErr w:type="spellEnd"/>
      <w:r>
        <w:t xml:space="preserve"> </w:t>
      </w:r>
      <w:r w:rsidR="009A2BB5">
        <w:t>1</w:t>
      </w:r>
      <w:r w:rsidR="008E0BB2">
        <w:t>5%</w:t>
      </w:r>
    </w:p>
    <w:p w14:paraId="095B997A" w14:textId="3F0DD26D" w:rsidR="009A2BB5" w:rsidRPr="009A2BB5" w:rsidRDefault="009A2BB5" w:rsidP="009A2BB5">
      <w:pPr>
        <w:numPr>
          <w:ilvl w:val="0"/>
          <w:numId w:val="4"/>
        </w:numPr>
        <w:ind w:hanging="360"/>
        <w:rPr>
          <w:lang w:val="es-ES"/>
        </w:rPr>
      </w:pPr>
      <w:r w:rsidRPr="008E0BB2">
        <w:rPr>
          <w:lang w:val="es-ES"/>
        </w:rPr>
        <w:t xml:space="preserve">El proyecto esté construido </w:t>
      </w:r>
      <w:r>
        <w:rPr>
          <w:lang w:val="es-ES"/>
        </w:rPr>
        <w:t>con</w:t>
      </w:r>
      <w:r w:rsidRPr="008E0BB2">
        <w:rPr>
          <w:lang w:val="es-ES"/>
        </w:rPr>
        <w:t xml:space="preserve"> Docker </w:t>
      </w:r>
      <w:r>
        <w:rPr>
          <w:lang w:val="es-ES"/>
        </w:rPr>
        <w:t>5</w:t>
      </w:r>
      <w:r>
        <w:rPr>
          <w:lang w:val="es-ES"/>
        </w:rPr>
        <w:t>%</w:t>
      </w:r>
    </w:p>
    <w:p w14:paraId="1E253169" w14:textId="77777777" w:rsidR="00A6796A" w:rsidRPr="009A2BB5" w:rsidRDefault="00000000">
      <w:pPr>
        <w:spacing w:after="160" w:line="259" w:lineRule="auto"/>
        <w:ind w:left="0" w:firstLine="0"/>
        <w:rPr>
          <w:lang w:val="es-ES"/>
        </w:rPr>
      </w:pPr>
      <w:r w:rsidRPr="009A2BB5">
        <w:rPr>
          <w:lang w:val="es-ES"/>
        </w:rPr>
        <w:t xml:space="preserve"> </w:t>
      </w:r>
    </w:p>
    <w:p w14:paraId="13E53EDF" w14:textId="77777777" w:rsidR="00A6796A" w:rsidRDefault="00000000">
      <w:pPr>
        <w:pStyle w:val="Ttulo1"/>
        <w:ind w:left="-5"/>
      </w:pPr>
      <w:r>
        <w:t>Presentación</w:t>
      </w:r>
      <w:r>
        <w:rPr>
          <w:b w:val="0"/>
        </w:rPr>
        <w:t xml:space="preserve"> </w:t>
      </w:r>
    </w:p>
    <w:p w14:paraId="5CA9AD8D" w14:textId="40F1B105" w:rsidR="00A6796A" w:rsidRDefault="00000000">
      <w:pPr>
        <w:spacing w:after="157"/>
        <w:rPr>
          <w:color w:val="0563C1"/>
          <w:u w:val="single" w:color="0563C1"/>
          <w:lang w:val="es-ES"/>
        </w:rPr>
      </w:pPr>
      <w:r w:rsidRPr="008E0BB2">
        <w:rPr>
          <w:lang w:val="es-ES"/>
        </w:rPr>
        <w:t>La prueba técnica se tiene que versionar en GitHub</w:t>
      </w:r>
      <w:r w:rsidR="009A2BB5">
        <w:rPr>
          <w:lang w:val="es-ES"/>
        </w:rPr>
        <w:t xml:space="preserve">, </w:t>
      </w:r>
      <w:proofErr w:type="spellStart"/>
      <w:r w:rsidR="008E0BB2">
        <w:rPr>
          <w:lang w:val="es-ES"/>
        </w:rPr>
        <w:t>Bitbucket</w:t>
      </w:r>
      <w:proofErr w:type="spellEnd"/>
      <w:r w:rsidR="009A2BB5">
        <w:rPr>
          <w:lang w:val="es-ES"/>
        </w:rPr>
        <w:t xml:space="preserve"> o </w:t>
      </w:r>
      <w:proofErr w:type="spellStart"/>
      <w:r w:rsidR="008E0BB2">
        <w:rPr>
          <w:lang w:val="es-ES"/>
        </w:rPr>
        <w:t>Gitlab</w:t>
      </w:r>
      <w:proofErr w:type="spellEnd"/>
      <w:r w:rsidRPr="008E0BB2">
        <w:rPr>
          <w:lang w:val="es-ES"/>
        </w:rPr>
        <w:t xml:space="preserve"> y enviar el enlace con nombre y apellido a </w:t>
      </w:r>
      <w:hyperlink r:id="rId5" w:history="1">
        <w:r w:rsidR="009A2BB5" w:rsidRPr="00C33BCF">
          <w:rPr>
            <w:rStyle w:val="Hipervnculo"/>
            <w:lang w:val="es-ES"/>
          </w:rPr>
          <w:t>cbethancourt@centribal.com</w:t>
        </w:r>
      </w:hyperlink>
    </w:p>
    <w:p w14:paraId="7561A419" w14:textId="77777777" w:rsidR="009A2BB5" w:rsidRDefault="009A2BB5">
      <w:pPr>
        <w:spacing w:after="157"/>
        <w:rPr>
          <w:color w:val="0563C1"/>
          <w:u w:val="single" w:color="0563C1"/>
          <w:lang w:val="es-ES"/>
        </w:rPr>
      </w:pPr>
    </w:p>
    <w:p w14:paraId="4C0ED83D" w14:textId="77777777" w:rsidR="009A2BB5" w:rsidRPr="008E0BB2" w:rsidRDefault="009A2BB5">
      <w:pPr>
        <w:spacing w:after="157"/>
        <w:rPr>
          <w:lang w:val="es-ES"/>
        </w:rPr>
      </w:pPr>
    </w:p>
    <w:p w14:paraId="7473F16E" w14:textId="77777777" w:rsidR="00A6796A" w:rsidRPr="008E0BB2" w:rsidRDefault="00000000">
      <w:pPr>
        <w:spacing w:after="0" w:line="259" w:lineRule="auto"/>
        <w:ind w:left="0" w:firstLine="0"/>
        <w:rPr>
          <w:lang w:val="es-ES"/>
        </w:rPr>
      </w:pPr>
      <w:r w:rsidRPr="008E0BB2">
        <w:rPr>
          <w:lang w:val="es-ES"/>
        </w:rPr>
        <w:t xml:space="preserve"> </w:t>
      </w:r>
    </w:p>
    <w:sectPr w:rsidR="00A6796A" w:rsidRPr="008E0BB2">
      <w:pgSz w:w="11905" w:h="16840"/>
      <w:pgMar w:top="1478" w:right="1555" w:bottom="162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1B15"/>
    <w:multiLevelType w:val="hybridMultilevel"/>
    <w:tmpl w:val="398AF0F0"/>
    <w:lvl w:ilvl="0" w:tplc="CCE02318">
      <w:start w:val="1"/>
      <w:numFmt w:val="decimal"/>
      <w:lvlText w:val="%1."/>
      <w:lvlJc w:val="left"/>
      <w:pPr>
        <w:ind w:left="706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286A51C">
      <w:start w:val="1"/>
      <w:numFmt w:val="lowerLetter"/>
      <w:lvlText w:val="%2."/>
      <w:lvlJc w:val="left"/>
      <w:pPr>
        <w:ind w:left="144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9741C3C">
      <w:start w:val="1"/>
      <w:numFmt w:val="lowerRoman"/>
      <w:lvlText w:val="%3"/>
      <w:lvlJc w:val="left"/>
      <w:pPr>
        <w:ind w:left="216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8CB55C">
      <w:start w:val="1"/>
      <w:numFmt w:val="decimal"/>
      <w:lvlText w:val="%4"/>
      <w:lvlJc w:val="left"/>
      <w:pPr>
        <w:ind w:left="288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C62DB6A">
      <w:start w:val="1"/>
      <w:numFmt w:val="lowerLetter"/>
      <w:lvlText w:val="%5"/>
      <w:lvlJc w:val="left"/>
      <w:pPr>
        <w:ind w:left="360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D82EE0E">
      <w:start w:val="1"/>
      <w:numFmt w:val="lowerRoman"/>
      <w:lvlText w:val="%6"/>
      <w:lvlJc w:val="left"/>
      <w:pPr>
        <w:ind w:left="432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022922">
      <w:start w:val="1"/>
      <w:numFmt w:val="decimal"/>
      <w:lvlText w:val="%7"/>
      <w:lvlJc w:val="left"/>
      <w:pPr>
        <w:ind w:left="504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0E267B4">
      <w:start w:val="1"/>
      <w:numFmt w:val="lowerLetter"/>
      <w:lvlText w:val="%8"/>
      <w:lvlJc w:val="left"/>
      <w:pPr>
        <w:ind w:left="576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540634">
      <w:start w:val="1"/>
      <w:numFmt w:val="lowerRoman"/>
      <w:lvlText w:val="%9"/>
      <w:lvlJc w:val="left"/>
      <w:pPr>
        <w:ind w:left="648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C92BDC"/>
    <w:multiLevelType w:val="hybridMultilevel"/>
    <w:tmpl w:val="B28C47F4"/>
    <w:lvl w:ilvl="0" w:tplc="BBB6BC6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740177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62C7946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5ED11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99CB73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08C174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9405D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A489EA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1D28A5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0D27B4"/>
    <w:multiLevelType w:val="hybridMultilevel"/>
    <w:tmpl w:val="B9D81436"/>
    <w:lvl w:ilvl="0" w:tplc="AC582D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A6BEB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1B0478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EE438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1EBB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F667E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BE2B0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E2FF1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7D814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166CA4"/>
    <w:multiLevelType w:val="hybridMultilevel"/>
    <w:tmpl w:val="1CB837B6"/>
    <w:lvl w:ilvl="0" w:tplc="AB8A42E6">
      <w:start w:val="1"/>
      <w:numFmt w:val="decimal"/>
      <w:lvlText w:val="%1."/>
      <w:lvlJc w:val="left"/>
      <w:pPr>
        <w:ind w:left="706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0029F8">
      <w:start w:val="1"/>
      <w:numFmt w:val="lowerLetter"/>
      <w:lvlText w:val="%2."/>
      <w:lvlJc w:val="left"/>
      <w:pPr>
        <w:ind w:left="144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844952">
      <w:start w:val="1"/>
      <w:numFmt w:val="lowerRoman"/>
      <w:lvlText w:val="%3"/>
      <w:lvlJc w:val="left"/>
      <w:pPr>
        <w:ind w:left="216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BAA37C6">
      <w:start w:val="1"/>
      <w:numFmt w:val="decimal"/>
      <w:lvlText w:val="%4"/>
      <w:lvlJc w:val="left"/>
      <w:pPr>
        <w:ind w:left="288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ADE0082">
      <w:start w:val="1"/>
      <w:numFmt w:val="lowerLetter"/>
      <w:lvlText w:val="%5"/>
      <w:lvlJc w:val="left"/>
      <w:pPr>
        <w:ind w:left="360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9A0D76">
      <w:start w:val="1"/>
      <w:numFmt w:val="lowerRoman"/>
      <w:lvlText w:val="%6"/>
      <w:lvlJc w:val="left"/>
      <w:pPr>
        <w:ind w:left="432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E9288F4">
      <w:start w:val="1"/>
      <w:numFmt w:val="decimal"/>
      <w:lvlText w:val="%7"/>
      <w:lvlJc w:val="left"/>
      <w:pPr>
        <w:ind w:left="504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A506FCA">
      <w:start w:val="1"/>
      <w:numFmt w:val="lowerLetter"/>
      <w:lvlText w:val="%8"/>
      <w:lvlJc w:val="left"/>
      <w:pPr>
        <w:ind w:left="576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47CCAD6">
      <w:start w:val="1"/>
      <w:numFmt w:val="lowerRoman"/>
      <w:lvlText w:val="%9"/>
      <w:lvlJc w:val="left"/>
      <w:pPr>
        <w:ind w:left="6481"/>
      </w:pPr>
      <w:rPr>
        <w:rFonts w:ascii="Verdana Pro" w:eastAsia="Verdana Pro" w:hAnsi="Verdana Pro" w:cs="Verdana Pro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837388">
    <w:abstractNumId w:val="2"/>
  </w:num>
  <w:num w:numId="2" w16cid:durableId="464349826">
    <w:abstractNumId w:val="0"/>
  </w:num>
  <w:num w:numId="3" w16cid:durableId="1147669712">
    <w:abstractNumId w:val="3"/>
  </w:num>
  <w:num w:numId="4" w16cid:durableId="30273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6A"/>
    <w:rsid w:val="002D0BAB"/>
    <w:rsid w:val="00791013"/>
    <w:rsid w:val="008E0BB2"/>
    <w:rsid w:val="009A2BB5"/>
    <w:rsid w:val="00A6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7AF66"/>
  <w15:docId w15:val="{3F08A4AB-FFBA-5F49-9ED8-BE0EF3D6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4" w:lineRule="auto"/>
      <w:ind w:left="10" w:hanging="10"/>
    </w:pPr>
    <w:rPr>
      <w:rFonts w:ascii="Verdana Pro" w:eastAsia="Verdana Pro" w:hAnsi="Verdana Pro" w:cs="Verdana Pro"/>
      <w:color w:val="000000"/>
      <w:sz w:val="16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Verdana Pro" w:eastAsia="Verdana Pro" w:hAnsi="Verdana Pro" w:cs="Verdana Pro"/>
      <w:b/>
      <w:color w:val="00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 Pro" w:eastAsia="Verdana Pro" w:hAnsi="Verdana Pro" w:cs="Verdana Pro"/>
      <w:b/>
      <w:color w:val="000000"/>
      <w:sz w:val="16"/>
    </w:rPr>
  </w:style>
  <w:style w:type="character" w:styleId="Hipervnculo">
    <w:name w:val="Hyperlink"/>
    <w:basedOn w:val="Fuentedeprrafopredeter"/>
    <w:uiPriority w:val="99"/>
    <w:unhideWhenUsed/>
    <w:rsid w:val="009A2B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2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bethancourt@centri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Dahiana Falcón</dc:creator>
  <cp:keywords/>
  <cp:lastModifiedBy>Christiam Bethancourt</cp:lastModifiedBy>
  <cp:revision>2</cp:revision>
  <dcterms:created xsi:type="dcterms:W3CDTF">2024-09-04T10:20:00Z</dcterms:created>
  <dcterms:modified xsi:type="dcterms:W3CDTF">2024-09-04T10:20:00Z</dcterms:modified>
</cp:coreProperties>
</file>