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120D0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120D0C">
        <w:rPr>
          <w:rFonts w:ascii="Times New Roman" w:hAnsi="Times New Roman" w:cs="Times New Roman"/>
          <w:sz w:val="28"/>
          <w:szCs w:val="28"/>
        </w:rPr>
        <w:t>Описание:</w:t>
      </w:r>
    </w:p>
    <w:p w14:paraId="091FDD15" w14:textId="35702262" w:rsidR="00D70969" w:rsidRPr="00120D0C" w:rsidRDefault="00120D0C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hAnsi="Times New Roman" w:cs="Times New Roman"/>
          <w:sz w:val="28"/>
          <w:szCs w:val="28"/>
        </w:rPr>
        <w:t>Смесь аркады и стратегии в стиле </w:t>
      </w:r>
      <w:proofErr w:type="spellStart"/>
      <w:r w:rsidRPr="00120D0C">
        <w:rPr>
          <w:rStyle w:val="a5"/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120D0C">
        <w:rPr>
          <w:rFonts w:ascii="Times New Roman" w:hAnsi="Times New Roman" w:cs="Times New Roman"/>
          <w:sz w:val="28"/>
          <w:szCs w:val="28"/>
        </w:rPr>
        <w:t>. Исследование мира, поиск драгоценностей и прочего добра под землей, строительство собственного замка, сражение с врагами - развлечений здесь более чем достаточно. Режим "песочницы" со случайно генерируемым миром прилагается.</w:t>
      </w:r>
    </w:p>
    <w:p w14:paraId="3B7B188F" w14:textId="77777777" w:rsidR="00120D0C" w:rsidRPr="00120D0C" w:rsidRDefault="00120D0C" w:rsidP="00120D0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7C69E962" w14:textId="77777777" w:rsidR="00120D0C" w:rsidRPr="00120D0C" w:rsidRDefault="00120D0C" w:rsidP="00120D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 / </w:t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7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CPU: с тактовой частотой 2.0 ГГц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с 128 МБ видеопамяти и поддержкой </w:t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Shader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2.0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2,5 ГБ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200 МБ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: 9.0c</w:t>
      </w:r>
    </w:p>
    <w:p w14:paraId="062B40BA" w14:textId="77777777" w:rsidR="00120D0C" w:rsidRPr="00120D0C" w:rsidRDefault="00120D0C" w:rsidP="00120D0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445ED73E" w14:textId="77777777" w:rsidR="00120D0C" w:rsidRPr="00120D0C" w:rsidRDefault="00120D0C" w:rsidP="00120D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/ 8 / 8.1 /10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CPU: двухъядерный с тактовой частотой 3.0 ГГц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с 256 МБ видеопамяти и поддержкой </w:t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Shader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2.0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4 ГБ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200 МБ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: 9.0c</w:t>
      </w:r>
    </w:p>
    <w:p w14:paraId="5C83F700" w14:textId="4DA7924A" w:rsidR="00120D0C" w:rsidRPr="00120D0C" w:rsidRDefault="00120D0C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A4122D" w14:textId="77777777" w:rsidR="00120D0C" w:rsidRPr="00120D0C" w:rsidRDefault="00120D0C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1F52D2" w14:textId="7A0F0F97" w:rsidR="001F520A" w:rsidRPr="00120D0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120D0C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08F08D0B" w:rsidR="001F520A" w:rsidRPr="00120D0C" w:rsidRDefault="0040180E" w:rsidP="001F520A">
      <w:pPr>
        <w:rPr>
          <w:rFonts w:ascii="Times New Roman" w:hAnsi="Times New Roman" w:cs="Times New Roman"/>
          <w:sz w:val="28"/>
          <w:szCs w:val="28"/>
        </w:rPr>
      </w:pPr>
      <w:r w:rsidRPr="00120D0C">
        <w:rPr>
          <w:rFonts w:ascii="Times New Roman" w:hAnsi="Times New Roman" w:cs="Times New Roman"/>
          <w:sz w:val="28"/>
          <w:szCs w:val="28"/>
          <w:lang w:val="en-US"/>
        </w:rPr>
        <w:t>1.4.5.5</w:t>
      </w:r>
    </w:p>
    <w:p w14:paraId="7D46E15C" w14:textId="77777777" w:rsidR="001F520A" w:rsidRPr="00120D0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120D0C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7704449F" w:rsidR="001F520A" w:rsidRPr="00120D0C" w:rsidRDefault="0040180E" w:rsidP="001F520A">
      <w:pPr>
        <w:rPr>
          <w:rFonts w:ascii="Times New Roman" w:hAnsi="Times New Roman" w:cs="Times New Roman"/>
          <w:sz w:val="28"/>
          <w:szCs w:val="28"/>
        </w:rPr>
      </w:pPr>
      <w:r w:rsidRPr="00120D0C">
        <w:rPr>
          <w:rFonts w:ascii="Times New Roman" w:hAnsi="Times New Roman" w:cs="Times New Roman"/>
          <w:sz w:val="28"/>
          <w:szCs w:val="28"/>
          <w:lang w:val="en-US"/>
        </w:rPr>
        <w:t>Re-Logic</w:t>
      </w:r>
    </w:p>
    <w:p w14:paraId="7DE3D502" w14:textId="77777777" w:rsidR="001F520A" w:rsidRPr="00120D0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01B3247B" w:rsidR="001F520A" w:rsidRPr="00120D0C" w:rsidRDefault="0040180E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15 мая 2011 года</w:t>
      </w:r>
    </w:p>
    <w:p w14:paraId="5F847460" w14:textId="77777777" w:rsidR="001F520A" w:rsidRPr="00120D0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120D0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120D0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20D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  <w:bookmarkStart w:id="0" w:name="_GoBack"/>
      <w:bookmarkEnd w:id="0"/>
    </w:p>
    <w:p w14:paraId="4C3A9411" w14:textId="77777777" w:rsidR="001F520A" w:rsidRPr="00120D0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120D0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120D0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D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20D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120D0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120D0C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120D0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120D0C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05743DCB" w:rsidR="00660A51" w:rsidRPr="00120D0C" w:rsidRDefault="0040180E" w:rsidP="0040180E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Аркада, </w:t>
        </w:r>
      </w:hyperlink>
      <w:hyperlink r:id="rId8" w:history="1"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Стратегия, </w:t>
        </w:r>
      </w:hyperlink>
      <w:hyperlink r:id="rId9" w:history="1"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Инди, </w:t>
        </w:r>
        <w:proofErr w:type="spellStart"/>
      </w:hyperlink>
      <w:hyperlink r:id="rId10" w:history="1"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Платформер</w:t>
        </w:r>
        <w:proofErr w:type="spellEnd"/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11" w:history="1">
        <w:r w:rsidRPr="00120D0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p w14:paraId="5773472C" w14:textId="77777777" w:rsidR="00120D0C" w:rsidRPr="00BF0B49" w:rsidRDefault="00120D0C" w:rsidP="0040180E">
      <w:pPr>
        <w:rPr>
          <w:rFonts w:ascii="Times New Roman" w:hAnsi="Times New Roman" w:cs="Times New Roman"/>
          <w:sz w:val="28"/>
          <w:szCs w:val="28"/>
        </w:rPr>
      </w:pPr>
    </w:p>
    <w:sectPr w:rsidR="00120D0C" w:rsidRPr="00BF0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914316"/>
    <w:rsid w:val="0097508D"/>
    <w:rsid w:val="009A7A4B"/>
    <w:rsid w:val="009F0E97"/>
    <w:rsid w:val="00A90AD6"/>
    <w:rsid w:val="00B55EBC"/>
    <w:rsid w:val="00B96F0F"/>
    <w:rsid w:val="00BF0B49"/>
    <w:rsid w:val="00D70969"/>
    <w:rsid w:val="00DE31F3"/>
    <w:rsid w:val="00E73938"/>
    <w:rsid w:val="00F17434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strateg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arca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hyperlink" Target="https://www.playground.ru/games/open_world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indi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14</cp:revision>
  <dcterms:created xsi:type="dcterms:W3CDTF">2026-02-23T15:02:00Z</dcterms:created>
  <dcterms:modified xsi:type="dcterms:W3CDTF">2026-02-26T19:34:00Z</dcterms:modified>
</cp:coreProperties>
</file>