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02CA" w14:textId="20C3AD7B" w:rsidR="00622089" w:rsidRDefault="003F505E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INFO-3111, Michael’s </w:t>
      </w:r>
      <w:r w:rsidR="00F540CB"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D82E6C">
        <w:rPr>
          <w:rFonts w:ascii="Courier New" w:hAnsi="Courier New" w:cs="Courier New"/>
          <w:color w:val="000000" w:themeColor="text1"/>
          <w:sz w:val="32"/>
        </w:rPr>
        <w:t>4</w:t>
      </w:r>
      <w:r>
        <w:rPr>
          <w:rFonts w:ascii="Courier New" w:hAnsi="Courier New" w:cs="Courier New"/>
          <w:color w:val="000000" w:themeColor="text1"/>
          <w:sz w:val="32"/>
        </w:rPr>
        <w:t xml:space="preserve"> lesson plan </w:t>
      </w:r>
    </w:p>
    <w:p w14:paraId="1E28F433" w14:textId="77777777"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D87207" w14:textId="749333C1" w:rsidR="001D59D8" w:rsidRDefault="00D82E6C" w:rsidP="00D82E6C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Continue Day 3</w:t>
      </w:r>
    </w:p>
    <w:p w14:paraId="4E3568D3" w14:textId="08984DD3" w:rsidR="00D82E6C" w:rsidRDefault="00D82E6C" w:rsidP="00D82E6C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cMesh object</w:t>
      </w:r>
    </w:p>
    <w:p w14:paraId="55EE5B9C" w14:textId="7CF934E3" w:rsidR="00D82E6C" w:rsidRDefault="00D82E6C" w:rsidP="00D82E6C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variable: what are they for? How do they work, etc.?</w:t>
      </w:r>
    </w:p>
    <w:p w14:paraId="7F6EE72A" w14:textId="69E20F07" w:rsidR="00D82E6C" w:rsidRDefault="00D82E6C" w:rsidP="00D82E6C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glGetUniformLocation()</w:t>
      </w:r>
    </w:p>
    <w:p w14:paraId="4F074A43" w14:textId="70915B76" w:rsidR="00D82E6C" w:rsidRDefault="00D82E6C" w:rsidP="00D82E6C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glUniformXXX()</w:t>
      </w:r>
    </w:p>
    <w:p w14:paraId="136EA2CD" w14:textId="45BC3B5C" w:rsidR="00D82E6C" w:rsidRDefault="00D82E6C" w:rsidP="00D82E6C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Variable types</w:t>
      </w:r>
    </w:p>
    <w:p w14:paraId="613E13C2" w14:textId="1685229C" w:rsidR="00D82E6C" w:rsidRPr="00D82E6C" w:rsidRDefault="00D82E6C" w:rsidP="00D82E6C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Modifying the shader to get ready for lighthing</w:t>
      </w:r>
    </w:p>
    <w:p w14:paraId="669B237F" w14:textId="77777777"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68ADBEBD" w14:textId="77777777" w:rsidR="003D3A4A" w:rsidRDefault="003D3A4A" w:rsidP="003D3A4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Details:</w:t>
      </w:r>
    </w:p>
    <w:p w14:paraId="6C7B3F4F" w14:textId="77777777" w:rsidR="003D3A4A" w:rsidRDefault="003D3A4A" w:rsidP="003D3A4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</w:t>
      </w:r>
      <w:r w:rsidRPr="003D3A4A">
        <w:rPr>
          <w:rFonts w:ascii="Courier New" w:hAnsi="Courier New" w:cs="Courier New"/>
          <w:sz w:val="24"/>
          <w:szCs w:val="28"/>
        </w:rPr>
        <w:t>cMeshObject</w:t>
      </w:r>
      <w:r>
        <w:rPr>
          <w:rFonts w:ascii="Courier New" w:hAnsi="Courier New" w:cs="Courier New"/>
          <w:sz w:val="24"/>
          <w:szCs w:val="28"/>
        </w:rPr>
        <w:t xml:space="preserve"> class:</w:t>
      </w:r>
      <w:r>
        <w:rPr>
          <w:rFonts w:ascii="Courier New" w:hAnsi="Courier New" w:cs="Courier New"/>
          <w:sz w:val="24"/>
          <w:szCs w:val="28"/>
        </w:rPr>
        <w:br/>
      </w:r>
    </w:p>
    <w:p w14:paraId="4F38B40E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_cMeshObject_HG_</w:t>
      </w:r>
    </w:p>
    <w:p w14:paraId="4D606EC0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_cMeshObject_HG_</w:t>
      </w:r>
    </w:p>
    <w:p w14:paraId="0785AAA6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04F30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1AB6B5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&lt;glm/glm.hpp&gt;</w:t>
      </w:r>
    </w:p>
    <w:p w14:paraId="56E02887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&lt;glm/vec3.hpp&gt;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glm::vec3</w:t>
      </w:r>
    </w:p>
    <w:p w14:paraId="707F96BC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&lt;glm/vec4.hpp&gt;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glm::vec4</w:t>
      </w:r>
    </w:p>
    <w:p w14:paraId="69C6A660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9A94A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cMeshObject</w:t>
      </w:r>
    </w:p>
    <w:p w14:paraId="13102B64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D54F2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90BBE8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cMeshObject();</w:t>
      </w:r>
    </w:p>
    <w:p w14:paraId="04856DA8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~cMeshObject();</w:t>
      </w:r>
    </w:p>
    <w:p w14:paraId="0DCC6641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meshName;</w:t>
      </w:r>
    </w:p>
    <w:p w14:paraId="757B8322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pos</w:t>
      </w:r>
      <w:r w:rsidR="00C02421">
        <w:rPr>
          <w:rFonts w:ascii="Consolas" w:hAnsi="Consolas" w:cs="Consolas"/>
          <w:color w:val="000000"/>
          <w:sz w:val="19"/>
          <w:szCs w:val="19"/>
        </w:rPr>
        <w:t>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 (origin)</w:t>
      </w:r>
    </w:p>
    <w:p w14:paraId="1E62A00C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glm::</w:t>
      </w:r>
      <w:r>
        <w:rPr>
          <w:rFonts w:ascii="Consolas" w:hAnsi="Consolas" w:cs="Consolas"/>
          <w:color w:val="2B91AF"/>
          <w:sz w:val="19"/>
          <w:szCs w:val="19"/>
        </w:rPr>
        <w:t>vec4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2421">
        <w:rPr>
          <w:rFonts w:ascii="Consolas" w:hAnsi="Consolas" w:cs="Consolas"/>
          <w:color w:val="000000"/>
          <w:sz w:val="19"/>
          <w:szCs w:val="19"/>
        </w:rPr>
        <w:t>wholeObjectC</w:t>
      </w:r>
      <w:r>
        <w:rPr>
          <w:rFonts w:ascii="Consolas" w:hAnsi="Consolas" w:cs="Consolas"/>
          <w:color w:val="000000"/>
          <w:sz w:val="19"/>
          <w:szCs w:val="19"/>
        </w:rPr>
        <w:t>olour;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0,0,0,1 (black)</w:t>
      </w:r>
    </w:p>
    <w:p w14:paraId="48A2A707" w14:textId="77777777" w:rsidR="003D3A4A" w:rsidRDefault="00C02421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D3A4A">
        <w:rPr>
          <w:rFonts w:ascii="Consolas" w:hAnsi="Consolas" w:cs="Consolas"/>
          <w:color w:val="000000"/>
          <w:sz w:val="19"/>
          <w:szCs w:val="19"/>
        </w:rPr>
        <w:t>glm::</w:t>
      </w:r>
      <w:r w:rsidR="003D3A4A">
        <w:rPr>
          <w:rFonts w:ascii="Consolas" w:hAnsi="Consolas" w:cs="Consolas"/>
          <w:color w:val="2B91AF"/>
          <w:sz w:val="19"/>
          <w:szCs w:val="19"/>
        </w:rPr>
        <w:t>vec3</w:t>
      </w:r>
      <w:r w:rsidR="003D3A4A">
        <w:rPr>
          <w:rFonts w:ascii="Consolas" w:hAnsi="Consolas" w:cs="Consolas"/>
          <w:color w:val="000000"/>
          <w:sz w:val="19"/>
          <w:szCs w:val="19"/>
        </w:rPr>
        <w:t xml:space="preserve"> orientation;</w:t>
      </w:r>
      <w:r w:rsidR="003D3A4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D3A4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Euler angles (x, y, and z)</w:t>
      </w:r>
    </w:p>
    <w:p w14:paraId="22EE9A00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scale;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1.0f</w:t>
      </w:r>
    </w:p>
    <w:p w14:paraId="3696BF67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isWireframe;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14:paraId="50399E3F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78A9D5" w14:textId="77777777"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82D24" w14:textId="77777777" w:rsidR="003D3A4A" w:rsidRPr="00BA2CBC" w:rsidRDefault="003D3A4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BA2CBC">
        <w:rPr>
          <w:rFonts w:ascii="Consolas" w:hAnsi="Consolas" w:cs="Consolas"/>
          <w:color w:val="808080"/>
          <w:sz w:val="19"/>
          <w:szCs w:val="19"/>
        </w:rPr>
        <w:t>#endif</w:t>
      </w:r>
      <w:r w:rsidRPr="00BA2C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CBC">
        <w:rPr>
          <w:rFonts w:ascii="Consolas" w:hAnsi="Consolas" w:cs="Consolas"/>
          <w:color w:val="008000"/>
          <w:sz w:val="19"/>
          <w:szCs w:val="19"/>
        </w:rPr>
        <w:t>// _cMeshObject_HG_</w:t>
      </w:r>
    </w:p>
    <w:sectPr w:rsidR="003D3A4A" w:rsidRPr="00BA2CBC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4404843">
    <w:abstractNumId w:val="2"/>
  </w:num>
  <w:num w:numId="2" w16cid:durableId="307637742">
    <w:abstractNumId w:val="1"/>
  </w:num>
  <w:num w:numId="3" w16cid:durableId="14354396">
    <w:abstractNumId w:val="0"/>
  </w:num>
  <w:num w:numId="4" w16cid:durableId="132329820">
    <w:abstractNumId w:val="4"/>
  </w:num>
  <w:num w:numId="5" w16cid:durableId="34348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F27BF"/>
    <w:rsid w:val="00125148"/>
    <w:rsid w:val="00133C5F"/>
    <w:rsid w:val="001D59D8"/>
    <w:rsid w:val="00285002"/>
    <w:rsid w:val="002B1854"/>
    <w:rsid w:val="00390ACB"/>
    <w:rsid w:val="003D3A4A"/>
    <w:rsid w:val="003F505E"/>
    <w:rsid w:val="004005F5"/>
    <w:rsid w:val="00497778"/>
    <w:rsid w:val="004C2986"/>
    <w:rsid w:val="00622089"/>
    <w:rsid w:val="00651EEF"/>
    <w:rsid w:val="006A068E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C02421"/>
    <w:rsid w:val="00D82E6C"/>
    <w:rsid w:val="00E55FFD"/>
    <w:rsid w:val="00F046D3"/>
    <w:rsid w:val="00F41C43"/>
    <w:rsid w:val="00F517A0"/>
    <w:rsid w:val="00F540CB"/>
    <w:rsid w:val="00F76857"/>
    <w:rsid w:val="00F90EF1"/>
    <w:rsid w:val="00F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C94"/>
  <w15:docId w15:val="{98D4B7E5-D409-49B1-A0D8-5BFB116C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24</cp:revision>
  <cp:lastPrinted>2019-05-06T16:22:00Z</cp:lastPrinted>
  <dcterms:created xsi:type="dcterms:W3CDTF">2018-07-03T13:56:00Z</dcterms:created>
  <dcterms:modified xsi:type="dcterms:W3CDTF">2022-07-07T18:03:00Z</dcterms:modified>
</cp:coreProperties>
</file>