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F5" w:rsidRPr="00BB3DF5" w:rsidRDefault="00BB3DF5" w:rsidP="00BB3DF5">
      <w:pPr>
        <w:spacing w:after="120" w:line="275" w:lineRule="atLeast"/>
        <w:outlineLvl w:val="0"/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</w:pPr>
      <w:r w:rsidRPr="00BB3DF5"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  <w:t>МОЛОЧНЫЕ ПРОДУКТЫ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упаковки молока и молочных продуктов применяют как </w:t>
      </w:r>
      <w:proofErr w:type="gramStart"/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однослойные</w:t>
      </w:r>
      <w:proofErr w:type="gramEnd"/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 и многослойные пленки с наличием в структуре материала черного слоя. Толщина таких пленок – 70–90 мкм. В многослойных пленках каждый из слоев имеет свое назначение и содержит специальные добавки.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Высокая стойкость к проколу, отличные сварочные свойства и идеальное скольжение по фасовочной линии обеспечивают высокие скорости упаковки и исключают протечки готового продукта. Данный вид упаковки обладает ценовым преимуществом перед другими видами упаковки (</w:t>
      </w:r>
      <w:proofErr w:type="spellStart"/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Tetra</w:t>
      </w:r>
      <w:proofErr w:type="spellEnd"/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Pack</w:t>
      </w:r>
      <w:proofErr w:type="spellEnd"/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ПЭТ тарой), обеспечивая при этом идеальную сохранность продукта в течение срока годности.</w:t>
      </w:r>
    </w:p>
    <w:p w:rsidR="00BB3DF5" w:rsidRPr="00BB3DF5" w:rsidRDefault="00BB3DF5" w:rsidP="00BB3DF5">
      <w:pPr>
        <w:spacing w:before="105" w:after="105" w:line="220" w:lineRule="atLeast"/>
        <w:outlineLvl w:val="1"/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</w:pPr>
      <w:r w:rsidRPr="00BB3DF5"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  <w:t>Упаковка для молока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Полиэтиленовая молочная пленка и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меет сертификат качества ГОСТ,</w:t>
      </w: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 также гигиенический сертификат, обеспечивающий возможность использования пленки в качестве упаковочного материала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пищевых продуктов в Украине.</w:t>
      </w:r>
      <w:bookmarkStart w:id="0" w:name="_GoBack"/>
      <w:bookmarkEnd w:id="0"/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Наиболее часто для упаковки молока и молочных продуктов применяются следующие композиции материалов:</w:t>
      </w:r>
    </w:p>
    <w:p w:rsidR="00BB3DF5" w:rsidRPr="00BB3DF5" w:rsidRDefault="00BB3DF5" w:rsidP="00BB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D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FB8C51" wp14:editId="7342F07D">
            <wp:extent cx="2095500" cy="1038225"/>
            <wp:effectExtent l="0" t="0" r="0" b="9525"/>
            <wp:docPr id="1" name="Рисунок 1" descr="http://www.tikoplastic.com/images/int/moloko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koplastic.com/images/int/moloko2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ПЭ пленки с поверхностной печатью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Однослойные ПЭ пленки не обладают необходимым уровнем защиты от ультрафиолетового воздействия и потому используются для упаковки продуктов с ограниченным сроком годности. Как правило, срок реализации молочных продуктов, упакованных в такой материал, не превышает 36 часов с момента розлива.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Несмотря на кажущуюся простоту, такая </w:t>
      </w:r>
      <w:hyperlink r:id="rId6" w:tooltip="гибкая упаковка" w:history="1">
        <w:r w:rsidRPr="00BB3DF5">
          <w:rPr>
            <w:rFonts w:ascii="Arial" w:eastAsia="Times New Roman" w:hAnsi="Arial" w:cs="Arial"/>
            <w:color w:val="133D8D"/>
            <w:sz w:val="24"/>
            <w:szCs w:val="24"/>
            <w:u w:val="single"/>
            <w:lang w:eastAsia="ru-RU"/>
          </w:rPr>
          <w:t>гибкая упаковка</w:t>
        </w:r>
      </w:hyperlink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обладает высокими показателями по прочностным характеристикам, стойкости к проколу, а наличие специальных добавок обеспечивает надежность сварных швов.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ПЭ пленки белые с черным подслоем и поверхностной печатью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обеспечения сохранности молока и молочных продуктов от 72 до 120 часов в качестве упаковочного материала рекомендуется использовать полиэтиленовые пленки с наружным белым слоем, средним черным и внутренним прозрачным. Данный материал обладает всеми преимуществами белых ПЭ пленок.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Помимо этого черный слой создает барьер от проникновения света и значительно продлевает срок хранения молочной продукции. В зависимости от выбранной технологии этот слой может быть внутренним или контактирующим с продуктом.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Белый внешний слой предназначен для яркой полноцветной печати до 10-ти цветов с использованием самых современных полиграфических технологий. В этот же слой вводится специальная добавка, которая повышает «скользкость» пленки, что важно для работы на современном упаковочном оборудовании.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черный слой - средний, то внутренний слой, контактирующий с молоком, является прозрачным и выполняется из чистого, химически нейтрального полиэтилена.</w:t>
      </w:r>
    </w:p>
    <w:p w:rsidR="00BB3DF5" w:rsidRPr="00BB3DF5" w:rsidRDefault="00BB3DF5" w:rsidP="00BB3DF5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3DF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упаковки такого продукта как глазированный сырок рекомендуется применять полипропиленовые пленки. Наиболее часто применяются следующие композиты</w:t>
      </w:r>
    </w:p>
    <w:p w:rsidR="001946A7" w:rsidRDefault="001946A7"/>
    <w:sectPr w:rsidR="00194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C2"/>
    <w:rsid w:val="001946A7"/>
    <w:rsid w:val="009918C2"/>
    <w:rsid w:val="00BB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3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3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ikoplastic.com/gibkaya-upakovk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2017-03-30T10:37:00Z</dcterms:created>
  <dcterms:modified xsi:type="dcterms:W3CDTF">2017-03-30T10:38:00Z</dcterms:modified>
</cp:coreProperties>
</file>