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AB6B3" w14:textId="77777777" w:rsidR="008914D9" w:rsidRDefault="00000000">
      <w:pPr>
        <w:spacing w:before="1600"/>
        <w:jc w:val="center"/>
      </w:pPr>
      <w:r>
        <w:rPr>
          <w:b/>
          <w:color w:val="6366F1"/>
          <w:sz w:val="56"/>
        </w:rPr>
        <w:t>Accessories Tracking System</w:t>
      </w:r>
    </w:p>
    <w:p w14:paraId="7C8FEB28" w14:textId="6DD0A0D9" w:rsidR="008914D9" w:rsidRDefault="00000000">
      <w:pPr>
        <w:jc w:val="center"/>
      </w:pPr>
      <w:r>
        <w:rPr>
          <w:color w:val="64748B"/>
          <w:sz w:val="28"/>
        </w:rPr>
        <w:t xml:space="preserve">ATS — Order &amp; </w:t>
      </w:r>
      <w:r w:rsidR="008C2374">
        <w:rPr>
          <w:color w:val="64748B"/>
          <w:sz w:val="28"/>
        </w:rPr>
        <w:t>Sales</w:t>
      </w:r>
      <w:r>
        <w:rPr>
          <w:color w:val="64748B"/>
          <w:sz w:val="28"/>
        </w:rPr>
        <w:t xml:space="preserve"> Documentation</w:t>
      </w:r>
    </w:p>
    <w:p w14:paraId="6938047C" w14:textId="77777777" w:rsidR="00F73EF2" w:rsidRDefault="00000000" w:rsidP="00F73EF2">
      <w:pPr>
        <w:spacing w:before="160"/>
        <w:jc w:val="center"/>
        <w:rPr>
          <w:b/>
          <w:color w:val="1E1E2E"/>
          <w:sz w:val="40"/>
        </w:rPr>
      </w:pPr>
      <w:r>
        <w:rPr>
          <w:b/>
          <w:color w:val="1E1E2E"/>
          <w:sz w:val="40"/>
        </w:rPr>
        <w:t>User Manual</w:t>
      </w:r>
    </w:p>
    <w:p w14:paraId="227E5CFC" w14:textId="5837A168" w:rsidR="008914D9" w:rsidRDefault="00000000" w:rsidP="00F73EF2">
      <w:pPr>
        <w:spacing w:before="160"/>
        <w:jc w:val="center"/>
      </w:pPr>
      <w:r>
        <w:rPr>
          <w:color w:val="64748B"/>
          <w:sz w:val="20"/>
        </w:rPr>
        <w:t>Prepared: July 2026</w:t>
      </w:r>
    </w:p>
    <w:p w14:paraId="7D127024" w14:textId="314364FD" w:rsidR="008914D9" w:rsidRDefault="00000000" w:rsidP="00F73EF2">
      <w:pPr>
        <w:jc w:val="center"/>
        <w:rPr>
          <w:b/>
          <w:color w:val="1E1E2E"/>
        </w:rPr>
      </w:pPr>
      <w:r>
        <w:rPr>
          <w:b/>
          <w:color w:val="1E1E2E"/>
        </w:rPr>
        <w:t>Zaber &amp; Zubair Accessories Ltd.</w:t>
      </w:r>
    </w:p>
    <w:p w14:paraId="0C0E432E" w14:textId="77777777" w:rsidR="00F73EF2" w:rsidRDefault="00F73EF2" w:rsidP="00F73EF2">
      <w:pPr>
        <w:jc w:val="center"/>
      </w:pPr>
    </w:p>
    <w:p w14:paraId="5494CDC2" w14:textId="77777777" w:rsidR="008914D9" w:rsidRDefault="00000000">
      <w:pPr>
        <w:spacing w:before="360" w:after="120"/>
      </w:pPr>
      <w:r>
        <w:rPr>
          <w:b/>
          <w:color w:val="6366F1"/>
          <w:sz w:val="36"/>
        </w:rPr>
        <w:t>1.  Getting Started — Login</w:t>
      </w:r>
    </w:p>
    <w:p w14:paraId="2F2FC9E2" w14:textId="23181E29" w:rsidR="003B1BF0" w:rsidRDefault="00000000">
      <w:pPr>
        <w:spacing w:before="40" w:after="80"/>
      </w:pPr>
      <w:r>
        <w:rPr>
          <w:color w:val="1E1E2E"/>
        </w:rPr>
        <w:t>The Accessories Tracking System (ATS) runs in your web browser. No software needs to be installed on your computer. Your IT team will give you the web address (URL).</w:t>
      </w:r>
    </w:p>
    <w:p w14:paraId="6C04E984" w14:textId="77777777" w:rsidR="008914D9" w:rsidRDefault="00000000">
      <w:pPr>
        <w:spacing w:before="240" w:after="120"/>
        <w:rPr>
          <w:b/>
          <w:color w:val="1E1E2E"/>
          <w:sz w:val="26"/>
        </w:rPr>
      </w:pPr>
      <w:r>
        <w:rPr>
          <w:b/>
          <w:color w:val="1E1E2E"/>
          <w:sz w:val="26"/>
        </w:rPr>
        <w:t>How to Log In</w:t>
      </w:r>
    </w:p>
    <w:p w14:paraId="6DF4DB62" w14:textId="77777777" w:rsidR="003B1BF0" w:rsidRDefault="003B1BF0" w:rsidP="003B1BF0">
      <w:pPr>
        <w:pStyle w:val="ListBullet"/>
        <w:spacing w:before="20" w:after="40"/>
        <w:ind w:left="720"/>
      </w:pPr>
      <w:r>
        <w:rPr>
          <w:color w:val="1E1E2E"/>
          <w:sz w:val="21"/>
        </w:rPr>
        <w:t>Open your web browser (Chrome, Edge, or Firefox are recommended).</w:t>
      </w:r>
    </w:p>
    <w:p w14:paraId="65913ECD" w14:textId="77777777" w:rsidR="003B1BF0" w:rsidRDefault="003B1BF0" w:rsidP="003B1BF0">
      <w:pPr>
        <w:pStyle w:val="ListBullet"/>
        <w:spacing w:before="20" w:after="40"/>
        <w:ind w:left="720"/>
      </w:pPr>
      <w:r>
        <w:rPr>
          <w:color w:val="1E1E2E"/>
          <w:sz w:val="21"/>
        </w:rPr>
        <w:t>Type the ATS address in the address bar and press Enter.</w:t>
      </w:r>
    </w:p>
    <w:p w14:paraId="10233696" w14:textId="77777777" w:rsidR="003B1BF0" w:rsidRDefault="003B1BF0" w:rsidP="003B1BF0">
      <w:pPr>
        <w:pStyle w:val="ListBullet"/>
        <w:spacing w:before="20" w:after="40"/>
        <w:ind w:left="720"/>
      </w:pPr>
      <w:r>
        <w:rPr>
          <w:color w:val="1E1E2E"/>
          <w:sz w:val="21"/>
        </w:rPr>
        <w:t>You will see the login page with the ATS logo.</w:t>
      </w:r>
    </w:p>
    <w:p w14:paraId="31F1D27D" w14:textId="77777777" w:rsidR="003B1BF0" w:rsidRDefault="003B1BF0" w:rsidP="003B1BF0">
      <w:pPr>
        <w:pStyle w:val="ListBullet"/>
        <w:spacing w:before="20" w:after="40"/>
        <w:ind w:left="720"/>
      </w:pPr>
      <w:r>
        <w:rPr>
          <w:color w:val="1E1E2E"/>
          <w:sz w:val="21"/>
        </w:rPr>
        <w:t>Enter your Email address in the first box.</w:t>
      </w:r>
    </w:p>
    <w:p w14:paraId="2524CF84" w14:textId="77777777" w:rsidR="003B1BF0" w:rsidRDefault="003B1BF0" w:rsidP="003B1BF0">
      <w:pPr>
        <w:pStyle w:val="ListBullet"/>
        <w:spacing w:before="20" w:after="40"/>
        <w:ind w:left="720"/>
      </w:pPr>
      <w:r>
        <w:rPr>
          <w:color w:val="1E1E2E"/>
          <w:sz w:val="21"/>
        </w:rPr>
        <w:t>Enter your Password in the second box.</w:t>
      </w:r>
    </w:p>
    <w:p w14:paraId="1039C715" w14:textId="77777777" w:rsidR="003B1BF0" w:rsidRDefault="003B1BF0" w:rsidP="003B1BF0">
      <w:pPr>
        <w:pStyle w:val="ListBullet"/>
        <w:spacing w:before="20" w:after="40"/>
        <w:ind w:left="720"/>
      </w:pPr>
      <w:r>
        <w:rPr>
          <w:color w:val="1E1E2E"/>
          <w:sz w:val="21"/>
        </w:rPr>
        <w:t>Click the blue Sign In button.</w:t>
      </w:r>
    </w:p>
    <w:p w14:paraId="03297B38" w14:textId="77777777" w:rsidR="003B1BF0" w:rsidRPr="003B1BF0" w:rsidRDefault="003B1BF0" w:rsidP="003B1BF0">
      <w:pPr>
        <w:pStyle w:val="ListBullet"/>
        <w:spacing w:before="240" w:after="120"/>
        <w:ind w:left="720"/>
        <w:rPr>
          <w:b/>
          <w:color w:val="1E1E2E"/>
        </w:rPr>
      </w:pPr>
      <w:r w:rsidRPr="003B1BF0">
        <w:rPr>
          <w:color w:val="1E1E2E"/>
          <w:sz w:val="21"/>
        </w:rPr>
        <w:t>You will be taken to the Dashboard automatically.</w:t>
      </w:r>
    </w:p>
    <w:p w14:paraId="74F92871" w14:textId="77777777" w:rsidR="003B1BF0" w:rsidRDefault="003B1BF0" w:rsidP="003B1BF0">
      <w:pPr>
        <w:pStyle w:val="ListBullet"/>
        <w:numPr>
          <w:ilvl w:val="0"/>
          <w:numId w:val="0"/>
        </w:numPr>
        <w:spacing w:before="240" w:after="120"/>
        <w:ind w:left="720"/>
        <w:rPr>
          <w:b/>
          <w:color w:val="1E1E2E"/>
        </w:rPr>
      </w:pPr>
    </w:p>
    <w:p w14:paraId="72C043C6" w14:textId="77777777" w:rsidR="003B1BF0" w:rsidRDefault="003B1BF0" w:rsidP="003B1BF0">
      <w:pPr>
        <w:pStyle w:val="ListBullet"/>
        <w:numPr>
          <w:ilvl w:val="0"/>
          <w:numId w:val="0"/>
        </w:numPr>
        <w:spacing w:before="240" w:after="120"/>
        <w:ind w:left="720"/>
        <w:rPr>
          <w:b/>
          <w:color w:val="1E1E2E"/>
        </w:rPr>
      </w:pPr>
    </w:p>
    <w:p w14:paraId="520834D4" w14:textId="77777777" w:rsidR="003B1BF0" w:rsidRDefault="003B1BF0" w:rsidP="003B1BF0">
      <w:pPr>
        <w:pStyle w:val="ListBullet"/>
        <w:numPr>
          <w:ilvl w:val="0"/>
          <w:numId w:val="0"/>
        </w:numPr>
        <w:spacing w:before="240" w:after="120"/>
        <w:ind w:left="720"/>
        <w:rPr>
          <w:b/>
          <w:color w:val="1E1E2E"/>
        </w:rPr>
      </w:pPr>
    </w:p>
    <w:p w14:paraId="5D77F40C" w14:textId="77777777" w:rsidR="003B1BF0" w:rsidRDefault="003B1BF0" w:rsidP="003B1BF0">
      <w:pPr>
        <w:pStyle w:val="ListBullet"/>
        <w:numPr>
          <w:ilvl w:val="0"/>
          <w:numId w:val="0"/>
        </w:numPr>
        <w:spacing w:before="240" w:after="120"/>
        <w:ind w:left="720"/>
        <w:rPr>
          <w:b/>
          <w:color w:val="1E1E2E"/>
        </w:rPr>
      </w:pPr>
    </w:p>
    <w:p w14:paraId="1C712047" w14:textId="77777777" w:rsidR="003B1BF0" w:rsidRDefault="003B1BF0" w:rsidP="003B1BF0">
      <w:pPr>
        <w:pStyle w:val="ListBullet"/>
        <w:numPr>
          <w:ilvl w:val="0"/>
          <w:numId w:val="0"/>
        </w:numPr>
        <w:spacing w:before="240" w:after="120"/>
        <w:ind w:left="720"/>
        <w:rPr>
          <w:b/>
          <w:color w:val="1E1E2E"/>
        </w:rPr>
      </w:pPr>
    </w:p>
    <w:p w14:paraId="23977C1C" w14:textId="77777777" w:rsidR="003B1BF0" w:rsidRDefault="003B1BF0" w:rsidP="003B1BF0">
      <w:pPr>
        <w:pStyle w:val="ListBullet"/>
        <w:numPr>
          <w:ilvl w:val="0"/>
          <w:numId w:val="0"/>
        </w:numPr>
        <w:spacing w:before="240" w:after="120"/>
        <w:ind w:left="720"/>
        <w:rPr>
          <w:b/>
          <w:color w:val="1E1E2E"/>
        </w:rPr>
      </w:pPr>
    </w:p>
    <w:p w14:paraId="428073E9" w14:textId="77777777" w:rsidR="003B1BF0" w:rsidRDefault="003B1BF0" w:rsidP="003B1BF0">
      <w:pPr>
        <w:pStyle w:val="ListBullet"/>
        <w:numPr>
          <w:ilvl w:val="0"/>
          <w:numId w:val="0"/>
        </w:numPr>
        <w:spacing w:before="240" w:after="120"/>
        <w:ind w:left="720"/>
        <w:rPr>
          <w:b/>
          <w:color w:val="1E1E2E"/>
        </w:rPr>
      </w:pPr>
    </w:p>
    <w:p w14:paraId="6C91F75C" w14:textId="77777777" w:rsidR="003B1BF0" w:rsidRDefault="003B1BF0" w:rsidP="003B1BF0">
      <w:pPr>
        <w:pStyle w:val="ListBullet"/>
        <w:numPr>
          <w:ilvl w:val="0"/>
          <w:numId w:val="0"/>
        </w:numPr>
        <w:spacing w:before="240" w:after="120"/>
        <w:ind w:left="720"/>
        <w:rPr>
          <w:b/>
          <w:color w:val="1E1E2E"/>
        </w:rPr>
      </w:pPr>
    </w:p>
    <w:p w14:paraId="390A9B88" w14:textId="77777777" w:rsidR="003B1BF0" w:rsidRDefault="003B1BF0" w:rsidP="003B1BF0">
      <w:pPr>
        <w:pStyle w:val="ListBullet"/>
        <w:numPr>
          <w:ilvl w:val="0"/>
          <w:numId w:val="0"/>
        </w:numPr>
        <w:spacing w:before="240" w:after="120"/>
        <w:ind w:left="720"/>
        <w:rPr>
          <w:b/>
          <w:color w:val="1E1E2E"/>
        </w:rPr>
      </w:pPr>
    </w:p>
    <w:p w14:paraId="247A296B" w14:textId="77777777" w:rsidR="003B1BF0" w:rsidRDefault="003B1BF0" w:rsidP="003B1BF0">
      <w:pPr>
        <w:pStyle w:val="ListBullet"/>
        <w:numPr>
          <w:ilvl w:val="0"/>
          <w:numId w:val="0"/>
        </w:numPr>
        <w:spacing w:before="240" w:after="120"/>
        <w:ind w:left="720"/>
        <w:rPr>
          <w:b/>
          <w:color w:val="1E1E2E"/>
        </w:rPr>
      </w:pPr>
    </w:p>
    <w:p w14:paraId="2719DD0B" w14:textId="77777777" w:rsidR="003B1BF0" w:rsidRPr="003B1BF0" w:rsidRDefault="003B1BF0" w:rsidP="003B1BF0">
      <w:pPr>
        <w:pStyle w:val="ListBullet"/>
        <w:numPr>
          <w:ilvl w:val="0"/>
          <w:numId w:val="0"/>
        </w:numPr>
        <w:spacing w:before="240" w:after="120"/>
        <w:ind w:left="720"/>
        <w:rPr>
          <w:b/>
          <w:color w:val="1E1E2E"/>
        </w:rPr>
      </w:pPr>
    </w:p>
    <w:p w14:paraId="146EEA1B" w14:textId="77777777" w:rsidR="003B1BF0" w:rsidRDefault="003B1BF0" w:rsidP="003B1BF0">
      <w:pPr>
        <w:pStyle w:val="ListBullet"/>
        <w:numPr>
          <w:ilvl w:val="0"/>
          <w:numId w:val="0"/>
        </w:numPr>
        <w:spacing w:before="240" w:after="120"/>
        <w:ind w:left="360"/>
        <w:rPr>
          <w:b/>
          <w:color w:val="1E1E2E"/>
        </w:rPr>
      </w:pPr>
      <w:r w:rsidRPr="003B1BF0">
        <w:rPr>
          <w:b/>
          <w:color w:val="1E1E2E"/>
        </w:rPr>
        <w:lastRenderedPageBreak/>
        <w:t>W</w:t>
      </w:r>
      <w:r w:rsidR="00F73EF2" w:rsidRPr="003B1BF0">
        <w:rPr>
          <w:b/>
          <w:color w:val="1E1E2E"/>
        </w:rPr>
        <w:t>ebsite</w:t>
      </w:r>
      <w:r w:rsidRPr="003B1BF0">
        <w:rPr>
          <w:b/>
          <w:color w:val="1E1E2E"/>
        </w:rPr>
        <w:t xml:space="preserve"> Address :</w:t>
      </w:r>
      <w:r w:rsidR="00F73EF2" w:rsidRPr="003B1BF0">
        <w:rPr>
          <w:b/>
          <w:color w:val="1E1E2E"/>
        </w:rPr>
        <w:t xml:space="preserve"> </w:t>
      </w:r>
      <w:hyperlink r:id="rId6" w:history="1">
        <w:r w:rsidR="00F73EF2" w:rsidRPr="003B1BF0">
          <w:rPr>
            <w:rStyle w:val="Hyperlink"/>
            <w:b/>
          </w:rPr>
          <w:t>https://znzal.com/accessories_tracking_system</w:t>
        </w:r>
      </w:hyperlink>
    </w:p>
    <w:p w14:paraId="439798DD" w14:textId="77777777" w:rsidR="003B1BF0" w:rsidRDefault="003B1BF0" w:rsidP="003B1BF0">
      <w:pPr>
        <w:pStyle w:val="ListBullet"/>
        <w:numPr>
          <w:ilvl w:val="0"/>
          <w:numId w:val="0"/>
        </w:numPr>
        <w:spacing w:before="240" w:after="120"/>
        <w:ind w:left="360"/>
        <w:rPr>
          <w:b/>
          <w:color w:val="1E1E2E"/>
        </w:rPr>
      </w:pPr>
      <w:r w:rsidRPr="003B1BF0">
        <w:rPr>
          <w:b/>
          <w:color w:val="1E1E2E"/>
        </w:rPr>
        <w:t xml:space="preserve">User ID: </w:t>
      </w:r>
      <w:r w:rsidR="00F73EF2" w:rsidRPr="003B1BF0">
        <w:rPr>
          <w:b/>
          <w:color w:val="1E1E2E"/>
        </w:rPr>
        <w:t xml:space="preserve"> </w:t>
      </w:r>
      <w:hyperlink r:id="rId7" w:history="1">
        <w:r w:rsidR="00F73EF2" w:rsidRPr="003B1BF0">
          <w:rPr>
            <w:rStyle w:val="Hyperlink"/>
            <w:b/>
          </w:rPr>
          <w:t>admin@ed.local</w:t>
        </w:r>
      </w:hyperlink>
      <w:r>
        <w:rPr>
          <w:b/>
          <w:color w:val="1E1E2E"/>
        </w:rPr>
        <w:t xml:space="preserve"> </w:t>
      </w:r>
    </w:p>
    <w:p w14:paraId="66C31F75" w14:textId="2641C10B" w:rsidR="00F73EF2" w:rsidRDefault="003B1BF0" w:rsidP="003B1BF0">
      <w:pPr>
        <w:pStyle w:val="ListBullet"/>
        <w:numPr>
          <w:ilvl w:val="0"/>
          <w:numId w:val="0"/>
        </w:numPr>
        <w:spacing w:before="240" w:after="120"/>
        <w:ind w:left="360"/>
      </w:pPr>
      <w:r>
        <w:rPr>
          <w:b/>
          <w:color w:val="1E1E2E"/>
        </w:rPr>
        <w:t>P</w:t>
      </w:r>
      <w:r w:rsidR="00F73EF2" w:rsidRPr="003B1BF0">
        <w:rPr>
          <w:b/>
          <w:color w:val="1E1E2E"/>
        </w:rPr>
        <w:t xml:space="preserve">ass </w:t>
      </w:r>
      <w:r w:rsidRPr="003B1BF0">
        <w:rPr>
          <w:b/>
          <w:color w:val="1E1E2E"/>
        </w:rPr>
        <w:t>: admin@</w:t>
      </w:r>
      <w:r w:rsidR="00F73EF2" w:rsidRPr="003B1BF0">
        <w:rPr>
          <w:noProof/>
        </w:rPr>
        <w:drawing>
          <wp:inline distT="0" distB="0" distL="0" distR="0" wp14:anchorId="6C19B467" wp14:editId="28A9F29A">
            <wp:extent cx="5943600" cy="4805680"/>
            <wp:effectExtent l="0" t="0" r="0" b="0"/>
            <wp:docPr id="83499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99371" name=""/>
                    <pic:cNvPicPr/>
                  </pic:nvPicPr>
                  <pic:blipFill>
                    <a:blip r:embed="rId8"/>
                    <a:stretch>
                      <a:fillRect/>
                    </a:stretch>
                  </pic:blipFill>
                  <pic:spPr>
                    <a:xfrm>
                      <a:off x="0" y="0"/>
                      <a:ext cx="5943600" cy="4805680"/>
                    </a:xfrm>
                    <a:prstGeom prst="rect">
                      <a:avLst/>
                    </a:prstGeom>
                  </pic:spPr>
                </pic:pic>
              </a:graphicData>
            </a:graphic>
          </wp:inline>
        </w:drawing>
      </w:r>
    </w:p>
    <w:p w14:paraId="14A906F5" w14:textId="77777777" w:rsidR="00F73EF2" w:rsidRDefault="00F73EF2" w:rsidP="00F73EF2">
      <w:pPr>
        <w:pStyle w:val="ListBullet"/>
        <w:numPr>
          <w:ilvl w:val="0"/>
          <w:numId w:val="0"/>
        </w:numPr>
        <w:spacing w:before="20" w:after="40"/>
        <w:ind w:left="360" w:hanging="360"/>
      </w:pPr>
    </w:p>
    <w:p w14:paraId="25A4D75F" w14:textId="77777777" w:rsidR="008914D9" w:rsidRDefault="00000000">
      <w:pPr>
        <w:spacing w:before="160" w:after="80"/>
        <w:jc w:val="center"/>
      </w:pPr>
      <w:r>
        <w:rPr>
          <w:noProof/>
        </w:rPr>
        <w:lastRenderedPageBreak/>
        <w:drawing>
          <wp:inline distT="0" distB="0" distL="0" distR="0" wp14:anchorId="33A28924" wp14:editId="7D73FCB8">
            <wp:extent cx="5486400" cy="59645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9"/>
                    <a:stretch>
                      <a:fillRect/>
                    </a:stretch>
                  </pic:blipFill>
                  <pic:spPr>
                    <a:xfrm>
                      <a:off x="0" y="0"/>
                      <a:ext cx="5486400" cy="5964501"/>
                    </a:xfrm>
                    <a:prstGeom prst="rect">
                      <a:avLst/>
                    </a:prstGeom>
                  </pic:spPr>
                </pic:pic>
              </a:graphicData>
            </a:graphic>
          </wp:inline>
        </w:drawing>
      </w:r>
    </w:p>
    <w:p w14:paraId="3FE72523" w14:textId="77777777" w:rsidR="008914D9" w:rsidRDefault="00000000">
      <w:pPr>
        <w:spacing w:before="40"/>
        <w:jc w:val="center"/>
      </w:pPr>
      <w:r>
        <w:rPr>
          <w:i/>
          <w:color w:val="64748B"/>
          <w:sz w:val="18"/>
        </w:rPr>
        <w:t>Figure 1 — ATS Login Page</w:t>
      </w:r>
    </w:p>
    <w:p w14:paraId="21889073" w14:textId="77777777" w:rsidR="008914D9" w:rsidRDefault="00000000">
      <w:pPr>
        <w:spacing w:before="80" w:after="120"/>
        <w:ind w:left="432"/>
      </w:pPr>
      <w:r>
        <w:rPr>
          <w:b/>
          <w:color w:val="D97706"/>
          <w:sz w:val="20"/>
        </w:rPr>
        <w:t xml:space="preserve">⚠  Important  </w:t>
      </w:r>
      <w:r>
        <w:rPr>
          <w:i/>
          <w:color w:val="64748B"/>
          <w:sz w:val="20"/>
        </w:rPr>
        <w:t>If you see "Invalid email or password", check that Caps Lock is off and try again. Contact your administrator if you are still unable to log in.</w:t>
      </w:r>
    </w:p>
    <w:p w14:paraId="0F1A525D" w14:textId="77777777" w:rsidR="008914D9" w:rsidRDefault="00000000">
      <w:pPr>
        <w:spacing w:before="80" w:after="120"/>
        <w:ind w:left="432"/>
      </w:pPr>
      <w:r>
        <w:rPr>
          <w:b/>
          <w:color w:val="6366F1"/>
          <w:sz w:val="20"/>
        </w:rPr>
        <w:t xml:space="preserve">ℹ  Note  </w:t>
      </w:r>
      <w:r>
        <w:rPr>
          <w:i/>
          <w:color w:val="64748B"/>
          <w:sz w:val="20"/>
        </w:rPr>
        <w:t>Your session stays active as long as the browser tab is open. Closing the tab will require you to log in again.</w:t>
      </w:r>
    </w:p>
    <w:p w14:paraId="7FD6714E" w14:textId="77777777" w:rsidR="008914D9" w:rsidRDefault="00000000">
      <w:r>
        <w:br w:type="page"/>
      </w:r>
    </w:p>
    <w:p w14:paraId="60C5AE07" w14:textId="77777777" w:rsidR="008914D9" w:rsidRDefault="00000000">
      <w:pPr>
        <w:spacing w:before="360" w:after="120"/>
      </w:pPr>
      <w:r>
        <w:rPr>
          <w:b/>
          <w:color w:val="6366F1"/>
          <w:sz w:val="36"/>
        </w:rPr>
        <w:lastRenderedPageBreak/>
        <w:t>2.  The Screen Layout</w:t>
      </w:r>
    </w:p>
    <w:p w14:paraId="1AB22394" w14:textId="77777777" w:rsidR="008914D9" w:rsidRDefault="00000000">
      <w:pPr>
        <w:spacing w:before="40" w:after="80"/>
      </w:pPr>
      <w:r>
        <w:rPr>
          <w:color w:val="1E1E2E"/>
        </w:rPr>
        <w:t>Every page in ATS has the same structure. Once you learn where things are, you can move around quickly.</w:t>
      </w:r>
    </w:p>
    <w:p w14:paraId="3F0BA0DC" w14:textId="77777777" w:rsidR="008914D9" w:rsidRDefault="00000000">
      <w:pPr>
        <w:spacing w:before="160" w:after="80"/>
        <w:jc w:val="center"/>
      </w:pPr>
      <w:r>
        <w:rPr>
          <w:noProof/>
        </w:rPr>
        <w:drawing>
          <wp:inline distT="0" distB="0" distL="0" distR="0" wp14:anchorId="65B32C75" wp14:editId="25BD6A09">
            <wp:extent cx="5486400" cy="60428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10"/>
                    <a:stretch>
                      <a:fillRect/>
                    </a:stretch>
                  </pic:blipFill>
                  <pic:spPr>
                    <a:xfrm>
                      <a:off x="0" y="0"/>
                      <a:ext cx="5486400" cy="6042878"/>
                    </a:xfrm>
                    <a:prstGeom prst="rect">
                      <a:avLst/>
                    </a:prstGeom>
                  </pic:spPr>
                </pic:pic>
              </a:graphicData>
            </a:graphic>
          </wp:inline>
        </w:drawing>
      </w:r>
    </w:p>
    <w:p w14:paraId="3C26E553" w14:textId="77777777" w:rsidR="008914D9" w:rsidRDefault="00000000">
      <w:pPr>
        <w:spacing w:before="40"/>
        <w:jc w:val="center"/>
      </w:pPr>
      <w:r>
        <w:rPr>
          <w:i/>
          <w:color w:val="64748B"/>
          <w:sz w:val="18"/>
        </w:rPr>
        <w:t>Figure 2 — Dashboard overview</w:t>
      </w:r>
    </w:p>
    <w:p w14:paraId="3B386CFB" w14:textId="77777777" w:rsidR="008914D9" w:rsidRDefault="00000000">
      <w:pPr>
        <w:spacing w:before="240" w:after="120"/>
      </w:pPr>
      <w:r>
        <w:rPr>
          <w:b/>
          <w:color w:val="1E1E2E"/>
          <w:sz w:val="26"/>
        </w:rPr>
        <w:t>Top Navigation Bar</w:t>
      </w:r>
    </w:p>
    <w:p w14:paraId="7EB9AC20" w14:textId="77777777" w:rsidR="008914D9" w:rsidRDefault="00000000">
      <w:pPr>
        <w:spacing w:before="40" w:after="80"/>
      </w:pPr>
      <w:r>
        <w:rPr>
          <w:color w:val="1E1E2E"/>
        </w:rPr>
        <w:t>The dark bar at the very top contains three main buttons:</w:t>
      </w:r>
    </w:p>
    <w:p w14:paraId="340D4AC0" w14:textId="77777777" w:rsidR="008914D9" w:rsidRDefault="00000000">
      <w:pPr>
        <w:pStyle w:val="ListBullet"/>
        <w:spacing w:before="20" w:after="40"/>
        <w:ind w:left="720"/>
      </w:pPr>
      <w:r>
        <w:rPr>
          <w:color w:val="1E1E2E"/>
          <w:sz w:val="21"/>
        </w:rPr>
        <w:t>Master Data — takes you to the customer and item lists.</w:t>
      </w:r>
    </w:p>
    <w:p w14:paraId="7CF97CCA" w14:textId="77777777" w:rsidR="008914D9" w:rsidRDefault="00000000">
      <w:pPr>
        <w:pStyle w:val="ListBullet"/>
        <w:spacing w:before="20" w:after="40"/>
        <w:ind w:left="720"/>
      </w:pPr>
      <w:r>
        <w:rPr>
          <w:color w:val="1E1E2E"/>
          <w:sz w:val="21"/>
        </w:rPr>
        <w:lastRenderedPageBreak/>
        <w:t>Order &amp; Documents — takes you to the full order workflow (this is where most daily work happens).</w:t>
      </w:r>
    </w:p>
    <w:p w14:paraId="0A3557CF" w14:textId="77777777" w:rsidR="008914D9" w:rsidRDefault="00000000">
      <w:pPr>
        <w:pStyle w:val="ListBullet"/>
        <w:spacing w:before="20" w:after="40"/>
        <w:ind w:left="720"/>
      </w:pPr>
      <w:r>
        <w:rPr>
          <w:color w:val="1E1E2E"/>
          <w:sz w:val="21"/>
        </w:rPr>
        <w:t>Dashboard — gives a summary view of all orders.</w:t>
      </w:r>
    </w:p>
    <w:p w14:paraId="3B764E95" w14:textId="77777777" w:rsidR="008914D9" w:rsidRDefault="00000000">
      <w:pPr>
        <w:pStyle w:val="ListBullet"/>
        <w:spacing w:before="20" w:after="40"/>
        <w:ind w:left="720"/>
      </w:pPr>
      <w:r>
        <w:rPr>
          <w:color w:val="1E1E2E"/>
          <w:sz w:val="21"/>
        </w:rPr>
        <w:t>Your name and role are shown on the right. Next to them is the Sign Out link.</w:t>
      </w:r>
    </w:p>
    <w:p w14:paraId="44B16E50" w14:textId="77777777" w:rsidR="008914D9" w:rsidRDefault="00000000">
      <w:pPr>
        <w:spacing w:before="240" w:after="120"/>
      </w:pPr>
      <w:r>
        <w:rPr>
          <w:b/>
          <w:color w:val="1E1E2E"/>
          <w:sz w:val="26"/>
        </w:rPr>
        <w:t>Tab Row (second row)</w:t>
      </w:r>
    </w:p>
    <w:p w14:paraId="65E1D824" w14:textId="77777777" w:rsidR="008914D9" w:rsidRDefault="00000000">
      <w:pPr>
        <w:spacing w:before="40" w:after="80"/>
      </w:pPr>
      <w:r>
        <w:rPr>
          <w:color w:val="1E1E2E"/>
        </w:rPr>
        <w:t>Below the top bar is a row of clickable tabs separated by arrows (→). These tabs show every step in the current section. The currently active tab is highlighted in purple. You can click any tab to jump directly to that page.</w:t>
      </w:r>
    </w:p>
    <w:p w14:paraId="242DB831" w14:textId="77777777" w:rsidR="008914D9" w:rsidRDefault="00000000">
      <w:pPr>
        <w:spacing w:before="240" w:after="120"/>
      </w:pPr>
      <w:r>
        <w:rPr>
          <w:b/>
          <w:color w:val="1E1E2E"/>
          <w:sz w:val="26"/>
        </w:rPr>
        <w:t>Work Order Bar (Order &amp; Documents only)</w:t>
      </w:r>
    </w:p>
    <w:p w14:paraId="090004D9" w14:textId="77777777" w:rsidR="008914D9" w:rsidRDefault="00000000">
      <w:pPr>
        <w:spacing w:before="40" w:after="80"/>
      </w:pPr>
      <w:r>
        <w:rPr>
          <w:color w:val="1E1E2E"/>
        </w:rPr>
        <w:t>When you are in the Order &amp; Documents section, a dark bar appears below the tabs. This bar shows which order is currently loaded (e.g. ORD-2026-0012). All the pages you fill in will be saved against this order.</w:t>
      </w:r>
    </w:p>
    <w:p w14:paraId="60C6B286" w14:textId="77777777" w:rsidR="008914D9" w:rsidRDefault="00000000">
      <w:pPr>
        <w:spacing w:before="240" w:after="120"/>
      </w:pPr>
      <w:r>
        <w:rPr>
          <w:b/>
          <w:color w:val="1E1E2E"/>
          <w:sz w:val="26"/>
        </w:rPr>
        <w:t>Main Form Area</w:t>
      </w:r>
    </w:p>
    <w:p w14:paraId="41BBB9A3" w14:textId="77777777" w:rsidR="008914D9" w:rsidRDefault="00000000">
      <w:pPr>
        <w:spacing w:before="40" w:after="80"/>
      </w:pPr>
      <w:r>
        <w:rPr>
          <w:color w:val="1E1E2E"/>
        </w:rPr>
        <w:t>The large white area below is where you read and fill in information for the current step.</w:t>
      </w:r>
    </w:p>
    <w:p w14:paraId="59CD7ED3" w14:textId="77777777" w:rsidR="008914D9" w:rsidRDefault="00000000">
      <w:pPr>
        <w:spacing w:before="240" w:after="120"/>
      </w:pPr>
      <w:r>
        <w:rPr>
          <w:b/>
          <w:color w:val="1E1E2E"/>
          <w:sz w:val="26"/>
        </w:rPr>
        <w:t>Action Buttons (bottom of the page)</w:t>
      </w:r>
    </w:p>
    <w:p w14:paraId="3B8751F9" w14:textId="77777777" w:rsidR="008914D9" w:rsidRDefault="00000000">
      <w:pPr>
        <w:spacing w:before="40" w:after="80"/>
      </w:pPr>
      <w:r>
        <w:rPr>
          <w:color w:val="1E1E2E"/>
        </w:rPr>
        <w:t>Every page has buttons at the bottom:</w:t>
      </w:r>
    </w:p>
    <w:p w14:paraId="516097D2" w14:textId="77777777" w:rsidR="008914D9" w:rsidRDefault="00000000">
      <w:pPr>
        <w:pStyle w:val="ListBullet"/>
        <w:spacing w:before="20" w:after="40"/>
        <w:ind w:left="720"/>
      </w:pPr>
      <w:r>
        <w:rPr>
          <w:color w:val="1E1E2E"/>
          <w:sz w:val="21"/>
        </w:rPr>
        <w:t>Previous — goes back to the previous step.</w:t>
      </w:r>
    </w:p>
    <w:p w14:paraId="01AD2F61" w14:textId="77777777" w:rsidR="008914D9" w:rsidRDefault="00000000">
      <w:pPr>
        <w:pStyle w:val="ListBullet"/>
        <w:spacing w:before="20" w:after="40"/>
        <w:ind w:left="720"/>
      </w:pPr>
      <w:r>
        <w:rPr>
          <w:color w:val="1E1E2E"/>
          <w:sz w:val="21"/>
        </w:rPr>
        <w:t>Next … → — saves the current page and moves to the next step.</w:t>
      </w:r>
    </w:p>
    <w:p w14:paraId="6BFF58C7" w14:textId="77777777" w:rsidR="008914D9" w:rsidRDefault="00000000">
      <w:pPr>
        <w:pStyle w:val="ListBullet"/>
        <w:spacing w:before="20" w:after="40"/>
        <w:ind w:left="720"/>
      </w:pPr>
      <w:r>
        <w:rPr>
          <w:color w:val="1E1E2E"/>
          <w:sz w:val="21"/>
        </w:rPr>
        <w:t>Save Intake / Save PI etc. — saves the current page without moving forward (available on some steps).</w:t>
      </w:r>
    </w:p>
    <w:p w14:paraId="3DFDC182" w14:textId="77777777" w:rsidR="008914D9" w:rsidRDefault="00000000">
      <w:r>
        <w:br w:type="page"/>
      </w:r>
    </w:p>
    <w:p w14:paraId="4AF56255" w14:textId="77777777" w:rsidR="008914D9" w:rsidRDefault="00000000">
      <w:pPr>
        <w:spacing w:before="360" w:after="120"/>
      </w:pPr>
      <w:r>
        <w:rPr>
          <w:b/>
          <w:color w:val="6366F1"/>
          <w:sz w:val="36"/>
        </w:rPr>
        <w:lastRenderedPageBreak/>
        <w:t>3.  Master Data</w:t>
      </w:r>
    </w:p>
    <w:p w14:paraId="42CA2302" w14:textId="77777777" w:rsidR="008914D9" w:rsidRDefault="00000000">
      <w:pPr>
        <w:spacing w:before="40" w:after="80"/>
      </w:pPr>
      <w:r>
        <w:rPr>
          <w:color w:val="1E1E2E"/>
        </w:rPr>
        <w:t>Master Data is a one-time setup area. You add customers and items here before you can create orders for them. Click Master Data in the top bar to enter this section.</w:t>
      </w:r>
    </w:p>
    <w:p w14:paraId="5FADCC2E" w14:textId="77777777" w:rsidR="008914D9" w:rsidRDefault="00000000">
      <w:pPr>
        <w:spacing w:before="160" w:after="80"/>
        <w:jc w:val="center"/>
      </w:pPr>
      <w:r>
        <w:rPr>
          <w:noProof/>
        </w:rPr>
        <w:drawing>
          <wp:inline distT="0" distB="0" distL="0" distR="0" wp14:anchorId="6E999377" wp14:editId="14BB1EEA">
            <wp:extent cx="5486400" cy="3526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ustomers.png"/>
                    <pic:cNvPicPr/>
                  </pic:nvPicPr>
                  <pic:blipFill>
                    <a:blip r:embed="rId11"/>
                    <a:stretch>
                      <a:fillRect/>
                    </a:stretch>
                  </pic:blipFill>
                  <pic:spPr>
                    <a:xfrm>
                      <a:off x="0" y="0"/>
                      <a:ext cx="5486400" cy="3526971"/>
                    </a:xfrm>
                    <a:prstGeom prst="rect">
                      <a:avLst/>
                    </a:prstGeom>
                  </pic:spPr>
                </pic:pic>
              </a:graphicData>
            </a:graphic>
          </wp:inline>
        </w:drawing>
      </w:r>
    </w:p>
    <w:p w14:paraId="297EF35A" w14:textId="77777777" w:rsidR="008914D9" w:rsidRDefault="00000000">
      <w:pPr>
        <w:spacing w:before="40"/>
        <w:jc w:val="center"/>
      </w:pPr>
      <w:r>
        <w:rPr>
          <w:i/>
          <w:color w:val="64748B"/>
          <w:sz w:val="18"/>
        </w:rPr>
        <w:t>Figure 3 — Customer List</w:t>
      </w:r>
    </w:p>
    <w:p w14:paraId="064A9A17" w14:textId="77777777" w:rsidR="008914D9" w:rsidRDefault="00000000">
      <w:pPr>
        <w:spacing w:before="240" w:after="120"/>
      </w:pPr>
      <w:r>
        <w:rPr>
          <w:b/>
          <w:color w:val="1E1E2E"/>
          <w:sz w:val="26"/>
        </w:rPr>
        <w:t>3.1  Customer List</w:t>
      </w:r>
    </w:p>
    <w:p w14:paraId="77062863" w14:textId="77777777" w:rsidR="008914D9" w:rsidRDefault="00000000">
      <w:pPr>
        <w:spacing w:before="40" w:after="80"/>
      </w:pPr>
      <w:r>
        <w:rPr>
          <w:color w:val="1E1E2E"/>
        </w:rPr>
        <w:t>This page shows every customer that has been entered into the system. You can scroll through the list or use the search box at the top to find a customer by name.</w:t>
      </w:r>
    </w:p>
    <w:p w14:paraId="42485B78" w14:textId="77777777" w:rsidR="008914D9" w:rsidRDefault="00000000">
      <w:pPr>
        <w:pStyle w:val="ListBullet"/>
        <w:spacing w:before="20" w:after="40"/>
        <w:ind w:left="720"/>
      </w:pPr>
      <w:r>
        <w:rPr>
          <w:color w:val="1E1E2E"/>
          <w:sz w:val="21"/>
        </w:rPr>
        <w:t>Each row shows the company name, type, chairman name, and current approval stage.</w:t>
      </w:r>
    </w:p>
    <w:p w14:paraId="6CE9EE05" w14:textId="77777777" w:rsidR="008914D9" w:rsidRDefault="00000000">
      <w:pPr>
        <w:pStyle w:val="ListBullet"/>
        <w:spacing w:before="20" w:after="40"/>
        <w:ind w:left="720"/>
      </w:pPr>
      <w:r>
        <w:rPr>
          <w:color w:val="1E1E2E"/>
          <w:sz w:val="21"/>
        </w:rPr>
        <w:t>Click a customer row to view their full profile.</w:t>
      </w:r>
    </w:p>
    <w:p w14:paraId="655D3771" w14:textId="77777777" w:rsidR="008914D9" w:rsidRDefault="00000000">
      <w:pPr>
        <w:spacing w:before="80" w:after="120"/>
        <w:ind w:left="432"/>
      </w:pPr>
      <w:r>
        <w:rPr>
          <w:b/>
          <w:color w:val="6366F1"/>
          <w:sz w:val="20"/>
        </w:rPr>
        <w:t xml:space="preserve">ℹ  Note  </w:t>
      </w:r>
      <w:r>
        <w:rPr>
          <w:i/>
          <w:color w:val="64748B"/>
          <w:sz w:val="20"/>
        </w:rPr>
        <w:t>Customers must go through an approval process (Sales Person → Commercial → Team Leader → etc.) before they appear in the order dropdown.</w:t>
      </w:r>
    </w:p>
    <w:p w14:paraId="4424CD2E" w14:textId="77777777" w:rsidR="008914D9" w:rsidRDefault="00000000">
      <w:pPr>
        <w:spacing w:before="240" w:after="120"/>
      </w:pPr>
      <w:r>
        <w:rPr>
          <w:b/>
          <w:color w:val="1E1E2E"/>
          <w:sz w:val="26"/>
        </w:rPr>
        <w:t>3.2  Create a New Customer Profile</w:t>
      </w:r>
    </w:p>
    <w:p w14:paraId="52E04376" w14:textId="77777777" w:rsidR="008914D9" w:rsidRDefault="00000000">
      <w:pPr>
        <w:spacing w:before="40" w:after="80"/>
      </w:pPr>
      <w:r>
        <w:rPr>
          <w:color w:val="1E1E2E"/>
        </w:rPr>
        <w:t>Click the Create Profile tab to open the new customer form. Fill in every section as completely as possible. Fields marked with a red * are required.</w:t>
      </w:r>
    </w:p>
    <w:p w14:paraId="0088F956" w14:textId="77777777" w:rsidR="008914D9" w:rsidRDefault="00000000">
      <w:pPr>
        <w:spacing w:before="60" w:after="20"/>
        <w:ind w:left="432"/>
      </w:pPr>
      <w:r>
        <w:rPr>
          <w:b/>
          <w:color w:val="6366F1"/>
          <w:sz w:val="21"/>
        </w:rPr>
        <w:t xml:space="preserve">1. Customer Information  </w:t>
      </w:r>
      <w:r>
        <w:rPr>
          <w:color w:val="1E1E2E"/>
          <w:sz w:val="21"/>
        </w:rPr>
        <w:t>Company name, type, head office address, factory address, chairman/director details.</w:t>
      </w:r>
    </w:p>
    <w:p w14:paraId="21D20833" w14:textId="77777777" w:rsidR="008914D9" w:rsidRDefault="00000000">
      <w:pPr>
        <w:spacing w:before="60" w:after="20"/>
        <w:ind w:left="432"/>
      </w:pPr>
      <w:r>
        <w:rPr>
          <w:b/>
          <w:color w:val="6366F1"/>
          <w:sz w:val="21"/>
        </w:rPr>
        <w:t xml:space="preserve">2. Business &amp; Compliance  </w:t>
      </w:r>
      <w:r>
        <w:rPr>
          <w:color w:val="1E1E2E"/>
          <w:sz w:val="21"/>
        </w:rPr>
        <w:t>Trade license, BIN, TIN, bond license, bank name, factory certifications (BSCI, WRAP, etc.).</w:t>
      </w:r>
    </w:p>
    <w:p w14:paraId="11914999" w14:textId="77777777" w:rsidR="008914D9" w:rsidRDefault="00000000">
      <w:pPr>
        <w:spacing w:before="60" w:after="20"/>
        <w:ind w:left="432"/>
      </w:pPr>
      <w:r>
        <w:rPr>
          <w:b/>
          <w:color w:val="6366F1"/>
          <w:sz w:val="21"/>
        </w:rPr>
        <w:lastRenderedPageBreak/>
        <w:t xml:space="preserve">3. Production Capability  </w:t>
      </w:r>
      <w:r>
        <w:rPr>
          <w:color w:val="1E1E2E"/>
          <w:sz w:val="21"/>
        </w:rPr>
        <w:t>Factory type, monthly capacity, number of machines, major buyers and products.</w:t>
      </w:r>
    </w:p>
    <w:p w14:paraId="0DC132FC" w14:textId="77777777" w:rsidR="008914D9" w:rsidRDefault="00000000">
      <w:pPr>
        <w:spacing w:before="60" w:after="20"/>
        <w:ind w:left="432"/>
      </w:pPr>
      <w:r>
        <w:rPr>
          <w:b/>
          <w:color w:val="6366F1"/>
          <w:sz w:val="21"/>
        </w:rPr>
        <w:t xml:space="preserve">4. Commercial Assessment  </w:t>
      </w:r>
      <w:r>
        <w:rPr>
          <w:color w:val="1E1E2E"/>
          <w:sz w:val="21"/>
        </w:rPr>
        <w:t>Expected monthly business, LC terms, BBLC terms, payment currency, delivery terms.</w:t>
      </w:r>
    </w:p>
    <w:p w14:paraId="47CDB8D0" w14:textId="77777777" w:rsidR="008914D9" w:rsidRDefault="00000000">
      <w:pPr>
        <w:spacing w:before="60" w:after="20"/>
        <w:ind w:left="432"/>
      </w:pPr>
      <w:r>
        <w:rPr>
          <w:b/>
          <w:color w:val="6366F1"/>
          <w:sz w:val="21"/>
        </w:rPr>
        <w:t xml:space="preserve">5. Product Interest  </w:t>
      </w:r>
      <w:r>
        <w:rPr>
          <w:color w:val="1E1E2E"/>
          <w:sz w:val="21"/>
        </w:rPr>
        <w:t>Tick all product types this customer is likely to order (Carton, Poly, Label, etc.).</w:t>
      </w:r>
    </w:p>
    <w:p w14:paraId="3A37DBCB" w14:textId="77777777" w:rsidR="008914D9" w:rsidRDefault="00000000">
      <w:pPr>
        <w:spacing w:before="60" w:after="20"/>
        <w:ind w:left="432"/>
      </w:pPr>
      <w:r>
        <w:rPr>
          <w:b/>
          <w:color w:val="6366F1"/>
          <w:sz w:val="21"/>
        </w:rPr>
        <w:t xml:space="preserve">6. Competitor Analysis  </w:t>
      </w:r>
      <w:r>
        <w:rPr>
          <w:color w:val="1E1E2E"/>
          <w:sz w:val="21"/>
        </w:rPr>
        <w:t>Current supplier, their price, strengths, weaknesses, and reason for switching to you.</w:t>
      </w:r>
    </w:p>
    <w:p w14:paraId="0BF7BCD6" w14:textId="77777777" w:rsidR="008914D9" w:rsidRDefault="00000000">
      <w:pPr>
        <w:spacing w:before="60" w:after="20"/>
        <w:ind w:left="432"/>
      </w:pPr>
      <w:r>
        <w:rPr>
          <w:b/>
          <w:color w:val="6366F1"/>
          <w:sz w:val="21"/>
        </w:rPr>
        <w:t xml:space="preserve">7. Risk Assessment  </w:t>
      </w:r>
      <w:r>
        <w:rPr>
          <w:color w:val="1E1E2E"/>
          <w:sz w:val="21"/>
        </w:rPr>
        <w:t>Financial risk level, payment history, and recommended credit limit.</w:t>
      </w:r>
    </w:p>
    <w:p w14:paraId="3A141929" w14:textId="77777777" w:rsidR="008914D9" w:rsidRDefault="00000000">
      <w:pPr>
        <w:spacing w:before="60" w:after="20"/>
        <w:ind w:left="432"/>
      </w:pPr>
      <w:r>
        <w:rPr>
          <w:b/>
          <w:color w:val="6366F1"/>
          <w:sz w:val="21"/>
        </w:rPr>
        <w:t xml:space="preserve">8. Price Approval Matrix  </w:t>
      </w:r>
      <w:r>
        <w:rPr>
          <w:color w:val="1E1E2E"/>
          <w:sz w:val="21"/>
        </w:rPr>
        <w:t>List products with their existing, target, and approved prices.</w:t>
      </w:r>
    </w:p>
    <w:p w14:paraId="3016154F" w14:textId="77777777" w:rsidR="008914D9" w:rsidRDefault="00000000">
      <w:pPr>
        <w:spacing w:before="60" w:after="20"/>
        <w:ind w:left="432"/>
      </w:pPr>
      <w:r>
        <w:rPr>
          <w:b/>
          <w:color w:val="6366F1"/>
          <w:sz w:val="21"/>
        </w:rPr>
        <w:t xml:space="preserve">9. Document Checklist  </w:t>
      </w:r>
      <w:r>
        <w:rPr>
          <w:color w:val="1E1E2E"/>
          <w:sz w:val="21"/>
        </w:rPr>
        <w:t>Tick which compliance documents have been received from the customer.</w:t>
      </w:r>
    </w:p>
    <w:p w14:paraId="5A3C4240" w14:textId="77777777" w:rsidR="008914D9" w:rsidRDefault="00000000">
      <w:pPr>
        <w:spacing w:before="60" w:after="20"/>
        <w:ind w:left="432"/>
      </w:pPr>
      <w:r>
        <w:rPr>
          <w:b/>
          <w:color w:val="6366F1"/>
          <w:sz w:val="21"/>
        </w:rPr>
        <w:t xml:space="preserve">Signature  </w:t>
      </w:r>
      <w:r>
        <w:rPr>
          <w:color w:val="1E1E2E"/>
          <w:sz w:val="21"/>
        </w:rPr>
        <w:t>Upload a photo or scan of the Sales Person's signature before submitting.</w:t>
      </w:r>
    </w:p>
    <w:p w14:paraId="54C68730" w14:textId="77777777" w:rsidR="008914D9" w:rsidRDefault="008914D9">
      <w:pPr>
        <w:spacing w:before="40" w:after="80"/>
      </w:pPr>
    </w:p>
    <w:p w14:paraId="5F3D1287" w14:textId="77777777" w:rsidR="008914D9" w:rsidRDefault="00000000">
      <w:pPr>
        <w:pStyle w:val="ListBullet"/>
        <w:spacing w:before="20" w:after="40"/>
        <w:ind w:left="720"/>
      </w:pPr>
      <w:r>
        <w:rPr>
          <w:color w:val="1E1E2E"/>
          <w:sz w:val="21"/>
        </w:rPr>
        <w:t>Click Save Draft at any time to save your progress without submitting. You can come back later.</w:t>
      </w:r>
    </w:p>
    <w:p w14:paraId="44FCB9EE" w14:textId="77777777" w:rsidR="008914D9" w:rsidRDefault="00000000">
      <w:pPr>
        <w:pStyle w:val="ListBullet"/>
        <w:spacing w:before="20" w:after="40"/>
        <w:ind w:left="720"/>
      </w:pPr>
      <w:r>
        <w:rPr>
          <w:color w:val="1E1E2E"/>
          <w:sz w:val="21"/>
        </w:rPr>
        <w:t>When everything is complete, click Submit Profile. A green confirmation message will appear and you will be taken back to the Customer List.</w:t>
      </w:r>
    </w:p>
    <w:p w14:paraId="2E75C717" w14:textId="77777777" w:rsidR="008914D9" w:rsidRDefault="00000000">
      <w:pPr>
        <w:spacing w:before="160" w:after="80"/>
        <w:jc w:val="center"/>
      </w:pPr>
      <w:r>
        <w:rPr>
          <w:noProof/>
        </w:rPr>
        <w:lastRenderedPageBreak/>
        <w:drawing>
          <wp:inline distT="0" distB="0" distL="0" distR="0" wp14:anchorId="699DB306" wp14:editId="61E9D9F9">
            <wp:extent cx="5486400" cy="121523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reate_cust.png"/>
                    <pic:cNvPicPr/>
                  </pic:nvPicPr>
                  <pic:blipFill>
                    <a:blip r:embed="rId12"/>
                    <a:stretch>
                      <a:fillRect/>
                    </a:stretch>
                  </pic:blipFill>
                  <pic:spPr>
                    <a:xfrm>
                      <a:off x="0" y="0"/>
                      <a:ext cx="5486400" cy="12152376"/>
                    </a:xfrm>
                    <a:prstGeom prst="rect">
                      <a:avLst/>
                    </a:prstGeom>
                  </pic:spPr>
                </pic:pic>
              </a:graphicData>
            </a:graphic>
          </wp:inline>
        </w:drawing>
      </w:r>
    </w:p>
    <w:p w14:paraId="776378D8" w14:textId="77777777" w:rsidR="008914D9" w:rsidRDefault="00000000">
      <w:pPr>
        <w:spacing w:before="40"/>
        <w:jc w:val="center"/>
      </w:pPr>
      <w:r>
        <w:rPr>
          <w:i/>
          <w:color w:val="64748B"/>
          <w:sz w:val="18"/>
        </w:rPr>
        <w:lastRenderedPageBreak/>
        <w:t>Figure 4 — Create Customer Profile form</w:t>
      </w:r>
    </w:p>
    <w:p w14:paraId="3E1FFF37" w14:textId="77777777" w:rsidR="008914D9" w:rsidRDefault="00000000">
      <w:pPr>
        <w:spacing w:before="80" w:after="120"/>
        <w:ind w:left="432"/>
      </w:pPr>
      <w:r>
        <w:rPr>
          <w:b/>
          <w:color w:val="6366F1"/>
          <w:sz w:val="20"/>
        </w:rPr>
        <w:t xml:space="preserve">ℹ  Note  </w:t>
      </w:r>
      <w:r>
        <w:rPr>
          <w:i/>
          <w:color w:val="64748B"/>
          <w:sz w:val="20"/>
        </w:rPr>
        <w:t>Submitting a profile sends it to the first approval stage. The approver must then log in and approve it before the customer appears in the order dropdown.</w:t>
      </w:r>
    </w:p>
    <w:p w14:paraId="6C8EA77C" w14:textId="77777777" w:rsidR="008914D9" w:rsidRDefault="00000000">
      <w:pPr>
        <w:spacing w:before="240" w:after="120"/>
      </w:pPr>
      <w:r>
        <w:rPr>
          <w:b/>
          <w:color w:val="1E1E2E"/>
          <w:sz w:val="26"/>
        </w:rPr>
        <w:t>3.3  Item Master</w:t>
      </w:r>
    </w:p>
    <w:p w14:paraId="37BC3D54" w14:textId="77777777" w:rsidR="008914D9" w:rsidRDefault="00000000">
      <w:pPr>
        <w:spacing w:before="40" w:after="80"/>
      </w:pPr>
      <w:r>
        <w:rPr>
          <w:color w:val="1E1E2E"/>
        </w:rPr>
        <w:t>This page lists all products and accessories the company sells. Each item shows its Product Line, Item Name, Grade (for Carton items), Paper Combination, and Base Price.</w:t>
      </w:r>
    </w:p>
    <w:p w14:paraId="4B898DF7" w14:textId="77777777" w:rsidR="008914D9" w:rsidRDefault="00000000">
      <w:pPr>
        <w:pStyle w:val="ListBullet"/>
        <w:spacing w:before="20" w:after="40"/>
        <w:ind w:left="720"/>
      </w:pPr>
      <w:r>
        <w:rPr>
          <w:color w:val="1E1E2E"/>
          <w:sz w:val="21"/>
        </w:rPr>
        <w:t>To add a new item, click the + Add Item button.</w:t>
      </w:r>
    </w:p>
    <w:p w14:paraId="77181D63" w14:textId="77777777" w:rsidR="008914D9" w:rsidRDefault="00000000">
      <w:pPr>
        <w:pStyle w:val="ListBullet"/>
        <w:spacing w:before="20" w:after="40"/>
        <w:ind w:left="720"/>
      </w:pPr>
      <w:r>
        <w:rPr>
          <w:color w:val="1E1E2E"/>
          <w:sz w:val="21"/>
        </w:rPr>
        <w:t>Select a Product Line first — the item name list will update automatically.</w:t>
      </w:r>
    </w:p>
    <w:p w14:paraId="732C44F1" w14:textId="77777777" w:rsidR="008914D9" w:rsidRDefault="00000000">
      <w:pPr>
        <w:pStyle w:val="ListBullet"/>
        <w:spacing w:before="20" w:after="40"/>
        <w:ind w:left="720"/>
      </w:pPr>
      <w:r>
        <w:rPr>
          <w:color w:val="1E1E2E"/>
          <w:sz w:val="21"/>
        </w:rPr>
        <w:t>For Carton items, a Grade dropdown and Paper Combination dropdown will appear.</w:t>
      </w:r>
    </w:p>
    <w:p w14:paraId="045DB3A3" w14:textId="77777777" w:rsidR="008914D9" w:rsidRDefault="00000000">
      <w:pPr>
        <w:pStyle w:val="ListBullet"/>
        <w:spacing w:before="20" w:after="40"/>
        <w:ind w:left="720"/>
      </w:pPr>
      <w:r>
        <w:rPr>
          <w:color w:val="1E1E2E"/>
          <w:sz w:val="21"/>
        </w:rPr>
        <w:t>Enter the Base Price and click Save Item.</w:t>
      </w:r>
    </w:p>
    <w:p w14:paraId="19C11EDA" w14:textId="77777777" w:rsidR="008914D9" w:rsidRDefault="00000000">
      <w:pPr>
        <w:spacing w:before="80" w:after="120"/>
        <w:ind w:left="432"/>
      </w:pPr>
      <w:r>
        <w:rPr>
          <w:b/>
          <w:color w:val="6366F1"/>
          <w:sz w:val="20"/>
        </w:rPr>
        <w:t xml:space="preserve">ℹ  Note  </w:t>
      </w:r>
      <w:r>
        <w:rPr>
          <w:i/>
          <w:color w:val="64748B"/>
          <w:sz w:val="20"/>
        </w:rPr>
        <w:t>Items in this master list are available for selection when filling in a Marketing Intake order.</w:t>
      </w:r>
    </w:p>
    <w:p w14:paraId="20C9523C" w14:textId="77777777" w:rsidR="008914D9" w:rsidRDefault="00000000">
      <w:pPr>
        <w:spacing w:before="160" w:after="80"/>
        <w:jc w:val="center"/>
      </w:pPr>
      <w:r>
        <w:rPr>
          <w:noProof/>
        </w:rPr>
        <w:drawing>
          <wp:inline distT="0" distB="0" distL="0" distR="0" wp14:anchorId="635C1BC4" wp14:editId="5FA22723">
            <wp:extent cx="5486400" cy="35269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tem_master.png"/>
                    <pic:cNvPicPr/>
                  </pic:nvPicPr>
                  <pic:blipFill>
                    <a:blip r:embed="rId13"/>
                    <a:stretch>
                      <a:fillRect/>
                    </a:stretch>
                  </pic:blipFill>
                  <pic:spPr>
                    <a:xfrm>
                      <a:off x="0" y="0"/>
                      <a:ext cx="5486400" cy="3526971"/>
                    </a:xfrm>
                    <a:prstGeom prst="rect">
                      <a:avLst/>
                    </a:prstGeom>
                  </pic:spPr>
                </pic:pic>
              </a:graphicData>
            </a:graphic>
          </wp:inline>
        </w:drawing>
      </w:r>
    </w:p>
    <w:p w14:paraId="666494BF" w14:textId="77777777" w:rsidR="008914D9" w:rsidRDefault="00000000">
      <w:pPr>
        <w:spacing w:before="40"/>
        <w:jc w:val="center"/>
      </w:pPr>
      <w:r>
        <w:rPr>
          <w:i/>
          <w:color w:val="64748B"/>
          <w:sz w:val="18"/>
        </w:rPr>
        <w:t>Figure 5 — Item Master</w:t>
      </w:r>
    </w:p>
    <w:p w14:paraId="3BAB5222" w14:textId="77777777" w:rsidR="008914D9" w:rsidRDefault="00000000">
      <w:pPr>
        <w:spacing w:before="240" w:after="120"/>
      </w:pPr>
      <w:r>
        <w:rPr>
          <w:b/>
          <w:color w:val="1E1E2E"/>
          <w:sz w:val="26"/>
        </w:rPr>
        <w:t>3.4  User Management (Admin only)</w:t>
      </w:r>
    </w:p>
    <w:p w14:paraId="367AA7A9" w14:textId="77777777" w:rsidR="008914D9" w:rsidRDefault="00000000">
      <w:pPr>
        <w:spacing w:before="40" w:after="80"/>
      </w:pPr>
      <w:r>
        <w:rPr>
          <w:color w:val="1E1E2E"/>
        </w:rPr>
        <w:t>Only users with the Admin role can see the Users tab. Here you can create new user accounts, change roles, reset passwords, and deactivate accounts.</w:t>
      </w:r>
    </w:p>
    <w:p w14:paraId="1A7ED8E9" w14:textId="77777777" w:rsidR="008914D9" w:rsidRDefault="00000000">
      <w:r>
        <w:br w:type="page"/>
      </w:r>
    </w:p>
    <w:p w14:paraId="0F54264F" w14:textId="77777777" w:rsidR="008914D9" w:rsidRDefault="00000000">
      <w:pPr>
        <w:spacing w:before="360" w:after="120"/>
      </w:pPr>
      <w:r>
        <w:rPr>
          <w:b/>
          <w:color w:val="6366F1"/>
          <w:sz w:val="36"/>
        </w:rPr>
        <w:lastRenderedPageBreak/>
        <w:t>4.  Order &amp; Documents Workflow — Overview</w:t>
      </w:r>
    </w:p>
    <w:p w14:paraId="2A4E5900" w14:textId="77777777" w:rsidR="008914D9" w:rsidRDefault="00000000">
      <w:pPr>
        <w:spacing w:before="40" w:after="80"/>
      </w:pPr>
      <w:r>
        <w:rPr>
          <w:color w:val="1E1E2E"/>
        </w:rPr>
        <w:t>Every export order follows the same 14-step journey from first contact with a customer to the final bank documents. The tabs at the top show all steps in order. You must complete them from left to right — each step builds on information from the previous ones.</w:t>
      </w:r>
    </w:p>
    <w:p w14:paraId="1AB92699" w14:textId="77777777" w:rsidR="008914D9" w:rsidRDefault="00000000">
      <w:pPr>
        <w:spacing w:before="60" w:after="20"/>
      </w:pPr>
      <w:r>
        <w:rPr>
          <w:b/>
          <w:color w:val="6366F1"/>
          <w:sz w:val="21"/>
        </w:rPr>
        <w:t xml:space="preserve">   1.  </w:t>
      </w:r>
      <w:r>
        <w:rPr>
          <w:b/>
          <w:color w:val="1E1E2E"/>
          <w:sz w:val="21"/>
        </w:rPr>
        <w:t xml:space="preserve">Marketing Intake                </w:t>
      </w:r>
      <w:r>
        <w:rPr>
          <w:color w:val="64748B"/>
          <w:sz w:val="20"/>
        </w:rPr>
        <w:t>Record the customer order — PO numbers, items, quantities, prices.</w:t>
      </w:r>
    </w:p>
    <w:p w14:paraId="4C0A8E01" w14:textId="77777777" w:rsidR="008914D9" w:rsidRDefault="00000000">
      <w:pPr>
        <w:spacing w:before="60" w:after="20"/>
      </w:pPr>
      <w:r>
        <w:rPr>
          <w:b/>
          <w:color w:val="6366F1"/>
          <w:sz w:val="21"/>
        </w:rPr>
        <w:t xml:space="preserve">   2.  </w:t>
      </w:r>
      <w:r>
        <w:rPr>
          <w:b/>
          <w:color w:val="1E1E2E"/>
          <w:sz w:val="21"/>
        </w:rPr>
        <w:t xml:space="preserve">Costing Review                  </w:t>
      </w:r>
      <w:r>
        <w:rPr>
          <w:color w:val="64748B"/>
          <w:sz w:val="20"/>
        </w:rPr>
        <w:t>Internal review of item prices; revise if needed.</w:t>
      </w:r>
    </w:p>
    <w:p w14:paraId="4BF68EB6" w14:textId="77777777" w:rsidR="008914D9" w:rsidRDefault="00000000">
      <w:pPr>
        <w:spacing w:before="60" w:after="20"/>
      </w:pPr>
      <w:r>
        <w:rPr>
          <w:b/>
          <w:color w:val="6366F1"/>
          <w:sz w:val="21"/>
        </w:rPr>
        <w:t xml:space="preserve">   3.  </w:t>
      </w:r>
      <w:r>
        <w:rPr>
          <w:b/>
          <w:color w:val="1E1E2E"/>
          <w:sz w:val="21"/>
        </w:rPr>
        <w:t xml:space="preserve">PI                              </w:t>
      </w:r>
      <w:r>
        <w:rPr>
          <w:color w:val="64748B"/>
          <w:sz w:val="20"/>
        </w:rPr>
        <w:t>Create the Proforma Invoice (PI) to send to the customer.</w:t>
      </w:r>
    </w:p>
    <w:p w14:paraId="4CCDA77F" w14:textId="77777777" w:rsidR="008914D9" w:rsidRDefault="00000000">
      <w:pPr>
        <w:spacing w:before="60" w:after="20"/>
      </w:pPr>
      <w:r>
        <w:rPr>
          <w:b/>
          <w:color w:val="6366F1"/>
          <w:sz w:val="21"/>
        </w:rPr>
        <w:t xml:space="preserve">   4.  </w:t>
      </w:r>
      <w:r>
        <w:rPr>
          <w:b/>
          <w:color w:val="1E1E2E"/>
          <w:sz w:val="21"/>
        </w:rPr>
        <w:t xml:space="preserve">Marketing Approval              </w:t>
      </w:r>
      <w:r>
        <w:rPr>
          <w:color w:val="64748B"/>
          <w:sz w:val="20"/>
        </w:rPr>
        <w:t>Marketing team signs off on the order details.</w:t>
      </w:r>
    </w:p>
    <w:p w14:paraId="089F82A4" w14:textId="77777777" w:rsidR="008914D9" w:rsidRDefault="00000000">
      <w:pPr>
        <w:spacing w:before="60" w:after="20"/>
      </w:pPr>
      <w:r>
        <w:rPr>
          <w:b/>
          <w:color w:val="6366F1"/>
          <w:sz w:val="21"/>
        </w:rPr>
        <w:t xml:space="preserve">   5.  </w:t>
      </w:r>
      <w:r>
        <w:rPr>
          <w:b/>
          <w:color w:val="1E1E2E"/>
          <w:sz w:val="21"/>
        </w:rPr>
        <w:t xml:space="preserve">LC                              </w:t>
      </w:r>
      <w:r>
        <w:rPr>
          <w:color w:val="64748B"/>
          <w:sz w:val="20"/>
        </w:rPr>
        <w:t>Enter the Letter of Credit details received from the bank.</w:t>
      </w:r>
    </w:p>
    <w:p w14:paraId="6A637656" w14:textId="77777777" w:rsidR="008914D9" w:rsidRDefault="00000000">
      <w:pPr>
        <w:spacing w:before="60" w:after="20"/>
      </w:pPr>
      <w:r>
        <w:rPr>
          <w:b/>
          <w:color w:val="6366F1"/>
          <w:sz w:val="21"/>
        </w:rPr>
        <w:t xml:space="preserve">   6.  </w:t>
      </w:r>
      <w:r>
        <w:rPr>
          <w:b/>
          <w:color w:val="1E1E2E"/>
          <w:sz w:val="21"/>
        </w:rPr>
        <w:t xml:space="preserve">Bill of Exchange                </w:t>
      </w:r>
      <w:r>
        <w:rPr>
          <w:color w:val="64748B"/>
          <w:sz w:val="20"/>
        </w:rPr>
        <w:t>Fill in the Bill of Exchange (bank negotiation document).</w:t>
      </w:r>
    </w:p>
    <w:p w14:paraId="04BFBA41" w14:textId="77777777" w:rsidR="008914D9" w:rsidRDefault="00000000">
      <w:pPr>
        <w:spacing w:before="60" w:after="20"/>
      </w:pPr>
      <w:r>
        <w:rPr>
          <w:b/>
          <w:color w:val="6366F1"/>
          <w:sz w:val="21"/>
        </w:rPr>
        <w:t xml:space="preserve">   7.  </w:t>
      </w:r>
      <w:r>
        <w:rPr>
          <w:b/>
          <w:color w:val="1E1E2E"/>
          <w:sz w:val="21"/>
        </w:rPr>
        <w:t xml:space="preserve">Commercial Invoice              </w:t>
      </w:r>
      <w:r>
        <w:rPr>
          <w:color w:val="64748B"/>
          <w:sz w:val="20"/>
        </w:rPr>
        <w:t>Generate the Commercial Invoice for the shipment.</w:t>
      </w:r>
    </w:p>
    <w:p w14:paraId="4A591080" w14:textId="77777777" w:rsidR="008914D9" w:rsidRDefault="00000000">
      <w:pPr>
        <w:spacing w:before="60" w:after="20"/>
      </w:pPr>
      <w:r>
        <w:rPr>
          <w:b/>
          <w:color w:val="6366F1"/>
          <w:sz w:val="21"/>
        </w:rPr>
        <w:t xml:space="preserve">   8.  </w:t>
      </w:r>
      <w:r>
        <w:rPr>
          <w:b/>
          <w:color w:val="1E1E2E"/>
          <w:sz w:val="21"/>
        </w:rPr>
        <w:t xml:space="preserve">Packing List                    </w:t>
      </w:r>
      <w:r>
        <w:rPr>
          <w:color w:val="64748B"/>
          <w:sz w:val="20"/>
        </w:rPr>
        <w:t>Auto-generated packing details based on the Commercial Invoice.</w:t>
      </w:r>
    </w:p>
    <w:p w14:paraId="55DAE3E1" w14:textId="77777777" w:rsidR="008914D9" w:rsidRDefault="00000000">
      <w:pPr>
        <w:spacing w:before="60" w:after="20"/>
      </w:pPr>
      <w:r>
        <w:rPr>
          <w:b/>
          <w:color w:val="6366F1"/>
          <w:sz w:val="21"/>
        </w:rPr>
        <w:t xml:space="preserve">   9.  </w:t>
      </w:r>
      <w:r>
        <w:rPr>
          <w:b/>
          <w:color w:val="1E1E2E"/>
          <w:sz w:val="21"/>
        </w:rPr>
        <w:t xml:space="preserve">Delivery Challan                </w:t>
      </w:r>
      <w:r>
        <w:rPr>
          <w:color w:val="64748B"/>
          <w:sz w:val="20"/>
        </w:rPr>
        <w:t>Record the delivery details for the goods.</w:t>
      </w:r>
    </w:p>
    <w:p w14:paraId="4964FF5C" w14:textId="77777777" w:rsidR="008914D9" w:rsidRDefault="00000000">
      <w:pPr>
        <w:spacing w:before="60" w:after="20"/>
      </w:pPr>
      <w:r>
        <w:rPr>
          <w:b/>
          <w:color w:val="6366F1"/>
          <w:sz w:val="21"/>
        </w:rPr>
        <w:t xml:space="preserve">  10.  </w:t>
      </w:r>
      <w:r>
        <w:rPr>
          <w:b/>
          <w:color w:val="1E1E2E"/>
          <w:sz w:val="21"/>
        </w:rPr>
        <w:t xml:space="preserve">Truck Challan                   </w:t>
      </w:r>
      <w:r>
        <w:rPr>
          <w:color w:val="64748B"/>
          <w:sz w:val="20"/>
        </w:rPr>
        <w:t>Record truck/transport details.</w:t>
      </w:r>
    </w:p>
    <w:p w14:paraId="42A55758" w14:textId="77777777" w:rsidR="008914D9" w:rsidRDefault="00000000">
      <w:pPr>
        <w:spacing w:before="60" w:after="20"/>
      </w:pPr>
      <w:r>
        <w:rPr>
          <w:b/>
          <w:color w:val="6366F1"/>
          <w:sz w:val="21"/>
        </w:rPr>
        <w:t xml:space="preserve">  11.  </w:t>
      </w:r>
      <w:r>
        <w:rPr>
          <w:b/>
          <w:color w:val="1E1E2E"/>
          <w:sz w:val="21"/>
        </w:rPr>
        <w:t xml:space="preserve">Certificate of Origin           </w:t>
      </w:r>
      <w:r>
        <w:rPr>
          <w:color w:val="64748B"/>
          <w:sz w:val="20"/>
        </w:rPr>
        <w:t>Auto-generated certificate stating goods are from Bangladesh.</w:t>
      </w:r>
    </w:p>
    <w:p w14:paraId="5C14AC86" w14:textId="77777777" w:rsidR="008914D9" w:rsidRDefault="00000000">
      <w:pPr>
        <w:spacing w:before="60" w:after="20"/>
      </w:pPr>
      <w:r>
        <w:rPr>
          <w:b/>
          <w:color w:val="6366F1"/>
          <w:sz w:val="21"/>
        </w:rPr>
        <w:t xml:space="preserve">  12.  </w:t>
      </w:r>
      <w:r>
        <w:rPr>
          <w:b/>
          <w:color w:val="1E1E2E"/>
          <w:sz w:val="21"/>
        </w:rPr>
        <w:t xml:space="preserve">Beneficiary's Certificate       </w:t>
      </w:r>
      <w:r>
        <w:rPr>
          <w:color w:val="64748B"/>
          <w:sz w:val="20"/>
        </w:rPr>
        <w:t>Certificate confirming accessories are for export garments.</w:t>
      </w:r>
    </w:p>
    <w:p w14:paraId="202B7D8E" w14:textId="77777777" w:rsidR="008914D9" w:rsidRDefault="00000000">
      <w:pPr>
        <w:spacing w:before="60" w:after="20"/>
      </w:pPr>
      <w:r>
        <w:rPr>
          <w:b/>
          <w:color w:val="6366F1"/>
          <w:sz w:val="21"/>
        </w:rPr>
        <w:t xml:space="preserve">  13.  </w:t>
      </w:r>
      <w:r>
        <w:rPr>
          <w:b/>
          <w:color w:val="1E1E2E"/>
          <w:sz w:val="21"/>
        </w:rPr>
        <w:t xml:space="preserve">Forwarding                      </w:t>
      </w:r>
      <w:r>
        <w:rPr>
          <w:color w:val="64748B"/>
          <w:sz w:val="20"/>
        </w:rPr>
        <w:t>Cover letter submitted to the bank with all negotiation documents.</w:t>
      </w:r>
    </w:p>
    <w:p w14:paraId="3F7C6124" w14:textId="77777777" w:rsidR="008914D9" w:rsidRDefault="00000000">
      <w:pPr>
        <w:spacing w:before="60" w:after="20"/>
      </w:pPr>
      <w:r>
        <w:rPr>
          <w:b/>
          <w:color w:val="6366F1"/>
          <w:sz w:val="21"/>
        </w:rPr>
        <w:t xml:space="preserve">  14.  </w:t>
      </w:r>
      <w:r>
        <w:rPr>
          <w:b/>
          <w:color w:val="1E1E2E"/>
          <w:sz w:val="21"/>
        </w:rPr>
        <w:t xml:space="preserve">Challan Sheet                   </w:t>
      </w:r>
      <w:r>
        <w:rPr>
          <w:color w:val="64748B"/>
          <w:sz w:val="20"/>
        </w:rPr>
        <w:t>Quality control and delivery inspection record.</w:t>
      </w:r>
    </w:p>
    <w:p w14:paraId="21A77088" w14:textId="77777777" w:rsidR="008914D9" w:rsidRDefault="00000000">
      <w:pPr>
        <w:spacing w:before="80" w:after="120"/>
        <w:ind w:left="432"/>
      </w:pPr>
      <w:r>
        <w:rPr>
          <w:b/>
          <w:color w:val="16A34A"/>
          <w:sz w:val="20"/>
        </w:rPr>
        <w:t xml:space="preserve">✔  Tip  </w:t>
      </w:r>
      <w:r>
        <w:rPr>
          <w:i/>
          <w:color w:val="64748B"/>
          <w:sz w:val="20"/>
        </w:rPr>
        <w:t>Steps 8–12 (Packing List, Delivery Challan, Truck Challan, Certificate of Origin, Beneficiary's Certificate) are automatically filled from data you entered in earlier steps. You only need to review them and click Next.</w:t>
      </w:r>
    </w:p>
    <w:p w14:paraId="2F94CBB4" w14:textId="77777777" w:rsidR="008914D9" w:rsidRDefault="00000000">
      <w:r>
        <w:br w:type="page"/>
      </w:r>
    </w:p>
    <w:p w14:paraId="7A577800" w14:textId="77777777" w:rsidR="008914D9" w:rsidRDefault="00000000">
      <w:pPr>
        <w:spacing w:before="360" w:after="120"/>
      </w:pPr>
      <w:r>
        <w:rPr>
          <w:b/>
          <w:color w:val="6366F1"/>
          <w:sz w:val="36"/>
        </w:rPr>
        <w:lastRenderedPageBreak/>
        <w:t>5.  The Order ID Bar — Loading &amp; Creating Orders</w:t>
      </w:r>
    </w:p>
    <w:p w14:paraId="08A3A060" w14:textId="77777777" w:rsidR="008914D9" w:rsidRDefault="00000000">
      <w:pPr>
        <w:spacing w:before="40" w:after="80"/>
      </w:pPr>
      <w:r>
        <w:rPr>
          <w:color w:val="1E1E2E"/>
        </w:rPr>
        <w:t>The dark bar just below the tabs is called the Order ID Bar. It tells you which order you are currently working on. Before filling in any step, you must either load an existing order or create a new one.</w:t>
      </w:r>
    </w:p>
    <w:p w14:paraId="084C2678" w14:textId="77777777" w:rsidR="008914D9" w:rsidRDefault="00000000">
      <w:pPr>
        <w:spacing w:before="240" w:after="120"/>
      </w:pPr>
      <w:r>
        <w:rPr>
          <w:b/>
          <w:color w:val="1E1E2E"/>
          <w:sz w:val="26"/>
        </w:rPr>
        <w:t>Creating a New Order</w:t>
      </w:r>
    </w:p>
    <w:p w14:paraId="6C6C87C8" w14:textId="77777777" w:rsidR="008914D9" w:rsidRDefault="00000000">
      <w:pPr>
        <w:pStyle w:val="ListBullet"/>
        <w:spacing w:before="20" w:after="40"/>
        <w:ind w:left="720"/>
      </w:pPr>
      <w:r>
        <w:rPr>
          <w:color w:val="1E1E2E"/>
          <w:sz w:val="21"/>
        </w:rPr>
        <w:t>Click the + New Order button on the right side of the Order ID Bar.</w:t>
      </w:r>
    </w:p>
    <w:p w14:paraId="1AA1FAB8" w14:textId="77777777" w:rsidR="008914D9" w:rsidRDefault="00000000">
      <w:pPr>
        <w:pStyle w:val="ListBullet"/>
        <w:spacing w:before="20" w:after="40"/>
        <w:ind w:left="720"/>
      </w:pPr>
      <w:r>
        <w:rPr>
          <w:color w:val="1E1E2E"/>
          <w:sz w:val="21"/>
        </w:rPr>
        <w:t>A new Order ID will be generated automatically (e.g. ORD-2026-0013) and shown in the bar.</w:t>
      </w:r>
    </w:p>
    <w:p w14:paraId="531C3072" w14:textId="77777777" w:rsidR="008914D9" w:rsidRDefault="00000000">
      <w:pPr>
        <w:pStyle w:val="ListBullet"/>
        <w:spacing w:before="20" w:after="40"/>
        <w:ind w:left="720"/>
      </w:pPr>
      <w:r>
        <w:rPr>
          <w:color w:val="1E1E2E"/>
          <w:sz w:val="21"/>
        </w:rPr>
        <w:t>You are now ready to fill in the Marketing Intake (Step 1).</w:t>
      </w:r>
    </w:p>
    <w:p w14:paraId="7B7B69D1" w14:textId="77777777" w:rsidR="008914D9" w:rsidRDefault="00000000">
      <w:pPr>
        <w:spacing w:before="80" w:after="120"/>
        <w:ind w:left="432"/>
      </w:pPr>
      <w:r>
        <w:rPr>
          <w:b/>
          <w:color w:val="6366F1"/>
          <w:sz w:val="20"/>
        </w:rPr>
        <w:t xml:space="preserve">ℹ  Note  </w:t>
      </w:r>
      <w:r>
        <w:rPr>
          <w:i/>
          <w:color w:val="64748B"/>
          <w:sz w:val="20"/>
        </w:rPr>
        <w:t>Creating a new order does not ask for any information yet — it just reserves an ID. All details go in the Marketing Intake form.</w:t>
      </w:r>
    </w:p>
    <w:p w14:paraId="4897600D" w14:textId="77777777" w:rsidR="008914D9" w:rsidRDefault="00000000">
      <w:pPr>
        <w:spacing w:before="240" w:after="120"/>
      </w:pPr>
      <w:r>
        <w:rPr>
          <w:b/>
          <w:color w:val="1E1E2E"/>
          <w:sz w:val="26"/>
        </w:rPr>
        <w:t>Loading an Existing Order</w:t>
      </w:r>
    </w:p>
    <w:p w14:paraId="724CA691" w14:textId="77777777" w:rsidR="008914D9" w:rsidRDefault="00000000">
      <w:pPr>
        <w:pStyle w:val="ListBullet"/>
        <w:spacing w:before="20" w:after="40"/>
        <w:ind w:left="720"/>
      </w:pPr>
      <w:r>
        <w:rPr>
          <w:color w:val="1E1E2E"/>
          <w:sz w:val="21"/>
        </w:rPr>
        <w:t>Type the Order ID (e.g. ORD-2026-0012) into the search box in the Order ID Bar.</w:t>
      </w:r>
    </w:p>
    <w:p w14:paraId="019EEC56" w14:textId="77777777" w:rsidR="008914D9" w:rsidRDefault="00000000">
      <w:pPr>
        <w:pStyle w:val="ListBullet"/>
        <w:spacing w:before="20" w:after="40"/>
        <w:ind w:left="720"/>
      </w:pPr>
      <w:r>
        <w:rPr>
          <w:color w:val="1E1E2E"/>
          <w:sz w:val="21"/>
        </w:rPr>
        <w:t>Press Enter or click the Load Order button.</w:t>
      </w:r>
    </w:p>
    <w:p w14:paraId="48DD42D5" w14:textId="77777777" w:rsidR="008914D9" w:rsidRDefault="00000000">
      <w:pPr>
        <w:pStyle w:val="ListBullet"/>
        <w:spacing w:before="20" w:after="40"/>
        <w:ind w:left="720"/>
      </w:pPr>
      <w:r>
        <w:rPr>
          <w:color w:val="1E1E2E"/>
          <w:sz w:val="21"/>
        </w:rPr>
        <w:t>The bar will update to show the customer name, current step, and date.</w:t>
      </w:r>
    </w:p>
    <w:p w14:paraId="6B59C9EE" w14:textId="77777777" w:rsidR="008914D9" w:rsidRDefault="00000000">
      <w:pPr>
        <w:pStyle w:val="ListBullet"/>
        <w:spacing w:before="20" w:after="40"/>
        <w:ind w:left="720"/>
      </w:pPr>
      <w:r>
        <w:rPr>
          <w:color w:val="1E1E2E"/>
          <w:sz w:val="21"/>
        </w:rPr>
        <w:t>All previously saved data for this order will load automatically on each page.</w:t>
      </w:r>
    </w:p>
    <w:p w14:paraId="6EA4B1FC" w14:textId="77777777" w:rsidR="008914D9" w:rsidRDefault="00000000">
      <w:pPr>
        <w:spacing w:before="80" w:after="120"/>
        <w:ind w:left="432"/>
      </w:pPr>
      <w:r>
        <w:rPr>
          <w:b/>
          <w:color w:val="6366F1"/>
          <w:sz w:val="20"/>
        </w:rPr>
        <w:t xml:space="preserve">ℹ  Note  </w:t>
      </w:r>
      <w:r>
        <w:rPr>
          <w:i/>
          <w:color w:val="64748B"/>
          <w:sz w:val="20"/>
        </w:rPr>
        <w:t>The system remembers the last order you loaded in this browser tab. If you close and reopen the tab, you may need to re-load the order.</w:t>
      </w:r>
    </w:p>
    <w:p w14:paraId="3F4CFA92" w14:textId="77777777" w:rsidR="008914D9" w:rsidRDefault="00000000">
      <w:r>
        <w:br w:type="page"/>
      </w:r>
    </w:p>
    <w:p w14:paraId="07358DC8" w14:textId="77777777" w:rsidR="008914D9" w:rsidRDefault="00000000">
      <w:pPr>
        <w:spacing w:before="360" w:after="120"/>
      </w:pPr>
      <w:r>
        <w:rPr>
          <w:b/>
          <w:color w:val="6366F1"/>
          <w:sz w:val="36"/>
        </w:rPr>
        <w:lastRenderedPageBreak/>
        <w:t>6.  Step-by-Step: Order &amp; Documents</w:t>
      </w:r>
    </w:p>
    <w:p w14:paraId="2C8CE3DC" w14:textId="77777777" w:rsidR="008914D9" w:rsidRDefault="00000000">
      <w:pPr>
        <w:spacing w:before="120" w:after="120"/>
      </w:pPr>
      <w:r>
        <w:rPr>
          <w:color w:val="E0E3FF"/>
          <w:sz w:val="14"/>
        </w:rPr>
        <w:t>────────────────────────────────────────────────────────────────────────</w:t>
      </w:r>
    </w:p>
    <w:p w14:paraId="340E3D39" w14:textId="77777777" w:rsidR="008914D9" w:rsidRDefault="00000000">
      <w:pPr>
        <w:spacing w:before="240" w:after="120"/>
      </w:pPr>
      <w:r>
        <w:rPr>
          <w:b/>
          <w:color w:val="1E1E2E"/>
          <w:sz w:val="26"/>
        </w:rPr>
        <w:t>Step 1  —  Marketing Intake</w:t>
      </w:r>
    </w:p>
    <w:p w14:paraId="214F866E" w14:textId="77777777" w:rsidR="008914D9" w:rsidRDefault="00000000">
      <w:pPr>
        <w:spacing w:before="40" w:after="80"/>
      </w:pPr>
      <w:r>
        <w:rPr>
          <w:color w:val="1E1E2E"/>
        </w:rPr>
        <w:t>This is the starting point for every order. The Sales Person fills in the full details of what the customer has ordered.</w:t>
      </w:r>
    </w:p>
    <w:p w14:paraId="02E4F1D2" w14:textId="77777777" w:rsidR="008914D9" w:rsidRDefault="00000000">
      <w:pPr>
        <w:spacing w:before="240" w:after="120"/>
      </w:pPr>
      <w:r>
        <w:rPr>
          <w:b/>
          <w:color w:val="64748B"/>
        </w:rPr>
        <w:t>What to fill in:</w:t>
      </w:r>
    </w:p>
    <w:p w14:paraId="241DC02F" w14:textId="77777777" w:rsidR="008914D9" w:rsidRDefault="00000000">
      <w:pPr>
        <w:pStyle w:val="ListBullet"/>
        <w:spacing w:before="20" w:after="40"/>
        <w:ind w:left="720"/>
      </w:pPr>
      <w:r>
        <w:rPr>
          <w:color w:val="1E1E2E"/>
          <w:sz w:val="21"/>
        </w:rPr>
        <w:t>Customer — select from the dropdown (must be a customer already in the system).</w:t>
      </w:r>
    </w:p>
    <w:p w14:paraId="24629C13" w14:textId="77777777" w:rsidR="008914D9" w:rsidRDefault="00000000">
      <w:pPr>
        <w:pStyle w:val="ListBullet"/>
        <w:spacing w:before="20" w:after="40"/>
        <w:ind w:left="720"/>
      </w:pPr>
      <w:r>
        <w:rPr>
          <w:color w:val="1E1E2E"/>
          <w:sz w:val="21"/>
        </w:rPr>
        <w:t>Sales Person — fills automatically once a customer is selected.</w:t>
      </w:r>
    </w:p>
    <w:p w14:paraId="760A5CF1" w14:textId="77777777" w:rsidR="008914D9" w:rsidRDefault="00000000">
      <w:pPr>
        <w:pStyle w:val="ListBullet"/>
        <w:spacing w:before="20" w:after="40"/>
        <w:ind w:left="720"/>
      </w:pPr>
      <w:r>
        <w:rPr>
          <w:color w:val="1E1E2E"/>
          <w:sz w:val="21"/>
        </w:rPr>
        <w:t>Intake Date — today's date fills automatically; change if needed.</w:t>
      </w:r>
    </w:p>
    <w:p w14:paraId="069C73CE" w14:textId="77777777" w:rsidR="008914D9" w:rsidRDefault="00000000">
      <w:pPr>
        <w:pStyle w:val="ListBullet"/>
        <w:spacing w:before="20" w:after="40"/>
        <w:ind w:left="720"/>
      </w:pPr>
      <w:r>
        <w:rPr>
          <w:color w:val="1E1E2E"/>
          <w:sz w:val="21"/>
        </w:rPr>
        <w:t>Sub / Work Order Description — a short description of what is being ordered.</w:t>
      </w:r>
    </w:p>
    <w:p w14:paraId="3B1348D4" w14:textId="77777777" w:rsidR="008914D9" w:rsidRDefault="00000000">
      <w:pPr>
        <w:pStyle w:val="ListBullet"/>
        <w:spacing w:before="20" w:after="40"/>
        <w:ind w:left="720"/>
      </w:pPr>
      <w:r>
        <w:rPr>
          <w:color w:val="1E1E2E"/>
          <w:sz w:val="21"/>
        </w:rPr>
        <w:t>Paper Quality — e.g. "350 GSM".</w:t>
      </w:r>
    </w:p>
    <w:p w14:paraId="6DDDC02F" w14:textId="77777777" w:rsidR="008914D9" w:rsidRDefault="00000000">
      <w:pPr>
        <w:spacing w:before="240" w:after="120"/>
      </w:pPr>
      <w:r>
        <w:rPr>
          <w:b/>
          <w:color w:val="64748B"/>
        </w:rPr>
        <w:t>For each PO (Purchase Order):</w:t>
      </w:r>
    </w:p>
    <w:p w14:paraId="6F22BCBD" w14:textId="77777777" w:rsidR="008914D9" w:rsidRDefault="00000000">
      <w:pPr>
        <w:pStyle w:val="ListBullet"/>
        <w:spacing w:before="20" w:after="40"/>
        <w:ind w:left="720"/>
      </w:pPr>
      <w:r>
        <w:rPr>
          <w:color w:val="1E1E2E"/>
          <w:sz w:val="21"/>
        </w:rPr>
        <w:t>PO Number — the customer's purchase order number.</w:t>
      </w:r>
    </w:p>
    <w:p w14:paraId="22AF8DA2" w14:textId="77777777" w:rsidR="008914D9" w:rsidRDefault="00000000">
      <w:pPr>
        <w:pStyle w:val="ListBullet"/>
        <w:spacing w:before="20" w:after="40"/>
        <w:ind w:left="720"/>
      </w:pPr>
      <w:r>
        <w:rPr>
          <w:color w:val="1E1E2E"/>
          <w:sz w:val="21"/>
        </w:rPr>
        <w:t>End Buyer — the brand/buyer the customer is making goods for (e.g. H&amp;M).</w:t>
      </w:r>
    </w:p>
    <w:p w14:paraId="43D933C7" w14:textId="77777777" w:rsidR="008914D9" w:rsidRDefault="00000000">
      <w:pPr>
        <w:pStyle w:val="ListBullet"/>
        <w:spacing w:before="20" w:after="40"/>
        <w:ind w:left="720"/>
      </w:pPr>
      <w:r>
        <w:rPr>
          <w:color w:val="1E1E2E"/>
          <w:sz w:val="21"/>
        </w:rPr>
        <w:t>TRIMS / IPO No. — TRIMS or internal PO reference if applicable.</w:t>
      </w:r>
    </w:p>
    <w:p w14:paraId="7EA42E68" w14:textId="77777777" w:rsidR="008914D9" w:rsidRDefault="00000000">
      <w:pPr>
        <w:pStyle w:val="ListBullet"/>
        <w:spacing w:before="20" w:after="40"/>
        <w:ind w:left="720"/>
      </w:pPr>
      <w:r>
        <w:rPr>
          <w:color w:val="1E1E2E"/>
          <w:sz w:val="21"/>
        </w:rPr>
        <w:t>Design, Order No., Type, Delivery Date — fill as per customer PO.</w:t>
      </w:r>
    </w:p>
    <w:p w14:paraId="7B95592B" w14:textId="77777777" w:rsidR="008914D9" w:rsidRDefault="00000000">
      <w:pPr>
        <w:pStyle w:val="ListBullet"/>
        <w:spacing w:before="20" w:after="40"/>
        <w:ind w:left="720"/>
      </w:pPr>
      <w:r>
        <w:rPr>
          <w:color w:val="1E1E2E"/>
          <w:sz w:val="21"/>
        </w:rPr>
        <w:t>Item Lines — add each item with Product Line, Item Name, Art/Size, Grade, Paper Combination, Qty, Unit, and Unit Price.</w:t>
      </w:r>
    </w:p>
    <w:p w14:paraId="2B8ABD89" w14:textId="77777777" w:rsidR="008914D9" w:rsidRDefault="00000000">
      <w:pPr>
        <w:pStyle w:val="ListBullet"/>
        <w:spacing w:before="20" w:after="40"/>
        <w:ind w:left="720"/>
      </w:pPr>
      <w:r>
        <w:rPr>
          <w:color w:val="1E1E2E"/>
          <w:sz w:val="21"/>
        </w:rPr>
        <w:t>Click + Add Row to add more items to a PO.</w:t>
      </w:r>
    </w:p>
    <w:p w14:paraId="0495EE71" w14:textId="77777777" w:rsidR="008914D9" w:rsidRDefault="00000000">
      <w:pPr>
        <w:pStyle w:val="ListBullet"/>
        <w:spacing w:before="20" w:after="40"/>
        <w:ind w:left="720"/>
      </w:pPr>
      <w:r>
        <w:rPr>
          <w:color w:val="1E1E2E"/>
          <w:sz w:val="21"/>
        </w:rPr>
        <w:t>Click + Add Another PO if the customer has more than one PO in this order.</w:t>
      </w:r>
    </w:p>
    <w:p w14:paraId="06E904F9" w14:textId="77777777" w:rsidR="008914D9" w:rsidRDefault="00000000">
      <w:pPr>
        <w:spacing w:before="240" w:after="120"/>
      </w:pPr>
      <w:r>
        <w:rPr>
          <w:b/>
          <w:color w:val="64748B"/>
        </w:rPr>
        <w:t>Saving &amp; Sending to Costing:</w:t>
      </w:r>
    </w:p>
    <w:p w14:paraId="34708678" w14:textId="77777777" w:rsidR="008914D9" w:rsidRDefault="00000000">
      <w:pPr>
        <w:pStyle w:val="ListBullet"/>
        <w:spacing w:before="20" w:after="40"/>
        <w:ind w:left="720"/>
      </w:pPr>
      <w:r>
        <w:rPr>
          <w:color w:val="1E1E2E"/>
          <w:sz w:val="21"/>
        </w:rPr>
        <w:t>Click 💾 Save Intake to save without moving forward (safe to do anytime).</w:t>
      </w:r>
    </w:p>
    <w:p w14:paraId="5BE38468" w14:textId="77777777" w:rsidR="008914D9" w:rsidRDefault="00000000">
      <w:pPr>
        <w:pStyle w:val="ListBullet"/>
        <w:spacing w:before="20" w:after="40"/>
        <w:ind w:left="720"/>
      </w:pPr>
      <w:r>
        <w:rPr>
          <w:color w:val="1E1E2E"/>
          <w:sz w:val="21"/>
        </w:rPr>
        <w:t>Click Send To Costing → when the intake is complete. You will be asked to confirm and then taken to Step 2.</w:t>
      </w:r>
    </w:p>
    <w:p w14:paraId="425B6951" w14:textId="77777777" w:rsidR="008914D9" w:rsidRDefault="00000000">
      <w:pPr>
        <w:spacing w:before="160" w:after="80"/>
        <w:jc w:val="center"/>
      </w:pPr>
      <w:r>
        <w:rPr>
          <w:noProof/>
        </w:rPr>
        <w:lastRenderedPageBreak/>
        <w:drawing>
          <wp:inline distT="0" distB="0" distL="0" distR="0" wp14:anchorId="6AC449FF" wp14:editId="0757A524">
            <wp:extent cx="5486400" cy="53061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intake.png"/>
                    <pic:cNvPicPr/>
                  </pic:nvPicPr>
                  <pic:blipFill>
                    <a:blip r:embed="rId14"/>
                    <a:stretch>
                      <a:fillRect/>
                    </a:stretch>
                  </pic:blipFill>
                  <pic:spPr>
                    <a:xfrm>
                      <a:off x="0" y="0"/>
                      <a:ext cx="5486400" cy="5306133"/>
                    </a:xfrm>
                    <a:prstGeom prst="rect">
                      <a:avLst/>
                    </a:prstGeom>
                  </pic:spPr>
                </pic:pic>
              </a:graphicData>
            </a:graphic>
          </wp:inline>
        </w:drawing>
      </w:r>
    </w:p>
    <w:p w14:paraId="47E4129B" w14:textId="77777777" w:rsidR="008914D9" w:rsidRDefault="00000000">
      <w:pPr>
        <w:spacing w:before="40"/>
        <w:jc w:val="center"/>
      </w:pPr>
      <w:r>
        <w:rPr>
          <w:i/>
          <w:color w:val="64748B"/>
          <w:sz w:val="18"/>
        </w:rPr>
        <w:t>Figure 6 — Step 1: Marketing Intake</w:t>
      </w:r>
    </w:p>
    <w:p w14:paraId="13AA9768" w14:textId="77777777" w:rsidR="008914D9" w:rsidRDefault="00000000">
      <w:pPr>
        <w:spacing w:before="80" w:after="120"/>
        <w:ind w:left="432"/>
      </w:pPr>
      <w:r>
        <w:rPr>
          <w:b/>
          <w:color w:val="16A34A"/>
          <w:sz w:val="20"/>
        </w:rPr>
        <w:t xml:space="preserve">✔  Tip  </w:t>
      </w:r>
      <w:r>
        <w:rPr>
          <w:i/>
          <w:color w:val="64748B"/>
          <w:sz w:val="20"/>
        </w:rPr>
        <w:t>You can come back to edit the intake at any time — the system will show a yellow notice if the order has already moved to a later step, but you can still re-save.</w:t>
      </w:r>
    </w:p>
    <w:p w14:paraId="127F351E" w14:textId="77777777" w:rsidR="008914D9" w:rsidRDefault="00000000">
      <w:pPr>
        <w:spacing w:before="120" w:after="120"/>
      </w:pPr>
      <w:r>
        <w:rPr>
          <w:color w:val="E0E3FF"/>
          <w:sz w:val="14"/>
        </w:rPr>
        <w:t>────────────────────────────────────────────────────────────────────────</w:t>
      </w:r>
    </w:p>
    <w:p w14:paraId="35258C8D" w14:textId="77777777" w:rsidR="008914D9" w:rsidRDefault="00000000">
      <w:pPr>
        <w:spacing w:before="240" w:after="120"/>
      </w:pPr>
      <w:r>
        <w:rPr>
          <w:b/>
          <w:color w:val="1E1E2E"/>
          <w:sz w:val="26"/>
        </w:rPr>
        <w:t>Step 2  —  Costing Review</w:t>
      </w:r>
    </w:p>
    <w:p w14:paraId="7C8DD017" w14:textId="77777777" w:rsidR="008914D9" w:rsidRDefault="00000000">
      <w:pPr>
        <w:spacing w:before="40" w:after="80"/>
      </w:pPr>
      <w:r>
        <w:rPr>
          <w:color w:val="1E1E2E"/>
        </w:rPr>
        <w:t>The Costing team reviews the item prices entered at intake. If a price needs to be changed, the revised price is entered here.</w:t>
      </w:r>
    </w:p>
    <w:p w14:paraId="6774FE82" w14:textId="77777777" w:rsidR="008914D9" w:rsidRDefault="00000000">
      <w:pPr>
        <w:pStyle w:val="ListBullet"/>
        <w:spacing w:before="20" w:after="40"/>
        <w:ind w:left="720"/>
      </w:pPr>
      <w:r>
        <w:rPr>
          <w:color w:val="1E1E2E"/>
          <w:sz w:val="21"/>
        </w:rPr>
        <w:t>All items from the intake are displayed in a table.</w:t>
      </w:r>
    </w:p>
    <w:p w14:paraId="0E54C0AF" w14:textId="77777777" w:rsidR="008914D9" w:rsidRDefault="00000000">
      <w:pPr>
        <w:pStyle w:val="ListBullet"/>
        <w:spacing w:before="20" w:after="40"/>
        <w:ind w:left="720"/>
      </w:pPr>
      <w:r>
        <w:rPr>
          <w:color w:val="1E1E2E"/>
          <w:sz w:val="21"/>
        </w:rPr>
        <w:t>The "Revised Price" column is editable. Enter a new price if the standard price needs adjustment.</w:t>
      </w:r>
    </w:p>
    <w:p w14:paraId="6470ABED" w14:textId="77777777" w:rsidR="008914D9" w:rsidRDefault="00000000">
      <w:pPr>
        <w:pStyle w:val="ListBullet"/>
        <w:spacing w:before="20" w:after="40"/>
        <w:ind w:left="720"/>
      </w:pPr>
      <w:r>
        <w:rPr>
          <w:color w:val="1E1E2E"/>
          <w:sz w:val="21"/>
        </w:rPr>
        <w:t>The status badge next to each row shows "Pending" (no revision) or "Revised" (price changed).</w:t>
      </w:r>
    </w:p>
    <w:p w14:paraId="51807F55" w14:textId="77777777" w:rsidR="008914D9" w:rsidRDefault="00000000">
      <w:pPr>
        <w:pStyle w:val="ListBullet"/>
        <w:spacing w:before="20" w:after="40"/>
        <w:ind w:left="720"/>
      </w:pPr>
      <w:r>
        <w:rPr>
          <w:color w:val="1E1E2E"/>
          <w:sz w:val="21"/>
        </w:rPr>
        <w:t>Click Next: PI → when done. The revised prices will automatically carry into the PI.</w:t>
      </w:r>
    </w:p>
    <w:p w14:paraId="49A1D0B8" w14:textId="77777777" w:rsidR="008914D9" w:rsidRDefault="00000000">
      <w:pPr>
        <w:spacing w:before="160" w:after="80"/>
        <w:jc w:val="center"/>
      </w:pPr>
      <w:r>
        <w:rPr>
          <w:noProof/>
        </w:rPr>
        <w:lastRenderedPageBreak/>
        <w:drawing>
          <wp:inline distT="0" distB="0" distL="0" distR="0" wp14:anchorId="4866FFF6" wp14:editId="32766ED0">
            <wp:extent cx="5486400" cy="5384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sting.png"/>
                    <pic:cNvPicPr/>
                  </pic:nvPicPr>
                  <pic:blipFill>
                    <a:blip r:embed="rId15"/>
                    <a:stretch>
                      <a:fillRect/>
                    </a:stretch>
                  </pic:blipFill>
                  <pic:spPr>
                    <a:xfrm>
                      <a:off x="0" y="0"/>
                      <a:ext cx="5486400" cy="5384510"/>
                    </a:xfrm>
                    <a:prstGeom prst="rect">
                      <a:avLst/>
                    </a:prstGeom>
                  </pic:spPr>
                </pic:pic>
              </a:graphicData>
            </a:graphic>
          </wp:inline>
        </w:drawing>
      </w:r>
    </w:p>
    <w:p w14:paraId="5FD111D0" w14:textId="77777777" w:rsidR="008914D9" w:rsidRDefault="00000000">
      <w:pPr>
        <w:spacing w:before="40"/>
        <w:jc w:val="center"/>
      </w:pPr>
      <w:r>
        <w:rPr>
          <w:i/>
          <w:color w:val="64748B"/>
          <w:sz w:val="18"/>
        </w:rPr>
        <w:t>Figure 7 — Step 2: Costing Review</w:t>
      </w:r>
    </w:p>
    <w:p w14:paraId="72A532C6" w14:textId="77777777" w:rsidR="008914D9" w:rsidRDefault="00000000">
      <w:pPr>
        <w:spacing w:before="80" w:after="120"/>
        <w:ind w:left="432"/>
      </w:pPr>
      <w:r>
        <w:rPr>
          <w:b/>
          <w:color w:val="16A34A"/>
          <w:sz w:val="20"/>
        </w:rPr>
        <w:t xml:space="preserve">✔  Tip  </w:t>
      </w:r>
      <w:r>
        <w:rPr>
          <w:i/>
          <w:color w:val="64748B"/>
          <w:sz w:val="20"/>
        </w:rPr>
        <w:t>If no prices need changing, simply click Next: PI → without entering anything.</w:t>
      </w:r>
    </w:p>
    <w:p w14:paraId="4699CA71" w14:textId="77777777" w:rsidR="008914D9" w:rsidRDefault="00000000">
      <w:pPr>
        <w:spacing w:before="120" w:after="120"/>
      </w:pPr>
      <w:r>
        <w:rPr>
          <w:color w:val="E0E3FF"/>
          <w:sz w:val="14"/>
        </w:rPr>
        <w:t>────────────────────────────────────────────────────────────────────────</w:t>
      </w:r>
    </w:p>
    <w:p w14:paraId="14F83C47" w14:textId="77777777" w:rsidR="008914D9" w:rsidRDefault="00000000">
      <w:pPr>
        <w:spacing w:before="240" w:after="120"/>
      </w:pPr>
      <w:r>
        <w:rPr>
          <w:b/>
          <w:color w:val="1E1E2E"/>
          <w:sz w:val="26"/>
        </w:rPr>
        <w:t>Step 3  —  PI (Proforma Invoice)</w:t>
      </w:r>
    </w:p>
    <w:p w14:paraId="122D2080" w14:textId="77777777" w:rsidR="008914D9" w:rsidRDefault="00000000">
      <w:pPr>
        <w:spacing w:before="40" w:after="80"/>
      </w:pPr>
      <w:r>
        <w:rPr>
          <w:color w:val="1E1E2E"/>
        </w:rPr>
        <w:t>The PI (Proforma Invoice) is the formal price quotation sent to the customer. Many fields carry over automatically from the intake; you mainly fill in the bank and LC details.</w:t>
      </w:r>
    </w:p>
    <w:p w14:paraId="68448485" w14:textId="77777777" w:rsidR="008914D9" w:rsidRDefault="00000000">
      <w:pPr>
        <w:pStyle w:val="ListBullet"/>
        <w:spacing w:before="20" w:after="40"/>
        <w:ind w:left="720"/>
      </w:pPr>
      <w:r>
        <w:rPr>
          <w:color w:val="1E1E2E"/>
          <w:sz w:val="21"/>
        </w:rPr>
        <w:t>Sales Order No. / Customer PO / Buyer Name — loaded from intake.</w:t>
      </w:r>
    </w:p>
    <w:p w14:paraId="279CE119" w14:textId="77777777" w:rsidR="008914D9" w:rsidRDefault="00000000">
      <w:pPr>
        <w:pStyle w:val="ListBullet"/>
        <w:spacing w:before="20" w:after="40"/>
        <w:ind w:left="720"/>
      </w:pPr>
      <w:r>
        <w:rPr>
          <w:color w:val="1E1E2E"/>
          <w:sz w:val="21"/>
        </w:rPr>
        <w:t>PI Number — the internal PI number (e.g. LIZ-LO-CTN-26020001).</w:t>
      </w:r>
    </w:p>
    <w:p w14:paraId="48743C72" w14:textId="77777777" w:rsidR="008914D9" w:rsidRDefault="00000000">
      <w:pPr>
        <w:pStyle w:val="ListBullet"/>
        <w:spacing w:before="20" w:after="40"/>
        <w:ind w:left="720"/>
      </w:pPr>
      <w:r>
        <w:rPr>
          <w:color w:val="1E1E2E"/>
          <w:sz w:val="21"/>
        </w:rPr>
        <w:t>PI Date — the date of the PI.</w:t>
      </w:r>
    </w:p>
    <w:p w14:paraId="2E3FBC61" w14:textId="77777777" w:rsidR="008914D9" w:rsidRDefault="00000000">
      <w:pPr>
        <w:pStyle w:val="ListBullet"/>
        <w:spacing w:before="20" w:after="40"/>
        <w:ind w:left="720"/>
      </w:pPr>
      <w:r>
        <w:rPr>
          <w:color w:val="1E1E2E"/>
          <w:sz w:val="21"/>
        </w:rPr>
        <w:t>Advising Bank — the bank that will advise the Letter of Credit.</w:t>
      </w:r>
    </w:p>
    <w:p w14:paraId="5E2A9C58" w14:textId="77777777" w:rsidR="008914D9" w:rsidRDefault="00000000">
      <w:pPr>
        <w:pStyle w:val="ListBullet"/>
        <w:spacing w:before="20" w:after="40"/>
        <w:ind w:left="720"/>
      </w:pPr>
      <w:r>
        <w:rPr>
          <w:color w:val="1E1E2E"/>
          <w:sz w:val="21"/>
        </w:rPr>
        <w:t>Consignee Address — the address of the buyer/customer.</w:t>
      </w:r>
    </w:p>
    <w:p w14:paraId="23BCC445" w14:textId="77777777" w:rsidR="008914D9" w:rsidRDefault="00000000">
      <w:pPr>
        <w:pStyle w:val="ListBullet"/>
        <w:spacing w:before="20" w:after="40"/>
        <w:ind w:left="720"/>
      </w:pPr>
      <w:r>
        <w:rPr>
          <w:color w:val="1E1E2E"/>
          <w:sz w:val="21"/>
        </w:rPr>
        <w:t>Consignee's Bank — the customer's bank details.</w:t>
      </w:r>
    </w:p>
    <w:p w14:paraId="1BC25EEA" w14:textId="77777777" w:rsidR="008914D9" w:rsidRDefault="00000000">
      <w:pPr>
        <w:pStyle w:val="ListBullet"/>
        <w:spacing w:before="20" w:after="40"/>
        <w:ind w:left="720"/>
      </w:pPr>
      <w:r>
        <w:rPr>
          <w:color w:val="1E1E2E"/>
          <w:sz w:val="21"/>
        </w:rPr>
        <w:lastRenderedPageBreak/>
        <w:t>Payment Terms, Delivery Terms, Validity, etc. — fill as per agreement.</w:t>
      </w:r>
    </w:p>
    <w:p w14:paraId="0ABFF44E" w14:textId="77777777" w:rsidR="008914D9" w:rsidRDefault="00000000">
      <w:pPr>
        <w:pStyle w:val="ListBullet"/>
        <w:spacing w:before="20" w:after="40"/>
        <w:ind w:left="720"/>
      </w:pPr>
      <w:r>
        <w:rPr>
          <w:color w:val="1E1E2E"/>
          <w:sz w:val="21"/>
        </w:rPr>
        <w:t>Item table — pre-filled from intake; adjust if needed.</w:t>
      </w:r>
    </w:p>
    <w:p w14:paraId="010BF7C8" w14:textId="77777777" w:rsidR="008914D9" w:rsidRDefault="00000000">
      <w:pPr>
        <w:pStyle w:val="ListBullet"/>
        <w:spacing w:before="20" w:after="40"/>
        <w:ind w:left="720"/>
      </w:pPr>
      <w:r>
        <w:rPr>
          <w:color w:val="1E1E2E"/>
          <w:sz w:val="21"/>
        </w:rPr>
        <w:t>Click Next: Marketing → when done.</w:t>
      </w:r>
    </w:p>
    <w:p w14:paraId="432D63E9" w14:textId="77777777" w:rsidR="008914D9" w:rsidRDefault="00000000">
      <w:pPr>
        <w:spacing w:before="160" w:after="80"/>
        <w:jc w:val="center"/>
      </w:pPr>
      <w:r>
        <w:rPr>
          <w:noProof/>
        </w:rPr>
        <w:drawing>
          <wp:inline distT="0" distB="0" distL="0" distR="0" wp14:anchorId="0485F15D" wp14:editId="2189416C">
            <wp:extent cx="5486400" cy="66620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i.png"/>
                    <pic:cNvPicPr/>
                  </pic:nvPicPr>
                  <pic:blipFill>
                    <a:blip r:embed="rId16"/>
                    <a:stretch>
                      <a:fillRect/>
                    </a:stretch>
                  </pic:blipFill>
                  <pic:spPr>
                    <a:xfrm>
                      <a:off x="0" y="0"/>
                      <a:ext cx="5486400" cy="6662057"/>
                    </a:xfrm>
                    <a:prstGeom prst="rect">
                      <a:avLst/>
                    </a:prstGeom>
                  </pic:spPr>
                </pic:pic>
              </a:graphicData>
            </a:graphic>
          </wp:inline>
        </w:drawing>
      </w:r>
    </w:p>
    <w:p w14:paraId="3F5EBA96" w14:textId="77777777" w:rsidR="008914D9" w:rsidRDefault="00000000">
      <w:pPr>
        <w:spacing w:before="40"/>
        <w:jc w:val="center"/>
      </w:pPr>
      <w:r>
        <w:rPr>
          <w:i/>
          <w:color w:val="64748B"/>
          <w:sz w:val="18"/>
        </w:rPr>
        <w:t>Figure 8 — Step 3: Proforma Invoice (PI)</w:t>
      </w:r>
    </w:p>
    <w:p w14:paraId="3028E2BC" w14:textId="77777777" w:rsidR="008914D9" w:rsidRDefault="00000000">
      <w:pPr>
        <w:spacing w:before="80" w:after="120"/>
        <w:ind w:left="432"/>
      </w:pPr>
      <w:r>
        <w:rPr>
          <w:b/>
          <w:color w:val="16A34A"/>
          <w:sz w:val="20"/>
        </w:rPr>
        <w:t xml:space="preserve">✔  Tip  </w:t>
      </w:r>
      <w:r>
        <w:rPr>
          <w:i/>
          <w:color w:val="64748B"/>
          <w:sz w:val="20"/>
        </w:rPr>
        <w:t>The bank fields (Advising Bank, Consignee Bank) entered here will be used by all later documents automatically.</w:t>
      </w:r>
    </w:p>
    <w:p w14:paraId="2B8F22C3" w14:textId="77777777" w:rsidR="008914D9" w:rsidRDefault="00000000">
      <w:pPr>
        <w:spacing w:before="120" w:after="120"/>
      </w:pPr>
      <w:r>
        <w:rPr>
          <w:color w:val="E0E3FF"/>
          <w:sz w:val="14"/>
        </w:rPr>
        <w:lastRenderedPageBreak/>
        <w:t>────────────────────────────────────────────────────────────────────────</w:t>
      </w:r>
    </w:p>
    <w:p w14:paraId="2D354BDD" w14:textId="77777777" w:rsidR="008914D9" w:rsidRDefault="00000000">
      <w:pPr>
        <w:spacing w:before="240" w:after="120"/>
      </w:pPr>
      <w:r>
        <w:rPr>
          <w:b/>
          <w:color w:val="1E1E2E"/>
          <w:sz w:val="26"/>
        </w:rPr>
        <w:t>Step 4  —  Marketing Approval</w:t>
      </w:r>
    </w:p>
    <w:p w14:paraId="70AC1986" w14:textId="77777777" w:rsidR="008914D9" w:rsidRDefault="00000000">
      <w:pPr>
        <w:spacing w:before="40" w:after="80"/>
      </w:pPr>
      <w:r>
        <w:rPr>
          <w:color w:val="1E1E2E"/>
        </w:rPr>
        <w:t>The Marketing team reviews the PI details and records their approval.</w:t>
      </w:r>
    </w:p>
    <w:p w14:paraId="155C2B62" w14:textId="77777777" w:rsidR="008914D9" w:rsidRDefault="00000000">
      <w:pPr>
        <w:pStyle w:val="ListBullet"/>
        <w:spacing w:before="20" w:after="40"/>
        <w:ind w:left="720"/>
      </w:pPr>
      <w:r>
        <w:rPr>
          <w:color w:val="1E1E2E"/>
          <w:sz w:val="21"/>
        </w:rPr>
        <w:t>All order details are displayed for review.</w:t>
      </w:r>
    </w:p>
    <w:p w14:paraId="0BF91244" w14:textId="77777777" w:rsidR="008914D9" w:rsidRDefault="00000000">
      <w:pPr>
        <w:pStyle w:val="ListBullet"/>
        <w:spacing w:before="20" w:after="40"/>
        <w:ind w:left="720"/>
      </w:pPr>
      <w:r>
        <w:rPr>
          <w:color w:val="1E1E2E"/>
          <w:sz w:val="21"/>
        </w:rPr>
        <w:t>The Marketing person can add notes or comments.</w:t>
      </w:r>
    </w:p>
    <w:p w14:paraId="6D3E6F00" w14:textId="77777777" w:rsidR="008914D9" w:rsidRDefault="00000000">
      <w:pPr>
        <w:spacing w:before="160" w:after="80"/>
        <w:jc w:val="center"/>
      </w:pPr>
      <w:r>
        <w:rPr>
          <w:noProof/>
        </w:rPr>
        <w:drawing>
          <wp:inline distT="0" distB="0" distL="0" distR="0" wp14:anchorId="299F8E66" wp14:editId="6926A170">
            <wp:extent cx="5486400" cy="52826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arketing.png"/>
                    <pic:cNvPicPr/>
                  </pic:nvPicPr>
                  <pic:blipFill>
                    <a:blip r:embed="rId17"/>
                    <a:stretch>
                      <a:fillRect/>
                    </a:stretch>
                  </pic:blipFill>
                  <pic:spPr>
                    <a:xfrm>
                      <a:off x="0" y="0"/>
                      <a:ext cx="5486400" cy="5282619"/>
                    </a:xfrm>
                    <a:prstGeom prst="rect">
                      <a:avLst/>
                    </a:prstGeom>
                  </pic:spPr>
                </pic:pic>
              </a:graphicData>
            </a:graphic>
          </wp:inline>
        </w:drawing>
      </w:r>
    </w:p>
    <w:p w14:paraId="0F354AF7" w14:textId="77777777" w:rsidR="008914D9" w:rsidRDefault="00000000">
      <w:pPr>
        <w:spacing w:before="40"/>
        <w:jc w:val="center"/>
      </w:pPr>
      <w:r>
        <w:rPr>
          <w:i/>
          <w:color w:val="64748B"/>
          <w:sz w:val="18"/>
        </w:rPr>
        <w:t>Figure 9 — Step 4: Marketing Approval</w:t>
      </w:r>
    </w:p>
    <w:p w14:paraId="0A8991DE" w14:textId="77777777" w:rsidR="008914D9" w:rsidRDefault="00000000">
      <w:pPr>
        <w:pStyle w:val="ListBullet"/>
        <w:spacing w:before="20" w:after="40"/>
        <w:ind w:left="720"/>
      </w:pPr>
      <w:r>
        <w:rPr>
          <w:color w:val="1E1E2E"/>
          <w:sz w:val="21"/>
        </w:rPr>
        <w:t>Click Next: LC → to proceed after approval.</w:t>
      </w:r>
    </w:p>
    <w:p w14:paraId="5AADA499" w14:textId="77777777" w:rsidR="008914D9" w:rsidRDefault="00000000">
      <w:pPr>
        <w:spacing w:before="120" w:after="120"/>
      </w:pPr>
      <w:r>
        <w:rPr>
          <w:color w:val="E0E3FF"/>
          <w:sz w:val="14"/>
        </w:rPr>
        <w:t>────────────────────────────────────────────────────────────────────────</w:t>
      </w:r>
    </w:p>
    <w:p w14:paraId="52906F34" w14:textId="77777777" w:rsidR="008914D9" w:rsidRDefault="00000000">
      <w:pPr>
        <w:spacing w:before="240" w:after="120"/>
      </w:pPr>
      <w:r>
        <w:rPr>
          <w:b/>
          <w:color w:val="1E1E2E"/>
          <w:sz w:val="26"/>
        </w:rPr>
        <w:t>Step 5  —  LC (Letter of Credit)</w:t>
      </w:r>
    </w:p>
    <w:p w14:paraId="0A06EDC5" w14:textId="77777777" w:rsidR="008914D9" w:rsidRDefault="00000000">
      <w:pPr>
        <w:spacing w:before="40" w:after="80"/>
      </w:pPr>
      <w:r>
        <w:rPr>
          <w:color w:val="1E1E2E"/>
        </w:rPr>
        <w:t>Once the customer opens an LC at their bank, you enter those details here. This is one of the most important steps — the LC details flow into many later documents.</w:t>
      </w:r>
    </w:p>
    <w:p w14:paraId="46DC43CE" w14:textId="77777777" w:rsidR="008914D9" w:rsidRDefault="00000000">
      <w:pPr>
        <w:pStyle w:val="ListBullet"/>
        <w:spacing w:before="20" w:after="40"/>
        <w:ind w:left="720"/>
      </w:pPr>
      <w:r>
        <w:rPr>
          <w:color w:val="1E1E2E"/>
          <w:sz w:val="21"/>
        </w:rPr>
        <w:lastRenderedPageBreak/>
        <w:t>LC Number — the LC number as shown on the bank document.</w:t>
      </w:r>
    </w:p>
    <w:p w14:paraId="0B221A3E" w14:textId="77777777" w:rsidR="008914D9" w:rsidRDefault="00000000">
      <w:pPr>
        <w:pStyle w:val="ListBullet"/>
        <w:spacing w:before="20" w:after="40"/>
        <w:ind w:left="720"/>
      </w:pPr>
      <w:r>
        <w:rPr>
          <w:color w:val="1E1E2E"/>
          <w:sz w:val="21"/>
        </w:rPr>
        <w:t>LC Date — the date printed on the LC.</w:t>
      </w:r>
    </w:p>
    <w:p w14:paraId="36557F49" w14:textId="77777777" w:rsidR="008914D9" w:rsidRDefault="00000000">
      <w:pPr>
        <w:pStyle w:val="ListBullet"/>
        <w:spacing w:before="20" w:after="40"/>
        <w:ind w:left="720"/>
      </w:pPr>
      <w:r>
        <w:rPr>
          <w:color w:val="1E1E2E"/>
          <w:sz w:val="21"/>
        </w:rPr>
        <w:t>LC Amount (USD) — the total value of the LC.</w:t>
      </w:r>
    </w:p>
    <w:p w14:paraId="0900E74B" w14:textId="77777777" w:rsidR="008914D9" w:rsidRDefault="00000000">
      <w:pPr>
        <w:pStyle w:val="ListBullet"/>
        <w:spacing w:before="20" w:after="40"/>
        <w:ind w:left="720"/>
      </w:pPr>
      <w:r>
        <w:rPr>
          <w:color w:val="1E1E2E"/>
          <w:sz w:val="21"/>
        </w:rPr>
        <w:t>Expiry Date — when the LC expires.</w:t>
      </w:r>
    </w:p>
    <w:p w14:paraId="02B5DE93" w14:textId="77777777" w:rsidR="008914D9" w:rsidRDefault="00000000">
      <w:pPr>
        <w:pStyle w:val="ListBullet"/>
        <w:spacing w:before="20" w:after="40"/>
        <w:ind w:left="720"/>
      </w:pPr>
      <w:r>
        <w:rPr>
          <w:color w:val="1E1E2E"/>
          <w:sz w:val="21"/>
        </w:rPr>
        <w:t>Latest Shipment Date — the last date goods can be shipped under this LC.</w:t>
      </w:r>
    </w:p>
    <w:p w14:paraId="162854F8" w14:textId="77777777" w:rsidR="008914D9" w:rsidRDefault="00000000">
      <w:pPr>
        <w:pStyle w:val="ListBullet"/>
        <w:spacing w:before="20" w:after="40"/>
        <w:ind w:left="720"/>
      </w:pPr>
      <w:r>
        <w:rPr>
          <w:color w:val="1E1E2E"/>
          <w:sz w:val="21"/>
        </w:rPr>
        <w:t>Concerning Receiver Bank — the bank receiving the LC on your side.</w:t>
      </w:r>
    </w:p>
    <w:p w14:paraId="24505DFA" w14:textId="77777777" w:rsidR="008914D9" w:rsidRDefault="00000000">
      <w:pPr>
        <w:pStyle w:val="ListBullet"/>
        <w:spacing w:before="20" w:after="40"/>
        <w:ind w:left="720"/>
      </w:pPr>
      <w:r>
        <w:rPr>
          <w:color w:val="1E1E2E"/>
          <w:sz w:val="21"/>
        </w:rPr>
        <w:t>LC Check Status — select the current LC status (Received, Pending, etc.).</w:t>
      </w:r>
    </w:p>
    <w:p w14:paraId="3A320CEC" w14:textId="77777777" w:rsidR="008914D9" w:rsidRDefault="00000000">
      <w:pPr>
        <w:pStyle w:val="ListBullet"/>
        <w:spacing w:before="20" w:after="40"/>
        <w:ind w:left="720"/>
      </w:pPr>
      <w:r>
        <w:rPr>
          <w:color w:val="1E1E2E"/>
          <w:sz w:val="21"/>
        </w:rPr>
        <w:t>Click Next: Bill of Exchange → when done.</w:t>
      </w:r>
    </w:p>
    <w:p w14:paraId="2D26900E" w14:textId="77777777" w:rsidR="008914D9" w:rsidRDefault="00000000">
      <w:pPr>
        <w:spacing w:before="160" w:after="80"/>
        <w:jc w:val="center"/>
      </w:pPr>
      <w:r>
        <w:rPr>
          <w:noProof/>
        </w:rPr>
        <w:drawing>
          <wp:inline distT="0" distB="0" distL="0" distR="0" wp14:anchorId="0A0C4359" wp14:editId="138051E6">
            <wp:extent cx="5486400" cy="46791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lc.png"/>
                    <pic:cNvPicPr/>
                  </pic:nvPicPr>
                  <pic:blipFill>
                    <a:blip r:embed="rId18"/>
                    <a:stretch>
                      <a:fillRect/>
                    </a:stretch>
                  </pic:blipFill>
                  <pic:spPr>
                    <a:xfrm>
                      <a:off x="0" y="0"/>
                      <a:ext cx="5486400" cy="4679115"/>
                    </a:xfrm>
                    <a:prstGeom prst="rect">
                      <a:avLst/>
                    </a:prstGeom>
                  </pic:spPr>
                </pic:pic>
              </a:graphicData>
            </a:graphic>
          </wp:inline>
        </w:drawing>
      </w:r>
    </w:p>
    <w:p w14:paraId="3B712627" w14:textId="77777777" w:rsidR="008914D9" w:rsidRDefault="00000000">
      <w:pPr>
        <w:spacing w:before="40"/>
        <w:jc w:val="center"/>
      </w:pPr>
      <w:r>
        <w:rPr>
          <w:i/>
          <w:color w:val="64748B"/>
          <w:sz w:val="18"/>
        </w:rPr>
        <w:t>Figure 10 — Step 5: Letter of Credit (LC)</w:t>
      </w:r>
    </w:p>
    <w:p w14:paraId="7ED1816D" w14:textId="77777777" w:rsidR="008914D9" w:rsidRDefault="00000000">
      <w:pPr>
        <w:spacing w:before="80" w:after="120"/>
        <w:ind w:left="432"/>
      </w:pPr>
      <w:r>
        <w:rPr>
          <w:b/>
          <w:color w:val="D97706"/>
          <w:sz w:val="20"/>
        </w:rPr>
        <w:t xml:space="preserve">⚠  Important  </w:t>
      </w:r>
      <w:r>
        <w:rPr>
          <w:i/>
          <w:color w:val="64748B"/>
          <w:sz w:val="20"/>
        </w:rPr>
        <w:t>Double-check the LC Number and LC Date carefully — these appear on all bank documents and must match the original LC exactly.</w:t>
      </w:r>
    </w:p>
    <w:p w14:paraId="465F3BF1" w14:textId="77777777" w:rsidR="008914D9" w:rsidRDefault="00000000">
      <w:pPr>
        <w:spacing w:before="120" w:after="120"/>
      </w:pPr>
      <w:r>
        <w:rPr>
          <w:color w:val="E0E3FF"/>
          <w:sz w:val="14"/>
        </w:rPr>
        <w:t>────────────────────────────────────────────────────────────────────────</w:t>
      </w:r>
    </w:p>
    <w:p w14:paraId="4E8B6471" w14:textId="77777777" w:rsidR="008914D9" w:rsidRDefault="00000000">
      <w:pPr>
        <w:spacing w:before="240" w:after="120"/>
      </w:pPr>
      <w:r>
        <w:rPr>
          <w:b/>
          <w:color w:val="1E1E2E"/>
          <w:sz w:val="26"/>
        </w:rPr>
        <w:t>Step 6  —  Bill of Exchange</w:t>
      </w:r>
    </w:p>
    <w:p w14:paraId="54991F5D" w14:textId="77777777" w:rsidR="008914D9" w:rsidRDefault="00000000">
      <w:pPr>
        <w:spacing w:before="40" w:after="80"/>
      </w:pPr>
      <w:r>
        <w:rPr>
          <w:color w:val="1E1E2E"/>
        </w:rPr>
        <w:t>The Bill of Exchange (BOE) is a formal bank instruction to pay. Most fields are auto-filled from earlier steps.</w:t>
      </w:r>
    </w:p>
    <w:p w14:paraId="1155043C" w14:textId="77777777" w:rsidR="008914D9" w:rsidRDefault="00000000">
      <w:pPr>
        <w:pStyle w:val="ListBullet"/>
        <w:spacing w:before="20" w:after="40"/>
        <w:ind w:left="720"/>
      </w:pPr>
      <w:r>
        <w:rPr>
          <w:color w:val="1E1E2E"/>
          <w:sz w:val="21"/>
        </w:rPr>
        <w:lastRenderedPageBreak/>
        <w:t>Source details (Sales Order, Customer PO, Buyer Name) — auto-filled from intake.</w:t>
      </w:r>
    </w:p>
    <w:p w14:paraId="05903649" w14:textId="77777777" w:rsidR="008914D9" w:rsidRDefault="00000000">
      <w:pPr>
        <w:pStyle w:val="ListBullet"/>
        <w:spacing w:before="20" w:after="40"/>
        <w:ind w:left="720"/>
      </w:pPr>
      <w:r>
        <w:rPr>
          <w:color w:val="1E1E2E"/>
          <w:sz w:val="21"/>
        </w:rPr>
        <w:t>Master LC No. / Date — auto-filled from the LC step.</w:t>
      </w:r>
    </w:p>
    <w:p w14:paraId="087F42C0" w14:textId="77777777" w:rsidR="008914D9" w:rsidRDefault="00000000">
      <w:pPr>
        <w:pStyle w:val="ListBullet"/>
        <w:spacing w:before="20" w:after="40"/>
        <w:ind w:left="720"/>
      </w:pPr>
      <w:r>
        <w:rPr>
          <w:color w:val="1E1E2E"/>
          <w:sz w:val="21"/>
        </w:rPr>
        <w:t>Pay To (Bank Name / Address) — auto-filled from the PI advising bank; edit if needed.</w:t>
      </w:r>
    </w:p>
    <w:p w14:paraId="15306405" w14:textId="77777777" w:rsidR="008914D9" w:rsidRDefault="00000000">
      <w:pPr>
        <w:pStyle w:val="ListBullet"/>
        <w:spacing w:before="20" w:after="40"/>
        <w:ind w:left="720"/>
      </w:pPr>
      <w:r>
        <w:rPr>
          <w:color w:val="1E1E2E"/>
          <w:sz w:val="21"/>
        </w:rPr>
        <w:t>Applicant details (name, factory address, IRC, TIN, VAT/BIN numbers) — fill if not already present.</w:t>
      </w:r>
    </w:p>
    <w:p w14:paraId="7C79C3FE" w14:textId="77777777" w:rsidR="008914D9" w:rsidRDefault="00000000">
      <w:pPr>
        <w:pStyle w:val="ListBullet"/>
        <w:spacing w:before="20" w:after="40"/>
        <w:ind w:left="720"/>
      </w:pPr>
      <w:r>
        <w:rPr>
          <w:color w:val="1E1E2E"/>
          <w:sz w:val="21"/>
        </w:rPr>
        <w:t>Exchange Amount (USD) — the amount to be paid.</w:t>
      </w:r>
    </w:p>
    <w:p w14:paraId="6660DF9B" w14:textId="77777777" w:rsidR="008914D9" w:rsidRDefault="00000000">
      <w:pPr>
        <w:pStyle w:val="ListBullet"/>
        <w:spacing w:before="20" w:after="40"/>
        <w:ind w:left="720"/>
      </w:pPr>
      <w:r>
        <w:rPr>
          <w:color w:val="1E1E2E"/>
          <w:sz w:val="21"/>
        </w:rPr>
        <w:t>Amount in Words — write the amount in words (e.g. "Eight Thousand One Hundred Twenty Three and Cents Ninety Eight Only").</w:t>
      </w:r>
    </w:p>
    <w:p w14:paraId="2D6F32B9" w14:textId="77777777" w:rsidR="008914D9" w:rsidRDefault="00000000">
      <w:pPr>
        <w:pStyle w:val="ListBullet"/>
        <w:spacing w:before="20" w:after="40"/>
        <w:ind w:left="720"/>
      </w:pPr>
      <w:r>
        <w:rPr>
          <w:color w:val="1E1E2E"/>
          <w:sz w:val="21"/>
        </w:rPr>
        <w:t>Tenor — payment terms (e.g. "At Sight").</w:t>
      </w:r>
    </w:p>
    <w:p w14:paraId="1DF9AEE3" w14:textId="77777777" w:rsidR="008914D9" w:rsidRDefault="00000000">
      <w:pPr>
        <w:pStyle w:val="ListBullet"/>
        <w:spacing w:before="20" w:after="40"/>
        <w:ind w:left="720"/>
      </w:pPr>
      <w:r>
        <w:rPr>
          <w:color w:val="1E1E2E"/>
          <w:sz w:val="21"/>
        </w:rPr>
        <w:t>Export Sales Contract No. / Date — if applicable.</w:t>
      </w:r>
    </w:p>
    <w:p w14:paraId="0EB6FF7A" w14:textId="77777777" w:rsidR="008914D9" w:rsidRDefault="00000000">
      <w:pPr>
        <w:pStyle w:val="ListBullet"/>
        <w:spacing w:before="20" w:after="40"/>
        <w:ind w:left="720"/>
      </w:pPr>
      <w:r>
        <w:rPr>
          <w:color w:val="1E1E2E"/>
          <w:sz w:val="21"/>
        </w:rPr>
        <w:t>HS Code — the harmonised system code for the goods.</w:t>
      </w:r>
    </w:p>
    <w:p w14:paraId="1D73A9F6" w14:textId="77777777" w:rsidR="008914D9" w:rsidRDefault="00000000">
      <w:pPr>
        <w:pStyle w:val="ListBullet"/>
        <w:spacing w:before="20" w:after="40"/>
        <w:ind w:left="720"/>
      </w:pPr>
      <w:r>
        <w:rPr>
          <w:color w:val="1E1E2E"/>
          <w:sz w:val="21"/>
        </w:rPr>
        <w:t>Click Next: Commercial Invoice → when done.</w:t>
      </w:r>
    </w:p>
    <w:p w14:paraId="794C1682" w14:textId="77777777" w:rsidR="008914D9" w:rsidRDefault="00000000">
      <w:pPr>
        <w:spacing w:before="160" w:after="80"/>
        <w:jc w:val="center"/>
      </w:pPr>
      <w:r>
        <w:rPr>
          <w:noProof/>
        </w:rPr>
        <w:lastRenderedPageBreak/>
        <w:drawing>
          <wp:inline distT="0" distB="0" distL="0" distR="0" wp14:anchorId="3CD2B09C" wp14:editId="79CE1228">
            <wp:extent cx="5486400" cy="6532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xchange.png"/>
                    <pic:cNvPicPr/>
                  </pic:nvPicPr>
                  <pic:blipFill>
                    <a:blip r:embed="rId19"/>
                    <a:stretch>
                      <a:fillRect/>
                    </a:stretch>
                  </pic:blipFill>
                  <pic:spPr>
                    <a:xfrm>
                      <a:off x="0" y="0"/>
                      <a:ext cx="5486400" cy="6532735"/>
                    </a:xfrm>
                    <a:prstGeom prst="rect">
                      <a:avLst/>
                    </a:prstGeom>
                  </pic:spPr>
                </pic:pic>
              </a:graphicData>
            </a:graphic>
          </wp:inline>
        </w:drawing>
      </w:r>
    </w:p>
    <w:p w14:paraId="770878C0" w14:textId="77777777" w:rsidR="008914D9" w:rsidRDefault="00000000">
      <w:pPr>
        <w:spacing w:before="40"/>
        <w:jc w:val="center"/>
      </w:pPr>
      <w:r>
        <w:rPr>
          <w:i/>
          <w:color w:val="64748B"/>
          <w:sz w:val="18"/>
        </w:rPr>
        <w:t>Figure 11 — Step 6: Bill of Exchange</w:t>
      </w:r>
    </w:p>
    <w:p w14:paraId="1B0D63F3" w14:textId="77777777" w:rsidR="008914D9" w:rsidRDefault="00000000">
      <w:pPr>
        <w:spacing w:before="120" w:after="120"/>
      </w:pPr>
      <w:r>
        <w:rPr>
          <w:color w:val="E0E3FF"/>
          <w:sz w:val="14"/>
        </w:rPr>
        <w:t>────────────────────────────────────────────────────────────────────────</w:t>
      </w:r>
    </w:p>
    <w:p w14:paraId="6BC0210A" w14:textId="77777777" w:rsidR="008914D9" w:rsidRDefault="00000000">
      <w:pPr>
        <w:spacing w:before="240" w:after="120"/>
      </w:pPr>
      <w:r>
        <w:rPr>
          <w:b/>
          <w:color w:val="1E1E2E"/>
          <w:sz w:val="26"/>
        </w:rPr>
        <w:t>Step 7  —  Commercial Invoice</w:t>
      </w:r>
    </w:p>
    <w:p w14:paraId="44C06C93" w14:textId="77777777" w:rsidR="008914D9" w:rsidRDefault="00000000">
      <w:pPr>
        <w:spacing w:before="40" w:after="80"/>
      </w:pPr>
      <w:r>
        <w:rPr>
          <w:color w:val="1E1E2E"/>
        </w:rPr>
        <w:t>The Commercial Invoice is the main shipment invoice submitted to the bank. Most details carry over automatically.</w:t>
      </w:r>
    </w:p>
    <w:p w14:paraId="25122BA1" w14:textId="77777777" w:rsidR="008914D9" w:rsidRDefault="00000000">
      <w:pPr>
        <w:pStyle w:val="ListBullet"/>
        <w:spacing w:before="20" w:after="40"/>
        <w:ind w:left="720"/>
      </w:pPr>
      <w:r>
        <w:rPr>
          <w:color w:val="1E1E2E"/>
          <w:sz w:val="21"/>
        </w:rPr>
        <w:t>Invoice No. / Date — the invoice number and date.</w:t>
      </w:r>
    </w:p>
    <w:p w14:paraId="45208C5D" w14:textId="77777777" w:rsidR="008914D9" w:rsidRDefault="00000000">
      <w:pPr>
        <w:pStyle w:val="ListBullet"/>
        <w:spacing w:before="20" w:after="40"/>
        <w:ind w:left="720"/>
      </w:pPr>
      <w:r>
        <w:rPr>
          <w:color w:val="1E1E2E"/>
          <w:sz w:val="21"/>
        </w:rPr>
        <w:lastRenderedPageBreak/>
        <w:t>Proforma No. / Date — auto-filled from PI.</w:t>
      </w:r>
    </w:p>
    <w:p w14:paraId="0CB5B390" w14:textId="77777777" w:rsidR="008914D9" w:rsidRDefault="00000000">
      <w:pPr>
        <w:pStyle w:val="ListBullet"/>
        <w:spacing w:before="20" w:after="40"/>
        <w:ind w:left="720"/>
      </w:pPr>
      <w:r>
        <w:rPr>
          <w:color w:val="1E1E2E"/>
          <w:sz w:val="21"/>
        </w:rPr>
        <w:t>LC No. / Date — auto-filled from LC step.</w:t>
      </w:r>
    </w:p>
    <w:p w14:paraId="31B664BE" w14:textId="77777777" w:rsidR="008914D9" w:rsidRDefault="00000000">
      <w:pPr>
        <w:pStyle w:val="ListBullet"/>
        <w:spacing w:before="20" w:after="40"/>
        <w:ind w:left="720"/>
      </w:pPr>
      <w:r>
        <w:rPr>
          <w:color w:val="1E1E2E"/>
          <w:sz w:val="21"/>
        </w:rPr>
        <w:t>Beneficiary Name / Address — your company details.</w:t>
      </w:r>
    </w:p>
    <w:p w14:paraId="3D43A72A" w14:textId="77777777" w:rsidR="008914D9" w:rsidRDefault="00000000">
      <w:pPr>
        <w:pStyle w:val="ListBullet"/>
        <w:spacing w:before="20" w:after="40"/>
        <w:ind w:left="720"/>
      </w:pPr>
      <w:r>
        <w:rPr>
          <w:color w:val="1E1E2E"/>
          <w:sz w:val="21"/>
        </w:rPr>
        <w:t>Consignee Name / Address — auto-filled from PI (buyer address).</w:t>
      </w:r>
    </w:p>
    <w:p w14:paraId="6770BD70" w14:textId="77777777" w:rsidR="008914D9" w:rsidRDefault="00000000">
      <w:pPr>
        <w:pStyle w:val="ListBullet"/>
        <w:spacing w:before="20" w:after="40"/>
        <w:ind w:left="720"/>
      </w:pPr>
      <w:r>
        <w:rPr>
          <w:color w:val="1E1E2E"/>
          <w:sz w:val="21"/>
        </w:rPr>
        <w:t>Advising Bank — auto-filled from PI.</w:t>
      </w:r>
    </w:p>
    <w:p w14:paraId="6B2060F4" w14:textId="77777777" w:rsidR="008914D9" w:rsidRDefault="00000000">
      <w:pPr>
        <w:pStyle w:val="ListBullet"/>
        <w:spacing w:before="20" w:after="40"/>
        <w:ind w:left="720"/>
      </w:pPr>
      <w:r>
        <w:rPr>
          <w:color w:val="1E1E2E"/>
          <w:sz w:val="21"/>
        </w:rPr>
        <w:t>Consignee's Bank — auto-filled from PI.</w:t>
      </w:r>
    </w:p>
    <w:p w14:paraId="543466BA" w14:textId="77777777" w:rsidR="008914D9" w:rsidRDefault="00000000">
      <w:pPr>
        <w:pStyle w:val="ListBullet"/>
        <w:spacing w:before="20" w:after="40"/>
        <w:ind w:left="720"/>
      </w:pPr>
      <w:r>
        <w:rPr>
          <w:color w:val="1E1E2E"/>
          <w:sz w:val="21"/>
        </w:rPr>
        <w:t>Item table — review quantities and amounts. Adjust if the final shipment differs from the PI.</w:t>
      </w:r>
    </w:p>
    <w:p w14:paraId="7955D199" w14:textId="77777777" w:rsidR="008914D9" w:rsidRDefault="00000000">
      <w:pPr>
        <w:pStyle w:val="ListBullet"/>
        <w:spacing w:before="20" w:after="40"/>
        <w:ind w:left="720"/>
      </w:pPr>
      <w:r>
        <w:rPr>
          <w:color w:val="1E1E2E"/>
          <w:sz w:val="21"/>
        </w:rPr>
        <w:t>Total Amount (USD) — calculated automatically.</w:t>
      </w:r>
    </w:p>
    <w:p w14:paraId="6C56C73A" w14:textId="77777777" w:rsidR="008914D9" w:rsidRDefault="00000000">
      <w:pPr>
        <w:pStyle w:val="ListBullet"/>
        <w:spacing w:before="20" w:after="40"/>
        <w:ind w:left="720"/>
      </w:pPr>
      <w:r>
        <w:rPr>
          <w:color w:val="1E1E2E"/>
          <w:sz w:val="21"/>
        </w:rPr>
        <w:t>Click Next: Packing List → when done.</w:t>
      </w:r>
    </w:p>
    <w:p w14:paraId="5825E498" w14:textId="77777777" w:rsidR="008914D9" w:rsidRDefault="00000000">
      <w:pPr>
        <w:spacing w:before="160" w:after="80"/>
        <w:jc w:val="center"/>
      </w:pPr>
      <w:r>
        <w:rPr>
          <w:noProof/>
        </w:rPr>
        <w:lastRenderedPageBreak/>
        <w:drawing>
          <wp:inline distT="0" distB="0" distL="0" distR="0" wp14:anchorId="719B7F4A" wp14:editId="756F3656">
            <wp:extent cx="5486400" cy="91466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mmercial.png"/>
                    <pic:cNvPicPr/>
                  </pic:nvPicPr>
                  <pic:blipFill>
                    <a:blip r:embed="rId20"/>
                    <a:stretch>
                      <a:fillRect/>
                    </a:stretch>
                  </pic:blipFill>
                  <pic:spPr>
                    <a:xfrm>
                      <a:off x="0" y="0"/>
                      <a:ext cx="5486400" cy="9146612"/>
                    </a:xfrm>
                    <a:prstGeom prst="rect">
                      <a:avLst/>
                    </a:prstGeom>
                  </pic:spPr>
                </pic:pic>
              </a:graphicData>
            </a:graphic>
          </wp:inline>
        </w:drawing>
      </w:r>
    </w:p>
    <w:p w14:paraId="40BF840B" w14:textId="77777777" w:rsidR="008914D9" w:rsidRDefault="00000000">
      <w:pPr>
        <w:spacing w:before="40"/>
        <w:jc w:val="center"/>
      </w:pPr>
      <w:r>
        <w:rPr>
          <w:i/>
          <w:color w:val="64748B"/>
          <w:sz w:val="18"/>
        </w:rPr>
        <w:lastRenderedPageBreak/>
        <w:t>Figure 12 — Step 7: Commercial Invoice</w:t>
      </w:r>
    </w:p>
    <w:p w14:paraId="0E397842" w14:textId="77777777" w:rsidR="008914D9" w:rsidRDefault="00000000">
      <w:pPr>
        <w:spacing w:before="120" w:after="120"/>
      </w:pPr>
      <w:r>
        <w:rPr>
          <w:color w:val="E0E3FF"/>
          <w:sz w:val="14"/>
        </w:rPr>
        <w:t>────────────────────────────────────────────────────────────────────────</w:t>
      </w:r>
    </w:p>
    <w:p w14:paraId="4DC742C9" w14:textId="77777777" w:rsidR="008914D9" w:rsidRDefault="00000000">
      <w:pPr>
        <w:spacing w:before="240" w:after="120"/>
      </w:pPr>
      <w:r>
        <w:rPr>
          <w:b/>
          <w:color w:val="1E1E2E"/>
          <w:sz w:val="26"/>
        </w:rPr>
        <w:t>Step 8  —  Packing List</w:t>
      </w:r>
    </w:p>
    <w:p w14:paraId="7059E572" w14:textId="77777777" w:rsidR="008914D9" w:rsidRDefault="00000000">
      <w:pPr>
        <w:spacing w:before="40" w:after="80"/>
      </w:pPr>
      <w:r>
        <w:rPr>
          <w:color w:val="1E1E2E"/>
        </w:rPr>
        <w:t>The Packing List is generated automatically from the Commercial Invoice. Review the details and proceed.</w:t>
      </w:r>
    </w:p>
    <w:p w14:paraId="43C42ABE" w14:textId="77777777" w:rsidR="008914D9" w:rsidRDefault="00000000">
      <w:pPr>
        <w:pStyle w:val="ListBullet"/>
        <w:spacing w:before="20" w:after="40"/>
        <w:ind w:left="720"/>
      </w:pPr>
      <w:r>
        <w:rPr>
          <w:color w:val="1E1E2E"/>
          <w:sz w:val="21"/>
        </w:rPr>
        <w:t>All items, quantities, and totals are pulled from the Commercial Invoice.</w:t>
      </w:r>
    </w:p>
    <w:p w14:paraId="57A89D41" w14:textId="77777777" w:rsidR="008914D9" w:rsidRDefault="00000000">
      <w:pPr>
        <w:pStyle w:val="ListBullet"/>
        <w:spacing w:before="20" w:after="40"/>
        <w:ind w:left="720"/>
      </w:pPr>
      <w:r>
        <w:rPr>
          <w:color w:val="1E1E2E"/>
          <w:sz w:val="21"/>
        </w:rPr>
        <w:t>Company header and LC details are filled from earlier steps.</w:t>
      </w:r>
    </w:p>
    <w:p w14:paraId="7AA5A578" w14:textId="77777777" w:rsidR="008914D9" w:rsidRDefault="00000000">
      <w:pPr>
        <w:pStyle w:val="ListBullet"/>
        <w:spacing w:before="20" w:after="40"/>
        <w:ind w:left="720"/>
      </w:pPr>
      <w:r>
        <w:rPr>
          <w:color w:val="1E1E2E"/>
          <w:sz w:val="21"/>
        </w:rPr>
        <w:t>No data entry is required on this page in normal circumstances.</w:t>
      </w:r>
    </w:p>
    <w:p w14:paraId="3FC9EB26" w14:textId="77777777" w:rsidR="008914D9" w:rsidRDefault="00000000">
      <w:pPr>
        <w:pStyle w:val="ListBullet"/>
        <w:spacing w:before="20" w:after="40"/>
        <w:ind w:left="720"/>
      </w:pPr>
      <w:r>
        <w:rPr>
          <w:color w:val="1E1E2E"/>
          <w:sz w:val="21"/>
        </w:rPr>
        <w:t>Click Next: Delivery Challan → to proceed.</w:t>
      </w:r>
    </w:p>
    <w:p w14:paraId="404EE2B4" w14:textId="77777777" w:rsidR="008914D9" w:rsidRDefault="00000000">
      <w:pPr>
        <w:spacing w:before="160" w:after="80"/>
        <w:jc w:val="center"/>
      </w:pPr>
      <w:r>
        <w:rPr>
          <w:noProof/>
        </w:rPr>
        <w:drawing>
          <wp:inline distT="0" distB="0" distL="0" distR="0" wp14:anchorId="46847635" wp14:editId="62B7978F">
            <wp:extent cx="5486400" cy="57293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acking.png"/>
                    <pic:cNvPicPr/>
                  </pic:nvPicPr>
                  <pic:blipFill>
                    <a:blip r:embed="rId21"/>
                    <a:stretch>
                      <a:fillRect/>
                    </a:stretch>
                  </pic:blipFill>
                  <pic:spPr>
                    <a:xfrm>
                      <a:off x="0" y="0"/>
                      <a:ext cx="5486400" cy="5729369"/>
                    </a:xfrm>
                    <a:prstGeom prst="rect">
                      <a:avLst/>
                    </a:prstGeom>
                  </pic:spPr>
                </pic:pic>
              </a:graphicData>
            </a:graphic>
          </wp:inline>
        </w:drawing>
      </w:r>
    </w:p>
    <w:p w14:paraId="2D5BDB53" w14:textId="77777777" w:rsidR="008914D9" w:rsidRDefault="00000000">
      <w:pPr>
        <w:spacing w:before="40"/>
        <w:jc w:val="center"/>
      </w:pPr>
      <w:r>
        <w:rPr>
          <w:i/>
          <w:color w:val="64748B"/>
          <w:sz w:val="18"/>
        </w:rPr>
        <w:t>Figure 13 — Step 8: Packing List</w:t>
      </w:r>
    </w:p>
    <w:p w14:paraId="37F9C104" w14:textId="77777777" w:rsidR="008914D9" w:rsidRDefault="00000000">
      <w:pPr>
        <w:spacing w:before="120" w:after="120"/>
      </w:pPr>
      <w:r>
        <w:rPr>
          <w:color w:val="E0E3FF"/>
          <w:sz w:val="14"/>
        </w:rPr>
        <w:lastRenderedPageBreak/>
        <w:t>────────────────────────────────────────────────────────────────────────</w:t>
      </w:r>
    </w:p>
    <w:p w14:paraId="036E8355" w14:textId="77777777" w:rsidR="008914D9" w:rsidRDefault="00000000">
      <w:pPr>
        <w:spacing w:before="240" w:after="120"/>
      </w:pPr>
      <w:r>
        <w:rPr>
          <w:b/>
          <w:color w:val="1E1E2E"/>
          <w:sz w:val="26"/>
        </w:rPr>
        <w:t>Step 9  —  Delivery Challan</w:t>
      </w:r>
    </w:p>
    <w:p w14:paraId="41B1154B" w14:textId="77777777" w:rsidR="008914D9" w:rsidRDefault="00000000">
      <w:pPr>
        <w:spacing w:before="40" w:after="80"/>
      </w:pPr>
      <w:r>
        <w:rPr>
          <w:color w:val="1E1E2E"/>
        </w:rPr>
        <w:t>The Delivery Challan records the physical delivery of goods. Review auto-filled details and proceed.</w:t>
      </w:r>
    </w:p>
    <w:p w14:paraId="418AA7AD" w14:textId="77777777" w:rsidR="008914D9" w:rsidRDefault="00000000">
      <w:pPr>
        <w:pStyle w:val="ListBullet"/>
        <w:spacing w:before="20" w:after="40"/>
        <w:ind w:left="720"/>
      </w:pPr>
      <w:r>
        <w:rPr>
          <w:color w:val="1E1E2E"/>
          <w:sz w:val="21"/>
        </w:rPr>
        <w:t>Delivery date, LC details, and item lines are populated from earlier steps.</w:t>
      </w:r>
    </w:p>
    <w:p w14:paraId="7F4F71FC" w14:textId="77777777" w:rsidR="008914D9" w:rsidRDefault="00000000">
      <w:pPr>
        <w:pStyle w:val="ListBullet"/>
        <w:spacing w:before="20" w:after="40"/>
        <w:ind w:left="720"/>
      </w:pPr>
      <w:r>
        <w:rPr>
          <w:color w:val="1E1E2E"/>
          <w:sz w:val="21"/>
        </w:rPr>
        <w:t>Click Next: Truck Challan → to proceed.</w:t>
      </w:r>
    </w:p>
    <w:p w14:paraId="25D4BE18" w14:textId="77777777" w:rsidR="008914D9" w:rsidRDefault="00000000">
      <w:pPr>
        <w:spacing w:before="160" w:after="80"/>
        <w:jc w:val="center"/>
      </w:pPr>
      <w:r>
        <w:rPr>
          <w:noProof/>
        </w:rPr>
        <w:drawing>
          <wp:inline distT="0" distB="0" distL="0" distR="0" wp14:anchorId="383E2DA7" wp14:editId="446A3E4D">
            <wp:extent cx="5486400" cy="62505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elivery.png"/>
                    <pic:cNvPicPr/>
                  </pic:nvPicPr>
                  <pic:blipFill>
                    <a:blip r:embed="rId22"/>
                    <a:stretch>
                      <a:fillRect/>
                    </a:stretch>
                  </pic:blipFill>
                  <pic:spPr>
                    <a:xfrm>
                      <a:off x="0" y="0"/>
                      <a:ext cx="5486400" cy="6250577"/>
                    </a:xfrm>
                    <a:prstGeom prst="rect">
                      <a:avLst/>
                    </a:prstGeom>
                  </pic:spPr>
                </pic:pic>
              </a:graphicData>
            </a:graphic>
          </wp:inline>
        </w:drawing>
      </w:r>
    </w:p>
    <w:p w14:paraId="6D8D67C5" w14:textId="77777777" w:rsidR="008914D9" w:rsidRDefault="00000000">
      <w:pPr>
        <w:spacing w:before="40"/>
        <w:jc w:val="center"/>
      </w:pPr>
      <w:r>
        <w:rPr>
          <w:i/>
          <w:color w:val="64748B"/>
          <w:sz w:val="18"/>
        </w:rPr>
        <w:t>Figure 14 — Step 9: Delivery Challan</w:t>
      </w:r>
    </w:p>
    <w:p w14:paraId="64D2F497" w14:textId="77777777" w:rsidR="008914D9" w:rsidRDefault="00000000">
      <w:pPr>
        <w:spacing w:before="120" w:after="120"/>
      </w:pPr>
      <w:r>
        <w:rPr>
          <w:color w:val="E0E3FF"/>
          <w:sz w:val="14"/>
        </w:rPr>
        <w:t>────────────────────────────────────────────────────────────────────────</w:t>
      </w:r>
    </w:p>
    <w:p w14:paraId="0BFE20CC" w14:textId="77777777" w:rsidR="008914D9" w:rsidRDefault="00000000">
      <w:pPr>
        <w:spacing w:before="240" w:after="120"/>
      </w:pPr>
      <w:r>
        <w:rPr>
          <w:b/>
          <w:color w:val="1E1E2E"/>
          <w:sz w:val="26"/>
        </w:rPr>
        <w:lastRenderedPageBreak/>
        <w:t>Step 10  —  Truck Challan</w:t>
      </w:r>
    </w:p>
    <w:p w14:paraId="2F3CE0B7" w14:textId="77777777" w:rsidR="008914D9" w:rsidRDefault="00000000">
      <w:pPr>
        <w:spacing w:before="40" w:after="80"/>
      </w:pPr>
      <w:r>
        <w:rPr>
          <w:color w:val="1E1E2E"/>
        </w:rPr>
        <w:t>The Truck Challan records the truck/transport used for delivery.</w:t>
      </w:r>
    </w:p>
    <w:p w14:paraId="4D85A592" w14:textId="77777777" w:rsidR="008914D9" w:rsidRDefault="00000000">
      <w:pPr>
        <w:pStyle w:val="ListBullet"/>
        <w:spacing w:before="20" w:after="40"/>
        <w:ind w:left="720"/>
      </w:pPr>
      <w:r>
        <w:rPr>
          <w:color w:val="1E1E2E"/>
          <w:sz w:val="21"/>
        </w:rPr>
        <w:t>Vehicle number, driver details, and route are filled here.</w:t>
      </w:r>
    </w:p>
    <w:p w14:paraId="1B2DAAC2" w14:textId="77777777" w:rsidR="008914D9" w:rsidRDefault="00000000">
      <w:pPr>
        <w:pStyle w:val="ListBullet"/>
        <w:spacing w:before="20" w:after="40"/>
        <w:ind w:left="720"/>
      </w:pPr>
      <w:r>
        <w:rPr>
          <w:color w:val="1E1E2E"/>
          <w:sz w:val="21"/>
        </w:rPr>
        <w:t>Item and LC details are auto-filled.</w:t>
      </w:r>
    </w:p>
    <w:p w14:paraId="41FC8A5A" w14:textId="77777777" w:rsidR="008914D9" w:rsidRDefault="00000000">
      <w:pPr>
        <w:pStyle w:val="ListBullet"/>
        <w:spacing w:before="20" w:after="40"/>
        <w:ind w:left="720"/>
      </w:pPr>
      <w:r>
        <w:rPr>
          <w:color w:val="1E1E2E"/>
          <w:sz w:val="21"/>
        </w:rPr>
        <w:t>Click Next: Certificate of Origin → to proceed.</w:t>
      </w:r>
    </w:p>
    <w:p w14:paraId="1054692D" w14:textId="77777777" w:rsidR="008914D9" w:rsidRDefault="00000000">
      <w:pPr>
        <w:spacing w:before="160" w:after="80"/>
        <w:jc w:val="center"/>
      </w:pPr>
      <w:r>
        <w:rPr>
          <w:noProof/>
        </w:rPr>
        <w:drawing>
          <wp:inline distT="0" distB="0" distL="0" distR="0" wp14:anchorId="3AE4F99F" wp14:editId="7D4926F1">
            <wp:extent cx="5486400" cy="58704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truck.png"/>
                    <pic:cNvPicPr/>
                  </pic:nvPicPr>
                  <pic:blipFill>
                    <a:blip r:embed="rId23"/>
                    <a:stretch>
                      <a:fillRect/>
                    </a:stretch>
                  </pic:blipFill>
                  <pic:spPr>
                    <a:xfrm>
                      <a:off x="0" y="0"/>
                      <a:ext cx="5486400" cy="5870448"/>
                    </a:xfrm>
                    <a:prstGeom prst="rect">
                      <a:avLst/>
                    </a:prstGeom>
                  </pic:spPr>
                </pic:pic>
              </a:graphicData>
            </a:graphic>
          </wp:inline>
        </w:drawing>
      </w:r>
    </w:p>
    <w:p w14:paraId="1153ABF5" w14:textId="77777777" w:rsidR="008914D9" w:rsidRDefault="00000000">
      <w:pPr>
        <w:spacing w:before="40"/>
        <w:jc w:val="center"/>
      </w:pPr>
      <w:r>
        <w:rPr>
          <w:i/>
          <w:color w:val="64748B"/>
          <w:sz w:val="18"/>
        </w:rPr>
        <w:t>Figure 15 — Step 10: Truck Challan</w:t>
      </w:r>
    </w:p>
    <w:p w14:paraId="51F889DB" w14:textId="77777777" w:rsidR="008914D9" w:rsidRDefault="00000000">
      <w:pPr>
        <w:spacing w:before="120" w:after="120"/>
      </w:pPr>
      <w:r>
        <w:rPr>
          <w:color w:val="E0E3FF"/>
          <w:sz w:val="14"/>
        </w:rPr>
        <w:t>────────────────────────────────────────────────────────────────────────</w:t>
      </w:r>
    </w:p>
    <w:p w14:paraId="46CD64B5" w14:textId="77777777" w:rsidR="008914D9" w:rsidRDefault="00000000">
      <w:pPr>
        <w:spacing w:before="240" w:after="120"/>
      </w:pPr>
      <w:r>
        <w:rPr>
          <w:b/>
          <w:color w:val="1E1E2E"/>
          <w:sz w:val="26"/>
        </w:rPr>
        <w:t>Step 11  —  Certificate of Origin</w:t>
      </w:r>
    </w:p>
    <w:p w14:paraId="509D5EE7" w14:textId="77777777" w:rsidR="008914D9" w:rsidRDefault="00000000">
      <w:pPr>
        <w:spacing w:before="40" w:after="80"/>
      </w:pPr>
      <w:r>
        <w:rPr>
          <w:color w:val="1E1E2E"/>
        </w:rPr>
        <w:lastRenderedPageBreak/>
        <w:t>This certificate is required for export and confirms the goods are of Bangladesh origin. It is auto-generated from your order data.</w:t>
      </w:r>
    </w:p>
    <w:p w14:paraId="404E9404" w14:textId="77777777" w:rsidR="008914D9" w:rsidRDefault="00000000">
      <w:pPr>
        <w:pStyle w:val="ListBullet"/>
        <w:spacing w:before="20" w:after="40"/>
        <w:ind w:left="720"/>
      </w:pPr>
      <w:r>
        <w:rPr>
          <w:color w:val="1E1E2E"/>
          <w:sz w:val="21"/>
        </w:rPr>
        <w:t>The statement text is built automatically using the LC number, date, PI number, and customer name.</w:t>
      </w:r>
    </w:p>
    <w:p w14:paraId="21913DF7" w14:textId="77777777" w:rsidR="008914D9" w:rsidRDefault="00000000">
      <w:pPr>
        <w:pStyle w:val="ListBullet"/>
        <w:spacing w:before="20" w:after="40"/>
        <w:ind w:left="720"/>
      </w:pPr>
      <w:r>
        <w:rPr>
          <w:color w:val="1E1E2E"/>
          <w:sz w:val="21"/>
        </w:rPr>
        <w:t>Review the text and make sure all details are correct.</w:t>
      </w:r>
    </w:p>
    <w:p w14:paraId="5C02DE68" w14:textId="77777777" w:rsidR="008914D9" w:rsidRDefault="00000000">
      <w:pPr>
        <w:pStyle w:val="ListBullet"/>
        <w:spacing w:before="20" w:after="40"/>
        <w:ind w:left="720"/>
      </w:pPr>
      <w:r>
        <w:rPr>
          <w:color w:val="1E1E2E"/>
          <w:sz w:val="21"/>
        </w:rPr>
        <w:t>Click Next: Beneficiary's Certificate → to proceed.</w:t>
      </w:r>
    </w:p>
    <w:p w14:paraId="751B2607" w14:textId="77777777" w:rsidR="008914D9" w:rsidRDefault="00000000">
      <w:pPr>
        <w:spacing w:before="160" w:after="80"/>
        <w:jc w:val="center"/>
      </w:pPr>
      <w:r>
        <w:rPr>
          <w:noProof/>
        </w:rPr>
        <w:drawing>
          <wp:inline distT="0" distB="0" distL="0" distR="0" wp14:anchorId="7A67F81D" wp14:editId="01A66773">
            <wp:extent cx="5486400" cy="38600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origin.png"/>
                    <pic:cNvPicPr/>
                  </pic:nvPicPr>
                  <pic:blipFill>
                    <a:blip r:embed="rId24"/>
                    <a:stretch>
                      <a:fillRect/>
                    </a:stretch>
                  </pic:blipFill>
                  <pic:spPr>
                    <a:xfrm>
                      <a:off x="0" y="0"/>
                      <a:ext cx="5486400" cy="3860074"/>
                    </a:xfrm>
                    <a:prstGeom prst="rect">
                      <a:avLst/>
                    </a:prstGeom>
                  </pic:spPr>
                </pic:pic>
              </a:graphicData>
            </a:graphic>
          </wp:inline>
        </w:drawing>
      </w:r>
    </w:p>
    <w:p w14:paraId="2D8ECA1D" w14:textId="77777777" w:rsidR="008914D9" w:rsidRDefault="00000000">
      <w:pPr>
        <w:spacing w:before="40"/>
        <w:jc w:val="center"/>
      </w:pPr>
      <w:r>
        <w:rPr>
          <w:i/>
          <w:color w:val="64748B"/>
          <w:sz w:val="18"/>
        </w:rPr>
        <w:t>Figure 16 — Step 11: Certificate of Origin</w:t>
      </w:r>
    </w:p>
    <w:p w14:paraId="59EC7FD8" w14:textId="77777777" w:rsidR="008914D9" w:rsidRDefault="00000000">
      <w:pPr>
        <w:spacing w:before="120" w:after="120"/>
      </w:pPr>
      <w:r>
        <w:rPr>
          <w:color w:val="E0E3FF"/>
          <w:sz w:val="14"/>
        </w:rPr>
        <w:t>────────────────────────────────────────────────────────────────────────</w:t>
      </w:r>
    </w:p>
    <w:p w14:paraId="60F15BFB" w14:textId="77777777" w:rsidR="008914D9" w:rsidRDefault="00000000">
      <w:pPr>
        <w:spacing w:before="240" w:after="120"/>
      </w:pPr>
      <w:r>
        <w:rPr>
          <w:b/>
          <w:color w:val="1E1E2E"/>
          <w:sz w:val="26"/>
        </w:rPr>
        <w:t>Step 12  —  Beneficiary's Certificate</w:t>
      </w:r>
    </w:p>
    <w:p w14:paraId="26629636" w14:textId="77777777" w:rsidR="008914D9" w:rsidRDefault="00000000">
      <w:pPr>
        <w:spacing w:before="40" w:after="80"/>
      </w:pPr>
      <w:r>
        <w:rPr>
          <w:color w:val="1E1E2E"/>
        </w:rPr>
        <w:t>The Beneficiary's Certificate is submitted with the bank documents. It is auto-generated and confirms that the accessories were supplied for export garments.</w:t>
      </w:r>
    </w:p>
    <w:p w14:paraId="2F2949EB" w14:textId="77777777" w:rsidR="008914D9" w:rsidRDefault="00000000">
      <w:pPr>
        <w:pStyle w:val="ListBullet"/>
        <w:spacing w:before="20" w:after="40"/>
        <w:ind w:left="720"/>
      </w:pPr>
      <w:r>
        <w:rPr>
          <w:color w:val="1E1E2E"/>
          <w:sz w:val="21"/>
        </w:rPr>
        <w:t>Both statement paragraphs are built automatically from order data.</w:t>
      </w:r>
    </w:p>
    <w:p w14:paraId="5E058DF7" w14:textId="77777777" w:rsidR="008914D9" w:rsidRDefault="00000000">
      <w:pPr>
        <w:pStyle w:val="ListBullet"/>
        <w:spacing w:before="20" w:after="40"/>
        <w:ind w:left="720"/>
      </w:pPr>
      <w:r>
        <w:rPr>
          <w:color w:val="1E1E2E"/>
          <w:sz w:val="21"/>
        </w:rPr>
        <w:t>Review the content — especially quantity, amount, and LC number.</w:t>
      </w:r>
    </w:p>
    <w:p w14:paraId="16243585" w14:textId="77777777" w:rsidR="008914D9" w:rsidRDefault="00000000">
      <w:pPr>
        <w:pStyle w:val="ListBullet"/>
        <w:spacing w:before="20" w:after="40"/>
        <w:ind w:left="720"/>
      </w:pPr>
      <w:r>
        <w:rPr>
          <w:color w:val="1E1E2E"/>
          <w:sz w:val="21"/>
        </w:rPr>
        <w:t>Click Next: Forwarding → to proceed.</w:t>
      </w:r>
    </w:p>
    <w:p w14:paraId="0625DB4E" w14:textId="77777777" w:rsidR="008914D9" w:rsidRDefault="00000000">
      <w:pPr>
        <w:spacing w:before="160" w:after="80"/>
        <w:jc w:val="center"/>
      </w:pPr>
      <w:r>
        <w:rPr>
          <w:noProof/>
        </w:rPr>
        <w:lastRenderedPageBreak/>
        <w:drawing>
          <wp:inline distT="0" distB="0" distL="0" distR="0" wp14:anchorId="67DB6471" wp14:editId="66A92FB2">
            <wp:extent cx="5486400" cy="37346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beneficiary.png"/>
                    <pic:cNvPicPr/>
                  </pic:nvPicPr>
                  <pic:blipFill>
                    <a:blip r:embed="rId25"/>
                    <a:stretch>
                      <a:fillRect/>
                    </a:stretch>
                  </pic:blipFill>
                  <pic:spPr>
                    <a:xfrm>
                      <a:off x="0" y="0"/>
                      <a:ext cx="5486400" cy="3734671"/>
                    </a:xfrm>
                    <a:prstGeom prst="rect">
                      <a:avLst/>
                    </a:prstGeom>
                  </pic:spPr>
                </pic:pic>
              </a:graphicData>
            </a:graphic>
          </wp:inline>
        </w:drawing>
      </w:r>
    </w:p>
    <w:p w14:paraId="755AE459" w14:textId="77777777" w:rsidR="008914D9" w:rsidRDefault="00000000">
      <w:pPr>
        <w:spacing w:before="40"/>
        <w:jc w:val="center"/>
      </w:pPr>
      <w:r>
        <w:rPr>
          <w:i/>
          <w:color w:val="64748B"/>
          <w:sz w:val="18"/>
        </w:rPr>
        <w:t>Figure 17 — Step 12: Beneficiary's Certificate</w:t>
      </w:r>
    </w:p>
    <w:p w14:paraId="3AF72032" w14:textId="77777777" w:rsidR="008914D9" w:rsidRDefault="00000000">
      <w:pPr>
        <w:spacing w:before="120" w:after="120"/>
      </w:pPr>
      <w:r>
        <w:rPr>
          <w:color w:val="E0E3FF"/>
          <w:sz w:val="14"/>
        </w:rPr>
        <w:t>────────────────────────────────────────────────────────────────────────</w:t>
      </w:r>
    </w:p>
    <w:p w14:paraId="359AED5D" w14:textId="77777777" w:rsidR="008914D9" w:rsidRDefault="00000000">
      <w:pPr>
        <w:spacing w:before="240" w:after="120"/>
      </w:pPr>
      <w:r>
        <w:rPr>
          <w:b/>
          <w:color w:val="1E1E2E"/>
          <w:sz w:val="26"/>
        </w:rPr>
        <w:t>Step 13  —  Forwarding</w:t>
      </w:r>
    </w:p>
    <w:p w14:paraId="1390E267" w14:textId="77777777" w:rsidR="008914D9" w:rsidRDefault="00000000">
      <w:pPr>
        <w:spacing w:before="40" w:after="80"/>
      </w:pPr>
      <w:r>
        <w:rPr>
          <w:color w:val="1E1E2E"/>
        </w:rPr>
        <w:t>The Forwarding letter is the cover letter submitted to your bank along with all the negotiation documents.</w:t>
      </w:r>
    </w:p>
    <w:p w14:paraId="384A4630" w14:textId="77777777" w:rsidR="008914D9" w:rsidRDefault="00000000">
      <w:pPr>
        <w:pStyle w:val="ListBullet"/>
        <w:spacing w:before="20" w:after="40"/>
        <w:ind w:left="720"/>
      </w:pPr>
      <w:r>
        <w:rPr>
          <w:color w:val="1E1E2E"/>
          <w:sz w:val="21"/>
        </w:rPr>
        <w:t>Date, Reference No., Bank Name, and LC details are auto-filled.</w:t>
      </w:r>
    </w:p>
    <w:p w14:paraId="14735ED4" w14:textId="77777777" w:rsidR="008914D9" w:rsidRDefault="00000000">
      <w:pPr>
        <w:pStyle w:val="ListBullet"/>
        <w:spacing w:before="20" w:after="40"/>
        <w:ind w:left="720"/>
      </w:pPr>
      <w:r>
        <w:rPr>
          <w:color w:val="1E1E2E"/>
          <w:sz w:val="21"/>
        </w:rPr>
        <w:t>The document list table shows the number of copies of each document to submit (e.g. Bill of Exchange: 2 copies).</w:t>
      </w:r>
    </w:p>
    <w:p w14:paraId="2909B81E" w14:textId="77777777" w:rsidR="008914D9" w:rsidRDefault="00000000">
      <w:pPr>
        <w:pStyle w:val="ListBullet"/>
        <w:spacing w:before="20" w:after="40"/>
        <w:ind w:left="720"/>
      </w:pPr>
      <w:r>
        <w:rPr>
          <w:color w:val="1E1E2E"/>
          <w:sz w:val="21"/>
        </w:rPr>
        <w:t>You can edit the copy counts in the table if the bank requires a different number.</w:t>
      </w:r>
    </w:p>
    <w:p w14:paraId="74E92D37" w14:textId="77777777" w:rsidR="008914D9" w:rsidRDefault="00000000">
      <w:pPr>
        <w:pStyle w:val="ListBullet"/>
        <w:spacing w:before="20" w:after="40"/>
        <w:ind w:left="720"/>
      </w:pPr>
      <w:r>
        <w:rPr>
          <w:color w:val="1E1E2E"/>
          <w:sz w:val="21"/>
        </w:rPr>
        <w:t>Amount in words is auto-filled from the Bill of Exchange.</w:t>
      </w:r>
    </w:p>
    <w:p w14:paraId="30787A69" w14:textId="77777777" w:rsidR="008914D9" w:rsidRDefault="00000000">
      <w:pPr>
        <w:pStyle w:val="ListBullet"/>
        <w:spacing w:before="20" w:after="40"/>
        <w:ind w:left="720"/>
      </w:pPr>
      <w:r>
        <w:rPr>
          <w:color w:val="1E1E2E"/>
          <w:sz w:val="21"/>
        </w:rPr>
        <w:t>Click Next: Challan Sheet → to proceed.</w:t>
      </w:r>
    </w:p>
    <w:p w14:paraId="18FCE97C" w14:textId="77777777" w:rsidR="008914D9" w:rsidRDefault="00000000">
      <w:pPr>
        <w:spacing w:before="160" w:after="80"/>
        <w:jc w:val="center"/>
      </w:pPr>
      <w:r>
        <w:rPr>
          <w:noProof/>
        </w:rPr>
        <w:lastRenderedPageBreak/>
        <w:drawing>
          <wp:inline distT="0" distB="0" distL="0" distR="0" wp14:anchorId="0397B382" wp14:editId="6DCE2EA8">
            <wp:extent cx="5486400" cy="56000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forwarding.png"/>
                    <pic:cNvPicPr/>
                  </pic:nvPicPr>
                  <pic:blipFill>
                    <a:blip r:embed="rId26"/>
                    <a:stretch>
                      <a:fillRect/>
                    </a:stretch>
                  </pic:blipFill>
                  <pic:spPr>
                    <a:xfrm>
                      <a:off x="0" y="0"/>
                      <a:ext cx="5486400" cy="5600047"/>
                    </a:xfrm>
                    <a:prstGeom prst="rect">
                      <a:avLst/>
                    </a:prstGeom>
                  </pic:spPr>
                </pic:pic>
              </a:graphicData>
            </a:graphic>
          </wp:inline>
        </w:drawing>
      </w:r>
    </w:p>
    <w:p w14:paraId="3995FDA2" w14:textId="77777777" w:rsidR="008914D9" w:rsidRDefault="00000000">
      <w:pPr>
        <w:spacing w:before="40"/>
        <w:jc w:val="center"/>
      </w:pPr>
      <w:r>
        <w:rPr>
          <w:i/>
          <w:color w:val="64748B"/>
          <w:sz w:val="18"/>
        </w:rPr>
        <w:t>Figure 18 — Step 13: Forwarding letter</w:t>
      </w:r>
    </w:p>
    <w:p w14:paraId="4A30038C" w14:textId="77777777" w:rsidR="008914D9" w:rsidRDefault="00000000">
      <w:pPr>
        <w:spacing w:before="120" w:after="120"/>
      </w:pPr>
      <w:r>
        <w:rPr>
          <w:color w:val="E0E3FF"/>
          <w:sz w:val="14"/>
        </w:rPr>
        <w:t>────────────────────────────────────────────────────────────────────────</w:t>
      </w:r>
    </w:p>
    <w:p w14:paraId="2F04E794" w14:textId="77777777" w:rsidR="008914D9" w:rsidRDefault="00000000">
      <w:pPr>
        <w:spacing w:before="240" w:after="120"/>
      </w:pPr>
      <w:r>
        <w:rPr>
          <w:b/>
          <w:color w:val="1E1E2E"/>
          <w:sz w:val="26"/>
        </w:rPr>
        <w:t>Step 14  —  Challan Sheet</w:t>
      </w:r>
    </w:p>
    <w:p w14:paraId="6A34EACF" w14:textId="77777777" w:rsidR="008914D9" w:rsidRDefault="00000000">
      <w:pPr>
        <w:spacing w:before="40" w:after="80"/>
      </w:pPr>
      <w:r>
        <w:rPr>
          <w:color w:val="1E1E2E"/>
        </w:rPr>
        <w:t>The Challan Sheet is a Quality Assurance record. It is searched by PI number and shows the delivery and inspection details.</w:t>
      </w:r>
    </w:p>
    <w:p w14:paraId="0B21036F" w14:textId="77777777" w:rsidR="008914D9" w:rsidRDefault="00000000">
      <w:pPr>
        <w:pStyle w:val="ListBullet"/>
        <w:spacing w:before="20" w:after="40"/>
        <w:ind w:left="720"/>
      </w:pPr>
      <w:r>
        <w:rPr>
          <w:color w:val="1E1E2E"/>
          <w:sz w:val="21"/>
        </w:rPr>
        <w:t>Enter the PI number in the search box at the top and click Search PI.</w:t>
      </w:r>
    </w:p>
    <w:p w14:paraId="0C8D72F3" w14:textId="77777777" w:rsidR="008914D9" w:rsidRDefault="00000000">
      <w:pPr>
        <w:pStyle w:val="ListBullet"/>
        <w:spacing w:before="20" w:after="40"/>
        <w:ind w:left="720"/>
      </w:pPr>
      <w:r>
        <w:rPr>
          <w:color w:val="1E1E2E"/>
          <w:sz w:val="21"/>
        </w:rPr>
        <w:t>The challan table will populate with the delivery rows.</w:t>
      </w:r>
    </w:p>
    <w:p w14:paraId="297F7B8B" w14:textId="77777777" w:rsidR="008914D9" w:rsidRDefault="00000000">
      <w:pPr>
        <w:pStyle w:val="ListBullet"/>
        <w:spacing w:before="20" w:after="40"/>
        <w:ind w:left="720"/>
      </w:pPr>
      <w:r>
        <w:rPr>
          <w:color w:val="1E1E2E"/>
          <w:sz w:val="21"/>
        </w:rPr>
        <w:t>The QA team fills in the Pass / Fail result and signs.</w:t>
      </w:r>
    </w:p>
    <w:p w14:paraId="1AB33DDE" w14:textId="77777777" w:rsidR="008914D9" w:rsidRDefault="00000000">
      <w:pPr>
        <w:pStyle w:val="ListBullet"/>
        <w:spacing w:before="20" w:after="40"/>
        <w:ind w:left="720"/>
      </w:pPr>
      <w:r>
        <w:rPr>
          <w:color w:val="1E1E2E"/>
          <w:sz w:val="21"/>
        </w:rPr>
        <w:t>Click Finish Pack when the order is fully complete.</w:t>
      </w:r>
    </w:p>
    <w:p w14:paraId="6959343B" w14:textId="77777777" w:rsidR="008914D9" w:rsidRDefault="00000000">
      <w:pPr>
        <w:spacing w:before="160" w:after="80"/>
        <w:jc w:val="center"/>
      </w:pPr>
      <w:r>
        <w:rPr>
          <w:noProof/>
        </w:rPr>
        <w:lastRenderedPageBreak/>
        <w:drawing>
          <wp:inline distT="0" distB="0" distL="0" distR="0" wp14:anchorId="19E0D839" wp14:editId="61D3B97A">
            <wp:extent cx="5486400" cy="51650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hallan.png"/>
                    <pic:cNvPicPr/>
                  </pic:nvPicPr>
                  <pic:blipFill>
                    <a:blip r:embed="rId27"/>
                    <a:stretch>
                      <a:fillRect/>
                    </a:stretch>
                  </pic:blipFill>
                  <pic:spPr>
                    <a:xfrm>
                      <a:off x="0" y="0"/>
                      <a:ext cx="5486400" cy="5165054"/>
                    </a:xfrm>
                    <a:prstGeom prst="rect">
                      <a:avLst/>
                    </a:prstGeom>
                  </pic:spPr>
                </pic:pic>
              </a:graphicData>
            </a:graphic>
          </wp:inline>
        </w:drawing>
      </w:r>
    </w:p>
    <w:p w14:paraId="1E359952" w14:textId="77777777" w:rsidR="008914D9" w:rsidRDefault="00000000">
      <w:pPr>
        <w:spacing w:before="40"/>
        <w:jc w:val="center"/>
      </w:pPr>
      <w:r>
        <w:rPr>
          <w:i/>
          <w:color w:val="64748B"/>
          <w:sz w:val="18"/>
        </w:rPr>
        <w:t>Figure 19 — Step 14: Challan Sheet</w:t>
      </w:r>
    </w:p>
    <w:p w14:paraId="0947A91F" w14:textId="77777777" w:rsidR="008914D9" w:rsidRDefault="00000000">
      <w:pPr>
        <w:spacing w:before="80" w:after="120"/>
        <w:ind w:left="432"/>
      </w:pPr>
      <w:r>
        <w:rPr>
          <w:b/>
          <w:color w:val="16A34A"/>
          <w:sz w:val="20"/>
        </w:rPr>
        <w:t xml:space="preserve">✔  Tip  </w:t>
      </w:r>
      <w:r>
        <w:rPr>
          <w:i/>
          <w:color w:val="64748B"/>
          <w:sz w:val="20"/>
        </w:rPr>
        <w:t>This is the final step. Once Finish Pack is clicked, the order documentation is complete.</w:t>
      </w:r>
    </w:p>
    <w:p w14:paraId="1D2FC4EF" w14:textId="77777777" w:rsidR="008914D9" w:rsidRDefault="00000000">
      <w:r>
        <w:br w:type="page"/>
      </w:r>
    </w:p>
    <w:p w14:paraId="4CA2C0EB" w14:textId="77777777" w:rsidR="008914D9" w:rsidRDefault="00000000">
      <w:pPr>
        <w:spacing w:before="360" w:after="120"/>
      </w:pPr>
      <w:r>
        <w:rPr>
          <w:b/>
          <w:color w:val="6366F1"/>
          <w:sz w:val="36"/>
        </w:rPr>
        <w:lastRenderedPageBreak/>
        <w:t>7.  Saving vs. Moving to the Next Step</w:t>
      </w:r>
    </w:p>
    <w:p w14:paraId="1ACFC4C6" w14:textId="77777777" w:rsidR="008914D9" w:rsidRDefault="00000000">
      <w:pPr>
        <w:spacing w:before="40" w:after="80"/>
      </w:pPr>
      <w:r>
        <w:rPr>
          <w:color w:val="1E1E2E"/>
        </w:rPr>
        <w:t>Understanding when data is saved helps you avoid losing work.</w:t>
      </w:r>
    </w:p>
    <w:tbl>
      <w:tblPr>
        <w:tblStyle w:val="TableGrid"/>
        <w:tblW w:w="0" w:type="auto"/>
        <w:tblLook w:val="04A0" w:firstRow="1" w:lastRow="0" w:firstColumn="1" w:lastColumn="0" w:noHBand="0" w:noVBand="1"/>
      </w:tblPr>
      <w:tblGrid>
        <w:gridCol w:w="4680"/>
        <w:gridCol w:w="4680"/>
      </w:tblGrid>
      <w:tr w:rsidR="008914D9" w14:paraId="0BB48000" w14:textId="77777777">
        <w:tc>
          <w:tcPr>
            <w:tcW w:w="4680" w:type="dxa"/>
            <w:shd w:val="clear" w:color="auto" w:fill="6366F1"/>
          </w:tcPr>
          <w:p w14:paraId="2FBCABC2" w14:textId="77777777" w:rsidR="008914D9" w:rsidRDefault="00000000">
            <w:r>
              <w:rPr>
                <w:b/>
                <w:color w:val="FFFFFF"/>
                <w:sz w:val="20"/>
              </w:rPr>
              <w:t>Action</w:t>
            </w:r>
          </w:p>
        </w:tc>
        <w:tc>
          <w:tcPr>
            <w:tcW w:w="4680" w:type="dxa"/>
            <w:shd w:val="clear" w:color="auto" w:fill="6366F1"/>
          </w:tcPr>
          <w:p w14:paraId="7416046B" w14:textId="77777777" w:rsidR="008914D9" w:rsidRDefault="00000000">
            <w:r>
              <w:rPr>
                <w:b/>
                <w:color w:val="FFFFFF"/>
                <w:sz w:val="20"/>
              </w:rPr>
              <w:t>What happens</w:t>
            </w:r>
          </w:p>
        </w:tc>
      </w:tr>
      <w:tr w:rsidR="008914D9" w14:paraId="6A4090A8" w14:textId="77777777">
        <w:tc>
          <w:tcPr>
            <w:tcW w:w="4680" w:type="dxa"/>
          </w:tcPr>
          <w:p w14:paraId="269F2EAF" w14:textId="77777777" w:rsidR="008914D9" w:rsidRDefault="00000000">
            <w:r>
              <w:rPr>
                <w:b/>
                <w:color w:val="6366F1"/>
                <w:sz w:val="20"/>
              </w:rPr>
              <w:t>💾 Save Intake</w:t>
            </w:r>
          </w:p>
        </w:tc>
        <w:tc>
          <w:tcPr>
            <w:tcW w:w="4680" w:type="dxa"/>
          </w:tcPr>
          <w:p w14:paraId="43CEA945" w14:textId="77777777" w:rsidR="008914D9" w:rsidRDefault="00000000">
            <w:r>
              <w:rPr>
                <w:color w:val="1E1E2E"/>
                <w:sz w:val="20"/>
              </w:rPr>
              <w:t>Saves the current intake form. You stay on the same page. Use this often!</w:t>
            </w:r>
          </w:p>
        </w:tc>
      </w:tr>
      <w:tr w:rsidR="008914D9" w14:paraId="65E77AF0" w14:textId="77777777">
        <w:tc>
          <w:tcPr>
            <w:tcW w:w="4680" w:type="dxa"/>
          </w:tcPr>
          <w:p w14:paraId="49FA8001" w14:textId="77777777" w:rsidR="008914D9" w:rsidRDefault="00000000">
            <w:r>
              <w:rPr>
                <w:b/>
                <w:color w:val="6366F1"/>
                <w:sz w:val="20"/>
              </w:rPr>
              <w:t>Send To Costing →</w:t>
            </w:r>
          </w:p>
        </w:tc>
        <w:tc>
          <w:tcPr>
            <w:tcW w:w="4680" w:type="dxa"/>
          </w:tcPr>
          <w:p w14:paraId="2A0D93AF" w14:textId="77777777" w:rsidR="008914D9" w:rsidRDefault="00000000">
            <w:r>
              <w:rPr>
                <w:color w:val="1E1E2E"/>
                <w:sz w:val="20"/>
              </w:rPr>
              <w:t>Saves the intake AND advances the order to Step 2. Use when intake is complete.</w:t>
            </w:r>
          </w:p>
        </w:tc>
      </w:tr>
      <w:tr w:rsidR="008914D9" w14:paraId="1FC9A118" w14:textId="77777777">
        <w:tc>
          <w:tcPr>
            <w:tcW w:w="4680" w:type="dxa"/>
          </w:tcPr>
          <w:p w14:paraId="7C642545" w14:textId="77777777" w:rsidR="008914D9" w:rsidRDefault="00000000">
            <w:r>
              <w:rPr>
                <w:b/>
                <w:color w:val="6366F1"/>
                <w:sz w:val="20"/>
              </w:rPr>
              <w:t>Next … →</w:t>
            </w:r>
          </w:p>
        </w:tc>
        <w:tc>
          <w:tcPr>
            <w:tcW w:w="4680" w:type="dxa"/>
          </w:tcPr>
          <w:p w14:paraId="28F6D156" w14:textId="77777777" w:rsidR="008914D9" w:rsidRDefault="00000000">
            <w:r>
              <w:rPr>
                <w:color w:val="1E1E2E"/>
                <w:sz w:val="20"/>
              </w:rPr>
              <w:t>On Steps 2–14: saves the current page AND navigates to the next step.</w:t>
            </w:r>
          </w:p>
        </w:tc>
      </w:tr>
      <w:tr w:rsidR="008914D9" w14:paraId="21875DAE" w14:textId="77777777">
        <w:tc>
          <w:tcPr>
            <w:tcW w:w="4680" w:type="dxa"/>
          </w:tcPr>
          <w:p w14:paraId="1535C8D3" w14:textId="77777777" w:rsidR="008914D9" w:rsidRDefault="00000000">
            <w:r>
              <w:rPr>
                <w:b/>
                <w:color w:val="6366F1"/>
                <w:sz w:val="20"/>
              </w:rPr>
              <w:t>Previous</w:t>
            </w:r>
          </w:p>
        </w:tc>
        <w:tc>
          <w:tcPr>
            <w:tcW w:w="4680" w:type="dxa"/>
          </w:tcPr>
          <w:p w14:paraId="4B65F57B" w14:textId="77777777" w:rsidR="008914D9" w:rsidRDefault="00000000">
            <w:r>
              <w:rPr>
                <w:color w:val="1E1E2E"/>
                <w:sz w:val="20"/>
              </w:rPr>
              <w:t>Goes back to the previous step WITHOUT saving. Save first if needed.</w:t>
            </w:r>
          </w:p>
        </w:tc>
      </w:tr>
      <w:tr w:rsidR="008914D9" w14:paraId="07E4A1C4" w14:textId="77777777">
        <w:tc>
          <w:tcPr>
            <w:tcW w:w="4680" w:type="dxa"/>
          </w:tcPr>
          <w:p w14:paraId="6121A890" w14:textId="77777777" w:rsidR="008914D9" w:rsidRDefault="00000000">
            <w:r>
              <w:rPr>
                <w:b/>
                <w:color w:val="6366F1"/>
                <w:sz w:val="20"/>
              </w:rPr>
              <w:t>Closing the browser tab</w:t>
            </w:r>
          </w:p>
        </w:tc>
        <w:tc>
          <w:tcPr>
            <w:tcW w:w="4680" w:type="dxa"/>
          </w:tcPr>
          <w:p w14:paraId="634C79AC" w14:textId="77777777" w:rsidR="008914D9" w:rsidRDefault="00000000">
            <w:r>
              <w:rPr>
                <w:color w:val="1E1E2E"/>
                <w:sz w:val="20"/>
              </w:rPr>
              <w:t>Any unsaved changes on the current page will be lost.</w:t>
            </w:r>
          </w:p>
        </w:tc>
      </w:tr>
    </w:tbl>
    <w:p w14:paraId="691E8D5B" w14:textId="77777777" w:rsidR="008914D9" w:rsidRDefault="008914D9"/>
    <w:p w14:paraId="5421BBE4" w14:textId="77777777" w:rsidR="008914D9" w:rsidRDefault="00000000">
      <w:pPr>
        <w:spacing w:before="80" w:after="120"/>
        <w:ind w:left="432"/>
      </w:pPr>
      <w:r>
        <w:rPr>
          <w:b/>
          <w:color w:val="16A34A"/>
          <w:sz w:val="20"/>
        </w:rPr>
        <w:t xml:space="preserve">✔  Tip  </w:t>
      </w:r>
      <w:r>
        <w:rPr>
          <w:i/>
          <w:color w:val="64748B"/>
          <w:sz w:val="20"/>
        </w:rPr>
        <w:t>The Status indicator in the top summary bar (shows "Saved ✓" in green or "Draft" in amber) tells you whether the current page has been saved.</w:t>
      </w:r>
    </w:p>
    <w:p w14:paraId="2D31FFE2" w14:textId="77777777" w:rsidR="008914D9" w:rsidRDefault="00000000">
      <w:r>
        <w:br w:type="page"/>
      </w:r>
    </w:p>
    <w:p w14:paraId="723243B6" w14:textId="77777777" w:rsidR="008914D9" w:rsidRDefault="00000000">
      <w:pPr>
        <w:spacing w:before="360" w:after="120"/>
      </w:pPr>
      <w:r>
        <w:rPr>
          <w:b/>
          <w:color w:val="6366F1"/>
          <w:sz w:val="36"/>
        </w:rPr>
        <w:lastRenderedPageBreak/>
        <w:t>8.  Signing Out</w:t>
      </w:r>
    </w:p>
    <w:p w14:paraId="0D5C8951" w14:textId="77777777" w:rsidR="008914D9" w:rsidRDefault="00000000">
      <w:pPr>
        <w:spacing w:before="40" w:after="80"/>
      </w:pPr>
      <w:r>
        <w:rPr>
          <w:color w:val="1E1E2E"/>
        </w:rPr>
        <w:t>Always sign out when you have finished using the system, especially on shared computers.</w:t>
      </w:r>
    </w:p>
    <w:p w14:paraId="320CA6FE" w14:textId="77777777" w:rsidR="008914D9" w:rsidRDefault="00000000">
      <w:pPr>
        <w:pStyle w:val="ListBullet"/>
        <w:spacing w:before="20" w:after="40"/>
        <w:ind w:left="720"/>
      </w:pPr>
      <w:r>
        <w:rPr>
          <w:color w:val="1E1E2E"/>
          <w:sz w:val="21"/>
        </w:rPr>
        <w:t>Click Sign Out in the top-right corner of any page.</w:t>
      </w:r>
    </w:p>
    <w:p w14:paraId="2A6F2B74" w14:textId="77777777" w:rsidR="008914D9" w:rsidRDefault="00000000">
      <w:pPr>
        <w:pStyle w:val="ListBullet"/>
        <w:spacing w:before="20" w:after="40"/>
        <w:ind w:left="720"/>
      </w:pPr>
      <w:r>
        <w:rPr>
          <w:color w:val="1E1E2E"/>
          <w:sz w:val="21"/>
        </w:rPr>
        <w:t>You will be returned to the login page immediately.</w:t>
      </w:r>
    </w:p>
    <w:p w14:paraId="05E2B811" w14:textId="77777777" w:rsidR="008914D9" w:rsidRDefault="00000000">
      <w:pPr>
        <w:pStyle w:val="ListBullet"/>
        <w:spacing w:before="20" w:after="40"/>
        <w:ind w:left="720"/>
      </w:pPr>
      <w:r>
        <w:rPr>
          <w:color w:val="1E1E2E"/>
          <w:sz w:val="21"/>
        </w:rPr>
        <w:t>Your session data is cleared — no one else can access your account from the same browser.</w:t>
      </w:r>
    </w:p>
    <w:p w14:paraId="7CB609E5" w14:textId="77777777" w:rsidR="008914D9" w:rsidRDefault="00000000">
      <w:r>
        <w:br w:type="page"/>
      </w:r>
    </w:p>
    <w:p w14:paraId="6EA69C03" w14:textId="77777777" w:rsidR="008914D9" w:rsidRDefault="00000000">
      <w:pPr>
        <w:spacing w:before="360" w:after="120"/>
      </w:pPr>
      <w:r>
        <w:rPr>
          <w:b/>
          <w:color w:val="6366F1"/>
          <w:sz w:val="36"/>
        </w:rPr>
        <w:lastRenderedPageBreak/>
        <w:t>9.  Frequently Asked Questions</w:t>
      </w:r>
    </w:p>
    <w:p w14:paraId="08BC08D1" w14:textId="77777777" w:rsidR="008914D9" w:rsidRDefault="00000000">
      <w:pPr>
        <w:spacing w:before="160" w:after="40"/>
      </w:pPr>
      <w:r>
        <w:rPr>
          <w:b/>
          <w:color w:val="1E1E2E"/>
          <w:sz w:val="21"/>
        </w:rPr>
        <w:t>Q:  I filled in a page and clicked Next, but when I came back the data was gone. What happened?</w:t>
      </w:r>
    </w:p>
    <w:p w14:paraId="30AAF8CB" w14:textId="77777777" w:rsidR="008914D9" w:rsidRDefault="00000000">
      <w:pPr>
        <w:spacing w:before="20" w:after="80"/>
        <w:ind w:left="360"/>
      </w:pPr>
      <w:r>
        <w:rPr>
          <w:color w:val="64748B"/>
          <w:sz w:val="21"/>
        </w:rPr>
        <w:t>A:  Make sure an order is loaded in the Order ID Bar before filling in any page. If "No order loaded" is shown, click + New Order or type the Order ID and click Load Order first.</w:t>
      </w:r>
    </w:p>
    <w:p w14:paraId="2A17466F" w14:textId="77777777" w:rsidR="008914D9" w:rsidRDefault="00000000">
      <w:pPr>
        <w:spacing w:before="160" w:after="40"/>
      </w:pPr>
      <w:r>
        <w:rPr>
          <w:b/>
          <w:color w:val="1E1E2E"/>
          <w:sz w:val="21"/>
        </w:rPr>
        <w:t>Q:  I cannot find the customer in the Marketing Intake dropdown.</w:t>
      </w:r>
    </w:p>
    <w:p w14:paraId="59F5DD20" w14:textId="77777777" w:rsidR="008914D9" w:rsidRDefault="00000000">
      <w:pPr>
        <w:spacing w:before="20" w:after="80"/>
        <w:ind w:left="360"/>
      </w:pPr>
      <w:r>
        <w:rPr>
          <w:color w:val="64748B"/>
          <w:sz w:val="21"/>
        </w:rPr>
        <w:t>A:  The customer must be created in Master Data → Create Profile first, and then approved through all approval stages. Ask the approver to complete their step.</w:t>
      </w:r>
    </w:p>
    <w:p w14:paraId="4830F56F" w14:textId="77777777" w:rsidR="008914D9" w:rsidRDefault="00000000">
      <w:pPr>
        <w:spacing w:before="160" w:after="40"/>
      </w:pPr>
      <w:r>
        <w:rPr>
          <w:b/>
          <w:color w:val="1E1E2E"/>
          <w:sz w:val="21"/>
        </w:rPr>
        <w:t>Q:  The page shows a yellow warning banner at the top.</w:t>
      </w:r>
    </w:p>
    <w:p w14:paraId="194470E1" w14:textId="77777777" w:rsidR="008914D9" w:rsidRDefault="00000000">
      <w:pPr>
        <w:spacing w:before="20" w:after="80"/>
        <w:ind w:left="360"/>
      </w:pPr>
      <w:r>
        <w:rPr>
          <w:color w:val="64748B"/>
          <w:sz w:val="21"/>
        </w:rPr>
        <w:t>A:  This means the order has already moved past this step. You can still edit and re-save the data here, but the order progress will not go backwards.</w:t>
      </w:r>
    </w:p>
    <w:p w14:paraId="71AB1B23" w14:textId="77777777" w:rsidR="008914D9" w:rsidRDefault="00000000">
      <w:pPr>
        <w:spacing w:before="160" w:after="40"/>
      </w:pPr>
      <w:r>
        <w:rPr>
          <w:b/>
          <w:color w:val="1E1E2E"/>
          <w:sz w:val="21"/>
        </w:rPr>
        <w:t>Q:  I made a mistake in the PI and the order has already moved to LC. Can I fix it?</w:t>
      </w:r>
    </w:p>
    <w:p w14:paraId="4C3CFEC8" w14:textId="77777777" w:rsidR="008914D9" w:rsidRDefault="00000000">
      <w:pPr>
        <w:spacing w:before="20" w:after="80"/>
        <w:ind w:left="360"/>
      </w:pPr>
      <w:r>
        <w:rPr>
          <w:color w:val="64748B"/>
          <w:sz w:val="21"/>
        </w:rPr>
        <w:t>A:  Yes. Click the PI tab in the navigation, make your corrections, and click Next: Marketing → again. The corrected data will flow into the later documents when they are viewed.</w:t>
      </w:r>
    </w:p>
    <w:p w14:paraId="5B071C3E" w14:textId="77777777" w:rsidR="008914D9" w:rsidRDefault="00000000">
      <w:pPr>
        <w:spacing w:before="160" w:after="40"/>
      </w:pPr>
      <w:r>
        <w:rPr>
          <w:b/>
          <w:color w:val="1E1E2E"/>
          <w:sz w:val="21"/>
        </w:rPr>
        <w:t>Q:  The "Send To Costing" button shows an error or nothing happens.</w:t>
      </w:r>
    </w:p>
    <w:p w14:paraId="3AD34B58" w14:textId="77777777" w:rsidR="008914D9" w:rsidRDefault="00000000">
      <w:pPr>
        <w:spacing w:before="20" w:after="80"/>
        <w:ind w:left="360"/>
      </w:pPr>
      <w:r>
        <w:rPr>
          <w:color w:val="64748B"/>
          <w:sz w:val="21"/>
        </w:rPr>
        <w:t>A:  Make sure (1) a Customer is selected, (2) an Intake Date is entered, and (3) an Order ID is loaded in the Order ID Bar. All three are required before saving.</w:t>
      </w:r>
    </w:p>
    <w:p w14:paraId="56FE3A1F" w14:textId="77777777" w:rsidR="008914D9" w:rsidRDefault="00000000">
      <w:pPr>
        <w:spacing w:before="160" w:after="40"/>
      </w:pPr>
      <w:r>
        <w:rPr>
          <w:b/>
          <w:color w:val="1E1E2E"/>
          <w:sz w:val="21"/>
        </w:rPr>
        <w:t>Q:  Several pages (Packing List, Certificate of Origin, etc.) show dashes "—" instead of data.</w:t>
      </w:r>
    </w:p>
    <w:p w14:paraId="72089837" w14:textId="77777777" w:rsidR="008914D9" w:rsidRDefault="00000000">
      <w:pPr>
        <w:spacing w:before="20" w:after="80"/>
        <w:ind w:left="360"/>
      </w:pPr>
      <w:r>
        <w:rPr>
          <w:color w:val="64748B"/>
          <w:sz w:val="21"/>
        </w:rPr>
        <w:t>A:  These pages are filled automatically from earlier steps. Load the order in the Order ID Bar (enter the Order ID and click Load Order) and the data will appear.</w:t>
      </w:r>
    </w:p>
    <w:p w14:paraId="4EC477D5" w14:textId="77777777" w:rsidR="008914D9" w:rsidRDefault="00000000">
      <w:pPr>
        <w:spacing w:before="160" w:after="40"/>
      </w:pPr>
      <w:r>
        <w:rPr>
          <w:b/>
          <w:color w:val="1E1E2E"/>
          <w:sz w:val="21"/>
        </w:rPr>
        <w:t>Q:  I need to add a new item that is not in the Item Master.</w:t>
      </w:r>
    </w:p>
    <w:p w14:paraId="6235F7F9" w14:textId="77777777" w:rsidR="008914D9" w:rsidRDefault="00000000">
      <w:pPr>
        <w:spacing w:before="20" w:after="80"/>
        <w:ind w:left="360"/>
      </w:pPr>
      <w:r>
        <w:rPr>
          <w:color w:val="64748B"/>
          <w:sz w:val="21"/>
        </w:rPr>
        <w:t>A:  Go to Master Data → Item Master and click + Add Item. After saving, the item will be available in the Marketing Intake item dropdown.</w:t>
      </w:r>
    </w:p>
    <w:p w14:paraId="4B77043E" w14:textId="77777777" w:rsidR="008914D9" w:rsidRDefault="00000000">
      <w:pPr>
        <w:spacing w:before="160" w:after="40"/>
      </w:pPr>
      <w:r>
        <w:rPr>
          <w:b/>
          <w:color w:val="1E1E2E"/>
          <w:sz w:val="21"/>
        </w:rPr>
        <w:t>Q:  Can two people work on the same order at the same time?</w:t>
      </w:r>
    </w:p>
    <w:p w14:paraId="2FEA90DF" w14:textId="77777777" w:rsidR="008914D9" w:rsidRDefault="00000000">
      <w:pPr>
        <w:spacing w:before="20" w:after="80"/>
        <w:ind w:left="360"/>
      </w:pPr>
      <w:r>
        <w:rPr>
          <w:color w:val="64748B"/>
          <w:sz w:val="21"/>
        </w:rPr>
        <w:t>A:  It is not recommended. If two people save the same page at the same time, the last save will overwrite the earlier one. Coordinate with your team to work on different steps simultaneously.</w:t>
      </w:r>
    </w:p>
    <w:p w14:paraId="54C48663" w14:textId="77777777" w:rsidR="008914D9" w:rsidRDefault="00000000">
      <w:pPr>
        <w:spacing w:before="120" w:after="120"/>
      </w:pPr>
      <w:r>
        <w:rPr>
          <w:color w:val="E0E3FF"/>
          <w:sz w:val="14"/>
        </w:rPr>
        <w:t>────────────────────────────────────────────────────────────────────────</w:t>
      </w:r>
    </w:p>
    <w:p w14:paraId="126479D5" w14:textId="77777777" w:rsidR="008914D9" w:rsidRDefault="00000000">
      <w:pPr>
        <w:spacing w:before="240"/>
        <w:jc w:val="center"/>
      </w:pPr>
      <w:r>
        <w:rPr>
          <w:i/>
          <w:color w:val="64748B"/>
          <w:sz w:val="18"/>
        </w:rPr>
        <w:t>Accessories Tracking System  ·  Internal User Manual  ·  Zaber &amp; Zubair Accessories Ltd.</w:t>
      </w:r>
    </w:p>
    <w:sectPr w:rsidR="008914D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4187902">
    <w:abstractNumId w:val="8"/>
  </w:num>
  <w:num w:numId="2" w16cid:durableId="2102289843">
    <w:abstractNumId w:val="6"/>
  </w:num>
  <w:num w:numId="3" w16cid:durableId="802231403">
    <w:abstractNumId w:val="5"/>
  </w:num>
  <w:num w:numId="4" w16cid:durableId="1231650636">
    <w:abstractNumId w:val="4"/>
  </w:num>
  <w:num w:numId="5" w16cid:durableId="412287430">
    <w:abstractNumId w:val="7"/>
  </w:num>
  <w:num w:numId="6" w16cid:durableId="657684462">
    <w:abstractNumId w:val="3"/>
  </w:num>
  <w:num w:numId="7" w16cid:durableId="1217618169">
    <w:abstractNumId w:val="2"/>
  </w:num>
  <w:num w:numId="8" w16cid:durableId="1365641692">
    <w:abstractNumId w:val="1"/>
  </w:num>
  <w:num w:numId="9" w16cid:durableId="1331830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B25"/>
    <w:rsid w:val="00034616"/>
    <w:rsid w:val="0006063C"/>
    <w:rsid w:val="00112653"/>
    <w:rsid w:val="0015074B"/>
    <w:rsid w:val="0029639D"/>
    <w:rsid w:val="00326F90"/>
    <w:rsid w:val="003B1BF0"/>
    <w:rsid w:val="008914D9"/>
    <w:rsid w:val="008C2374"/>
    <w:rsid w:val="00AA1D8D"/>
    <w:rsid w:val="00B47730"/>
    <w:rsid w:val="00CB0664"/>
    <w:rsid w:val="00F73E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DF84F"/>
  <w14:defaultImageDpi w14:val="300"/>
  <w15:docId w15:val="{2CD2116F-28FC-4522-89A9-7419EB6E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73EF2"/>
    <w:rPr>
      <w:color w:val="0000FF" w:themeColor="hyperlink"/>
      <w:u w:val="single"/>
    </w:rPr>
  </w:style>
  <w:style w:type="character" w:styleId="UnresolvedMention">
    <w:name w:val="Unresolved Mention"/>
    <w:basedOn w:val="DefaultParagraphFont"/>
    <w:uiPriority w:val="99"/>
    <w:semiHidden/>
    <w:unhideWhenUsed/>
    <w:rsid w:val="00F73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mailto:admin@ed.loca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znzal.com/accessories_tracking_system"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31</Pages>
  <Words>3149</Words>
  <Characters>17955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Navid Anjum</cp:lastModifiedBy>
  <cp:revision>7</cp:revision>
  <dcterms:created xsi:type="dcterms:W3CDTF">2013-12-23T23:15:00Z</dcterms:created>
  <dcterms:modified xsi:type="dcterms:W3CDTF">2026-07-09T07:31:00Z</dcterms:modified>
  <cp:category/>
</cp:coreProperties>
</file>