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meeting with advisor at least once every two weeks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leader update through Weekly Reports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Half-Full page, what we are doing at the moment and the current progress, problems? on track?, date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leader for each quarter of the entire project length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results of meetings, what has been added/discussed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start of the winter term, know what the project is and the deliverables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Dr.Acken is the sponsor/customer, when asked questions we should respond how we will go about it and speak to them as such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advisor may provide suggestions on how to do something but is not the one solving the problem, that is what the team is for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ask Dr.Acken questions on implementation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Proposal due end of January-Beginning of February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Dr.Acken is comfortable with modifying solutions in the capstone project proposal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is multifactor authentication ; utilizing voice recognition, PIN, GPS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team should not promise more than they can deliver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require a few voices for purposes of testing/demonstration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possibly use different languages for the voice recognition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should output the current location of the device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based project is a possibility for the final deliverable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does not have to be online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list of possible required parts/IDE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asking Dr.Faust questions, cc to Jeske ad Acken to allow them to know status/answer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summary of project to Jeske/Acken to be sure of the team’s understanding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Monday/Wednesday unavailable to Jeske ; best times are Tuesday/Thursday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