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fft more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is amplitude of various frequencies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spectrum of frequency amplitude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peaks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start formulation of the problem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multi factor authentication creates greater security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security level with many great factors that are independent of each other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biometrics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; how are we able to have high level of secure access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examine multiple peaks of frequencies.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wider range for the frequency bands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fft, compare magnitudes and frequencies together to attempt to find a match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the problem is how to compare the frequency components in order to find match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noise, how to restrict noise from the data/filter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 from jeske ; take a ton of samples and study the spectrum taken. acken suggests 16 plots. 4 each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the plots taken and determine how many peaks should be taken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 from jeske ; have phrase be "hello, 'name'" and examine how the same phrase may be different based on who is saying it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conduct more tests before going into a certain idea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been making decisions BEFORE looking at data and should be doing otherwise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jeske would like to know who is doing what or who is leading what specific task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should be clear and concise. explanation is becoming very convoluted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weekly report is fine, but would be good to add in what roles each teammate is doing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all reports all in one document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all complete individual fft samples by monday ; phrase “hello python”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anaconda to code python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