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b4f7c7a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Volume 1 Days 001-101, including Leap Day, author-voice line edits completed across thirteen seven-day batches, one eight-entry leap-day/March gate, plus a three-day January closeout; the edited surface now has 102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Continue author-voice line edits beyond the completed Volume 1 Days 001-101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author-voice copyedit gate, and completed Volume 1 Days 001-101 plus Leap Day line-edit batches as the next trilogy-wide copyedit and theological proof surface. The proof decision queue is clear; continue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