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5A606A"/>
          <w:sz w:val="22"/>
        </w:rPr>
        <w:t>IDC Publishing Review Packet</w:t>
      </w:r>
    </w:p>
    <w:p>
      <w:pPr>
        <w:spacing w:after="120"/>
        <w:jc w:val="center"/>
      </w:pPr>
      <w:r>
        <w:rPr>
          <w:rFonts w:ascii="Calibri" w:hAnsi="Calibri"/>
          <w:b/>
          <w:color w:val="1F4D78"/>
          <w:sz w:val="56"/>
        </w:rPr>
        <w:t>Surrendering to God's Love</w:t>
      </w:r>
    </w:p>
    <w:p>
      <w:pPr>
        <w:spacing w:after="320"/>
        <w:jc w:val="center"/>
      </w:pPr>
      <w:r>
        <w:rPr>
          <w:rFonts w:ascii="Calibri" w:hAnsi="Calibri"/>
          <w:color w:val="5A606A"/>
          <w:sz w:val="30"/>
        </w:rPr>
        <w:t>Volume 1 - July/August Days 210-216</w:t>
      </w:r>
    </w:p>
    <w:p>
      <w:pPr>
        <w:jc w:val="center"/>
      </w:pPr>
      <w:r>
        <w:rPr>
          <w:rFonts w:ascii="Calibri" w:hAnsi="Calibri"/>
          <w:i/>
          <w:color w:val="000000"/>
          <w:sz w:val="24"/>
        </w:rPr>
        <w:t>Trusting Love in Hard Seasons to Love in Relationships</w:t>
      </w:r>
    </w:p>
    <w:p>
      <w:pPr>
        <w:jc w:val="center"/>
      </w:pPr>
      <w:r>
        <w:rPr>
          <w:rFonts w:ascii="Calibri" w:hAnsi="Calibri"/>
          <w:color w:val="5A606A"/>
          <w:sz w:val="21"/>
        </w:rPr>
        <w:t>Includes manuscript, companion journal, and judge/auditor report.</w:t>
      </w:r>
    </w:p>
    <w:p>
      <w:r>
        <w:br w:type="page"/>
      </w:r>
    </w:p>
    <w:p>
      <w:pPr>
        <w:pStyle w:val="Heading1"/>
        <w:keepNext/>
      </w:pPr>
      <w:r>
        <w:t>Manuscript</w:t>
      </w:r>
    </w:p>
    <w:p>
      <w:pPr>
        <w:pStyle w:val="Heading2"/>
        <w:keepNext/>
      </w:pPr>
      <w:r>
        <w:t>July/August Transition: Trusting Love in Hard Seasons to Love in Relationships</w:t>
      </w:r>
    </w:p>
    <w:p>
      <w:pPr>
        <w:jc w:val="both"/>
      </w:pPr>
      <w:r>
        <w:rPr>
          <w:rFonts w:ascii="Calibri" w:hAnsi="Calibri"/>
          <w:color w:val="000000"/>
          <w:sz w:val="22"/>
        </w:rPr>
        <w:t>Production batch: Days 210-216</w:t>
      </w:r>
    </w:p>
    <w:p>
      <w:pPr>
        <w:jc w:val="both"/>
      </w:pPr>
      <w:r>
        <w:rPr>
          <w:rFonts w:ascii="Calibri" w:hAnsi="Calibri"/>
          <w:color w:val="000000"/>
          <w:sz w:val="22"/>
        </w:rPr>
        <w:t>Editorial note: Scripture references are used without full quoted Bible text until translation permissions are decided.</w:t>
      </w:r>
    </w:p>
    <w:p>
      <w:pPr>
        <w:pStyle w:val="Heading2"/>
        <w:keepNext/>
      </w:pPr>
      <w:r>
        <w:t>Day 210 - July 29</w:t>
      </w:r>
    </w:p>
    <w:p>
      <w:pPr>
        <w:pStyle w:val="Heading3"/>
        <w:keepNext/>
      </w:pPr>
      <w:r>
        <w:t>Surrender to the Father's Welcome</w:t>
      </w:r>
    </w:p>
    <w:p>
      <w:pPr>
        <w:jc w:val="both"/>
      </w:pPr>
      <w:r>
        <w:rPr>
          <w:rFonts w:ascii="Calibri" w:hAnsi="Calibri"/>
          <w:b/>
          <w:color w:val="000000"/>
          <w:sz w:val="22"/>
        </w:rPr>
        <w:t>Scripture Reference:</w:t>
      </w:r>
      <w:r>
        <w:rPr>
          <w:rFonts w:ascii="Calibri" w:hAnsi="Calibri"/>
          <w:color w:val="000000"/>
          <w:sz w:val="22"/>
        </w:rPr>
        <w:t xml:space="preserve"> Genesis 17:7</w:t>
      </w:r>
    </w:p>
    <w:p>
      <w:pPr>
        <w:jc w:val="both"/>
      </w:pPr>
      <w:r>
        <w:rPr>
          <w:rFonts w:ascii="Calibri" w:hAnsi="Calibri"/>
          <w:b/>
          <w:color w:val="000000"/>
          <w:sz w:val="22"/>
        </w:rPr>
        <w:t>Production lens correction:</w:t>
      </w:r>
      <w:r>
        <w:rPr>
          <w:rFonts w:ascii="Calibri" w:hAnsi="Calibri"/>
          <w:color w:val="000000"/>
          <w:sz w:val="22"/>
        </w:rPr>
        <w:t xml:space="preserve"> The architecture assigned `emunah`; the production lens uses God's everlasting covenant promise to Abraham and his descendants, especially the relational promise that He will be God to them, because the verse centers on covenant faithfulness received as divine belonging.</w:t>
      </w:r>
    </w:p>
    <w:p>
      <w:pPr>
        <w:jc w:val="both"/>
      </w:pPr>
      <w:r>
        <w:rPr>
          <w:rFonts w:ascii="Calibri" w:hAnsi="Calibri"/>
          <w:color w:val="000000"/>
          <w:sz w:val="22"/>
        </w:rPr>
        <w:t>The Father's welcome is stronger than the fear that says you have to hold the promise together by yourself. Genesis 17:7 speaks covenant over Abraham and the generations after him. God does not only promise an outcome. He promises Himself. The covenant is everlasting because the One who speaks it is faithful.</w:t>
      </w:r>
    </w:p>
    <w:p>
      <w:pPr>
        <w:jc w:val="both"/>
      </w:pPr>
      <w:r>
        <w:rPr>
          <w:rFonts w:ascii="Calibri" w:hAnsi="Calibri"/>
          <w:color w:val="000000"/>
          <w:sz w:val="22"/>
        </w:rPr>
        <w:t>That kind of welcome steadies the heart in hard seasons. When life feels delayed or complicated, we often start measuring God's nearness by how much we can see. If the answer is not complete, if the relationship is still tender, if the work is still unfinished, we wonder whether we are standing outside the promise. But the Father anchors the covenant in His own declaration: He will be God to Abraham and to his descendants.</w:t>
      </w:r>
    </w:p>
    <w:p>
      <w:pPr>
        <w:jc w:val="both"/>
      </w:pPr>
      <w:r>
        <w:rPr>
          <w:rFonts w:ascii="Calibri" w:hAnsi="Calibri"/>
          <w:color w:val="000000"/>
          <w:sz w:val="22"/>
        </w:rPr>
        <w:t>Surrender to the Father's welcome by receiving belonging before you try to manage the future. This is not passive. It is deeply obedient. A heart that knows God has claimed it can move with steadier faith than a heart trying to earn its place.</w:t>
      </w:r>
    </w:p>
    <w:p>
      <w:pPr>
        <w:jc w:val="both"/>
      </w:pPr>
      <w:r>
        <w:rPr>
          <w:rFonts w:ascii="Calibri" w:hAnsi="Calibri"/>
          <w:color w:val="000000"/>
          <w:sz w:val="22"/>
        </w:rPr>
        <w:t>Let prayer turn insight into obedience before noon. Pray from the promise that God is God to you. Then let that truth shape one ordinary action: speak with patience, choose integrity, release control, tell the truth gently, or make the faithful call you have been delaying.</w:t>
      </w:r>
    </w:p>
    <w:p>
      <w:pPr>
        <w:jc w:val="both"/>
      </w:pPr>
      <w:r>
        <w:rPr>
          <w:rFonts w:ascii="Calibri" w:hAnsi="Calibri"/>
          <w:color w:val="000000"/>
          <w:sz w:val="22"/>
        </w:rPr>
        <w:t>The Father does not welcome you because you can see every generation the promise will touch. He welcomes you because His covenant love begins in His own faithful heart. Your surrender is not surrender into emptiness. It is surrender into the God who binds His name to His people.</w:t>
      </w:r>
    </w:p>
    <w:p>
      <w:pPr>
        <w:jc w:val="both"/>
      </w:pPr>
      <w:r>
        <w:rPr>
          <w:rFonts w:ascii="Calibri" w:hAnsi="Calibri"/>
          <w:b/>
          <w:color w:val="000000"/>
          <w:sz w:val="22"/>
        </w:rPr>
        <w:t>Today step:</w:t>
      </w:r>
      <w:r>
        <w:rPr>
          <w:rFonts w:ascii="Calibri" w:hAnsi="Calibri"/>
          <w:color w:val="000000"/>
          <w:sz w:val="22"/>
        </w:rPr>
        <w:t xml:space="preserve"> Before noon, choose one action that agrees with the truth that God is God to you, not merely God over your circumstances.</w:t>
      </w:r>
    </w:p>
    <w:p>
      <w:pPr>
        <w:jc w:val="both"/>
      </w:pPr>
      <w:r>
        <w:rPr>
          <w:rFonts w:ascii="Calibri" w:hAnsi="Calibri"/>
          <w:b/>
          <w:color w:val="000000"/>
          <w:sz w:val="22"/>
        </w:rPr>
        <w:t>Prayer:</w:t>
      </w:r>
      <w:r>
        <w:rPr>
          <w:rFonts w:ascii="Calibri" w:hAnsi="Calibri"/>
          <w:color w:val="000000"/>
          <w:sz w:val="22"/>
        </w:rPr>
        <w:t xml:space="preserve"> Father, help me surrender to Your welcome. Teach me to live today from covenant belonging instead of anxious control. Amen.</w:t>
      </w:r>
    </w:p>
    <w:p>
      <w:pPr>
        <w:jc w:val="both"/>
      </w:pPr>
      <w:r>
        <w:rPr>
          <w:rFonts w:ascii="Calibri" w:hAnsi="Calibri"/>
          <w:b/>
          <w:color w:val="000000"/>
          <w:sz w:val="22"/>
        </w:rPr>
        <w:t>Journal prompt:</w:t>
      </w:r>
      <w:r>
        <w:rPr>
          <w:rFonts w:ascii="Calibri" w:hAnsi="Calibri"/>
          <w:color w:val="000000"/>
          <w:sz w:val="22"/>
        </w:rPr>
        <w:t xml:space="preserve"> Where do I need to receive God's covenant welcome before trying to manage the future?</w:t>
      </w:r>
    </w:p>
    <w:p>
      <w:pPr>
        <w:jc w:val="both"/>
      </w:pPr>
      <w:r>
        <w:rPr>
          <w:rFonts w:ascii="Calibri" w:hAnsi="Calibri"/>
          <w:b/>
          <w:color w:val="000000"/>
          <w:sz w:val="22"/>
        </w:rPr>
        <w:t>Morning impact:</w:t>
      </w:r>
      <w:r>
        <w:rPr>
          <w:rFonts w:ascii="Calibri" w:hAnsi="Calibri"/>
          <w:color w:val="000000"/>
          <w:sz w:val="22"/>
        </w:rPr>
        <w:t xml:space="preserve"> Let prayer turn insight into obedience before noon.</w:t>
      </w:r>
    </w:p>
    <w:p>
      <w:pPr>
        <w:pStyle w:val="Heading2"/>
        <w:keepNext/>
      </w:pPr>
      <w:r>
        <w:t>Day 211 - July 30</w:t>
      </w:r>
    </w:p>
    <w:p>
      <w:pPr>
        <w:pStyle w:val="Heading3"/>
        <w:keepNext/>
      </w:pPr>
      <w:r>
        <w:t>Let Mercy Speak Beloved Identity</w:t>
      </w:r>
    </w:p>
    <w:p>
      <w:pPr>
        <w:jc w:val="both"/>
      </w:pPr>
      <w:r>
        <w:rPr>
          <w:rFonts w:ascii="Calibri" w:hAnsi="Calibri"/>
          <w:b/>
          <w:color w:val="000000"/>
          <w:sz w:val="22"/>
        </w:rPr>
        <w:t>Scripture Reference:</w:t>
      </w:r>
      <w:r>
        <w:rPr>
          <w:rFonts w:ascii="Calibri" w:hAnsi="Calibri"/>
          <w:color w:val="000000"/>
          <w:sz w:val="22"/>
        </w:rPr>
        <w:t xml:space="preserve"> Genesis 17:8</w:t>
      </w:r>
    </w:p>
    <w:p>
      <w:pPr>
        <w:jc w:val="both"/>
      </w:pPr>
      <w:r>
        <w:rPr>
          <w:rFonts w:ascii="Calibri" w:hAnsi="Calibri"/>
          <w:b/>
          <w:color w:val="000000"/>
          <w:sz w:val="22"/>
        </w:rPr>
        <w:t>Production lens correction:</w:t>
      </w:r>
      <w:r>
        <w:rPr>
          <w:rFonts w:ascii="Calibri" w:hAnsi="Calibri"/>
          <w:color w:val="000000"/>
          <w:sz w:val="22"/>
        </w:rPr>
        <w:t xml:space="preserve"> The architecture assigned `lev`; the production lens uses the promise of land, everlasting possession, and God's repeated covenant statement that He will be their God because the verse centers on identity secured by divine belonging and inheritance.</w:t>
      </w:r>
    </w:p>
    <w:p>
      <w:pPr>
        <w:jc w:val="both"/>
      </w:pPr>
      <w:r>
        <w:rPr>
          <w:rFonts w:ascii="Calibri" w:hAnsi="Calibri"/>
          <w:color w:val="000000"/>
          <w:sz w:val="22"/>
        </w:rPr>
        <w:t>Mercy speaks beloved identity before the heart knows how to settle in it. Genesis 17:8 names the land of Abraham's sojournings and speaks of an everlasting possession. Abraham is still a pilgrim, still walking through places not yet held in fullness, but God names inheritance over the place of sojourning.</w:t>
      </w:r>
    </w:p>
    <w:p>
      <w:pPr>
        <w:jc w:val="both"/>
      </w:pPr>
      <w:r>
        <w:rPr>
          <w:rFonts w:ascii="Calibri" w:hAnsi="Calibri"/>
          <w:color w:val="000000"/>
          <w:sz w:val="22"/>
        </w:rPr>
        <w:t>That is tender mercy for anyone who feels in-between. You may be living in a season where nothing feels settled. Home, family, work, health, grief, ministry, or calling may feel like ground you are walking through but not yet possessing. The heart can become tired when every place feels temporary.</w:t>
      </w:r>
    </w:p>
    <w:p>
      <w:pPr>
        <w:jc w:val="both"/>
      </w:pPr>
      <w:r>
        <w:rPr>
          <w:rFonts w:ascii="Calibri" w:hAnsi="Calibri"/>
          <w:color w:val="000000"/>
          <w:sz w:val="22"/>
        </w:rPr>
        <w:t>Let mercy speak beloved identity by listening to what God says before the visible evidence is complete. He does not wait until Abraham feels fully established to speak covenant identity. He names the inheritance while Abraham is still learning to trust the Giver.</w:t>
      </w:r>
    </w:p>
    <w:p>
      <w:pPr>
        <w:jc w:val="both"/>
      </w:pPr>
      <w:r>
        <w:rPr>
          <w:rFonts w:ascii="Calibri" w:hAnsi="Calibri"/>
          <w:color w:val="000000"/>
          <w:sz w:val="22"/>
        </w:rPr>
        <w:t>Start from what God has revealed, not from what the day is demanding. The day may demand proof, speed, answers, or emotional certainty. God reveals something deeper: "I will be their God." Beloved identity begins there. Not in ownership first, not in achievement first, not in arrival first, but in belonging to the God who gives and keeps His promise.</w:t>
      </w:r>
    </w:p>
    <w:p>
      <w:pPr>
        <w:jc w:val="both"/>
      </w:pPr>
      <w:r>
        <w:rPr>
          <w:rFonts w:ascii="Calibri" w:hAnsi="Calibri"/>
          <w:color w:val="000000"/>
          <w:sz w:val="22"/>
        </w:rPr>
        <w:t>Mercy does not deny the ache of sojourning. It gives that ache a truer name. You are not abandoned because you are not fully settled. You are being held by the Father whose covenant speaks over both the journey and the inheritance.</w:t>
      </w:r>
    </w:p>
    <w:p>
      <w:pPr>
        <w:jc w:val="both"/>
      </w:pPr>
      <w:r>
        <w:rPr>
          <w:rFonts w:ascii="Calibri" w:hAnsi="Calibri"/>
          <w:color w:val="000000"/>
          <w:sz w:val="22"/>
        </w:rPr>
        <w:t>Let that mercy speak louder than the unsettled place today.</w:t>
      </w:r>
    </w:p>
    <w:p>
      <w:pPr>
        <w:jc w:val="both"/>
      </w:pPr>
      <w:r>
        <w:rPr>
          <w:rFonts w:ascii="Calibri" w:hAnsi="Calibri"/>
          <w:b/>
          <w:color w:val="000000"/>
          <w:sz w:val="22"/>
        </w:rPr>
        <w:t>Today step:</w:t>
      </w:r>
      <w:r>
        <w:rPr>
          <w:rFonts w:ascii="Calibri" w:hAnsi="Calibri"/>
          <w:color w:val="000000"/>
          <w:sz w:val="22"/>
        </w:rPr>
        <w:t xml:space="preserve"> Name one unsettled place, then write one sentence of beloved identity over it based on what God has revealed.</w:t>
      </w:r>
    </w:p>
    <w:p>
      <w:pPr>
        <w:jc w:val="both"/>
      </w:pPr>
      <w:r>
        <w:rPr>
          <w:rFonts w:ascii="Calibri" w:hAnsi="Calibri"/>
          <w:b/>
          <w:color w:val="000000"/>
          <w:sz w:val="22"/>
        </w:rPr>
        <w:t>Prayer:</w:t>
      </w:r>
      <w:r>
        <w:rPr>
          <w:rFonts w:ascii="Calibri" w:hAnsi="Calibri"/>
          <w:color w:val="000000"/>
          <w:sz w:val="22"/>
        </w:rPr>
        <w:t xml:space="preserve"> Father, let Your mercy speak identity over every unsettled place in me. Keep me from letting temporary ground rename Your child. Amen.</w:t>
      </w:r>
    </w:p>
    <w:p>
      <w:pPr>
        <w:jc w:val="both"/>
      </w:pPr>
      <w:r>
        <w:rPr>
          <w:rFonts w:ascii="Calibri" w:hAnsi="Calibri"/>
          <w:b/>
          <w:color w:val="000000"/>
          <w:sz w:val="22"/>
        </w:rPr>
        <w:t>Journal prompt:</w:t>
      </w:r>
      <w:r>
        <w:rPr>
          <w:rFonts w:ascii="Calibri" w:hAnsi="Calibri"/>
          <w:color w:val="000000"/>
          <w:sz w:val="22"/>
        </w:rPr>
        <w:t xml:space="preserve"> What unsettled place has been trying to define me, and what has God revealed that speaks a truer identity?</w:t>
      </w:r>
    </w:p>
    <w:p>
      <w:pPr>
        <w:jc w:val="both"/>
      </w:pPr>
      <w:r>
        <w:rPr>
          <w:rFonts w:ascii="Calibri" w:hAnsi="Calibri"/>
          <w:b/>
          <w:color w:val="000000"/>
          <w:sz w:val="22"/>
        </w:rPr>
        <w:t>Morning impact:</w:t>
      </w:r>
      <w:r>
        <w:rPr>
          <w:rFonts w:ascii="Calibri" w:hAnsi="Calibri"/>
          <w:color w:val="000000"/>
          <w:sz w:val="22"/>
        </w:rPr>
        <w:t xml:space="preserve"> Start from what God has revealed, not from what the day is demanding.</w:t>
      </w:r>
    </w:p>
    <w:p>
      <w:pPr>
        <w:pStyle w:val="Heading2"/>
        <w:keepNext/>
      </w:pPr>
      <w:r>
        <w:t>Day 212 - July 31</w:t>
      </w:r>
    </w:p>
    <w:p>
      <w:pPr>
        <w:pStyle w:val="Heading3"/>
        <w:keepNext/>
      </w:pPr>
      <w:r>
        <w:t>Breathe Love That Finds You</w:t>
      </w:r>
    </w:p>
    <w:p>
      <w:pPr>
        <w:jc w:val="both"/>
      </w:pPr>
      <w:r>
        <w:rPr>
          <w:rFonts w:ascii="Calibri" w:hAnsi="Calibri"/>
          <w:b/>
          <w:color w:val="000000"/>
          <w:sz w:val="22"/>
        </w:rPr>
        <w:t>Scripture Reference:</w:t>
      </w:r>
      <w:r>
        <w:rPr>
          <w:rFonts w:ascii="Calibri" w:hAnsi="Calibri"/>
          <w:color w:val="000000"/>
          <w:sz w:val="22"/>
        </w:rPr>
        <w:t xml:space="preserve"> Genesis 17:9</w:t>
      </w:r>
    </w:p>
    <w:p>
      <w:pPr>
        <w:jc w:val="both"/>
      </w:pPr>
      <w:r>
        <w:rPr>
          <w:rFonts w:ascii="Calibri" w:hAnsi="Calibri"/>
          <w:b/>
          <w:color w:val="000000"/>
          <w:sz w:val="22"/>
        </w:rPr>
        <w:t>Production lens correction:</w:t>
      </w:r>
      <w:r>
        <w:rPr>
          <w:rFonts w:ascii="Calibri" w:hAnsi="Calibri"/>
          <w:color w:val="000000"/>
          <w:sz w:val="22"/>
        </w:rPr>
        <w:t xml:space="preserve"> The architecture assigned `hesed`; the production lens uses God's call for Abraham and his descendants to keep the covenant throughout generations because the verse centers on covenant response after divine initiative, not generic steadfast love language.</w:t>
      </w:r>
    </w:p>
    <w:p>
      <w:pPr>
        <w:jc w:val="both"/>
      </w:pPr>
      <w:r>
        <w:rPr>
          <w:rFonts w:ascii="Calibri" w:hAnsi="Calibri"/>
          <w:color w:val="000000"/>
          <w:sz w:val="22"/>
        </w:rPr>
        <w:t>Love that finds you also teaches you how to respond. Genesis 17:9 turns from God's "I will" to Abraham's covenant keeping. The order matters. God has spoken His promise, named His faithfulness, and claimed relationship. Then Abraham is called to keep the covenant, he and his descendants after him.</w:t>
      </w:r>
    </w:p>
    <w:p>
      <w:pPr>
        <w:jc w:val="both"/>
      </w:pPr>
      <w:r>
        <w:rPr>
          <w:rFonts w:ascii="Calibri" w:hAnsi="Calibri"/>
          <w:color w:val="000000"/>
          <w:sz w:val="22"/>
        </w:rPr>
        <w:t>This protects obedience from becoming performance. In hard seasons, the heart can make obedience frantic. We try to prove we are serious, prove we are worthy, prove we have learned enough, prove we will not fail again. But covenant response begins after God has already revealed His faithful initiative.</w:t>
      </w:r>
    </w:p>
    <w:p>
      <w:pPr>
        <w:jc w:val="both"/>
      </w:pPr>
      <w:r>
        <w:rPr>
          <w:rFonts w:ascii="Calibri" w:hAnsi="Calibri"/>
          <w:color w:val="000000"/>
          <w:sz w:val="22"/>
        </w:rPr>
        <w:t>Breathe love that finds you by receiving obedience as relationship, not as bargaining. The Father is not asking Abraham to create the covenant out of human strength. He is calling him to live inside what God has already spoken.</w:t>
      </w:r>
    </w:p>
    <w:p>
      <w:pPr>
        <w:jc w:val="both"/>
      </w:pPr>
      <w:r>
        <w:rPr>
          <w:rFonts w:ascii="Calibri" w:hAnsi="Calibri"/>
          <w:color w:val="000000"/>
          <w:sz w:val="22"/>
        </w:rPr>
        <w:t>Do not rush past the verse; let it steady you before you move. There is a holy steadiness in the word "keep." Keeping is not frantic strain. Keeping is faithful attention. It is tending what has been entrusted. It is remembering in the morning what God has said before the day gets loud.</w:t>
      </w:r>
    </w:p>
    <w:p>
      <w:pPr>
        <w:jc w:val="both"/>
      </w:pPr>
      <w:r>
        <w:rPr>
          <w:rFonts w:ascii="Calibri" w:hAnsi="Calibri"/>
          <w:color w:val="000000"/>
          <w:sz w:val="22"/>
        </w:rPr>
        <w:t>Your obedience today may be simple: keep your word, guard your prayer time, speak without bitterness, honor the boundary, forgive without pretending, serve without resentment, or rest without guilt. Love that finds you does not leave you vague. It gives your response shape.</w:t>
      </w:r>
    </w:p>
    <w:p>
      <w:pPr>
        <w:jc w:val="both"/>
      </w:pPr>
      <w:r>
        <w:rPr>
          <w:rFonts w:ascii="Calibri" w:hAnsi="Calibri"/>
          <w:color w:val="000000"/>
          <w:sz w:val="22"/>
        </w:rPr>
        <w:t>The Father's covenant love is not fragile. You do not obey to make Him love you. You obey because His love has found you and is forming you into someone who can carry covenant faithfulness into ordinary life.</w:t>
      </w:r>
    </w:p>
    <w:p>
      <w:pPr>
        <w:jc w:val="both"/>
      </w:pPr>
      <w:r>
        <w:rPr>
          <w:rFonts w:ascii="Calibri" w:hAnsi="Calibri"/>
          <w:b/>
          <w:color w:val="000000"/>
          <w:sz w:val="22"/>
        </w:rPr>
        <w:t>Today step:</w:t>
      </w:r>
      <w:r>
        <w:rPr>
          <w:rFonts w:ascii="Calibri" w:hAnsi="Calibri"/>
          <w:color w:val="000000"/>
          <w:sz w:val="22"/>
        </w:rPr>
        <w:t xml:space="preserve"> Choose one covenant-keeping action that is relational and concrete, not fear-driven or performative.</w:t>
      </w:r>
    </w:p>
    <w:p>
      <w:pPr>
        <w:jc w:val="both"/>
      </w:pPr>
      <w:r>
        <w:rPr>
          <w:rFonts w:ascii="Calibri" w:hAnsi="Calibri"/>
          <w:b/>
          <w:color w:val="000000"/>
          <w:sz w:val="22"/>
        </w:rPr>
        <w:t>Prayer:</w:t>
      </w:r>
      <w:r>
        <w:rPr>
          <w:rFonts w:ascii="Calibri" w:hAnsi="Calibri"/>
          <w:color w:val="000000"/>
          <w:sz w:val="22"/>
        </w:rPr>
        <w:t xml:space="preserve"> Father, help me breathe inside the love that has found me. Let my obedience become a faithful response, not a frantic bargain. Amen.</w:t>
      </w:r>
    </w:p>
    <w:p>
      <w:pPr>
        <w:jc w:val="both"/>
      </w:pPr>
      <w:r>
        <w:rPr>
          <w:rFonts w:ascii="Calibri" w:hAnsi="Calibri"/>
          <w:b/>
          <w:color w:val="000000"/>
          <w:sz w:val="22"/>
        </w:rPr>
        <w:t>Journal prompt:</w:t>
      </w:r>
      <w:r>
        <w:rPr>
          <w:rFonts w:ascii="Calibri" w:hAnsi="Calibri"/>
          <w:color w:val="000000"/>
          <w:sz w:val="22"/>
        </w:rPr>
        <w:t xml:space="preserve"> What act of obedience would feel like covenant response instead of performance today?</w:t>
      </w:r>
    </w:p>
    <w:p>
      <w:pPr>
        <w:jc w:val="both"/>
      </w:pPr>
      <w:r>
        <w:rPr>
          <w:rFonts w:ascii="Calibri" w:hAnsi="Calibri"/>
          <w:b/>
          <w:color w:val="000000"/>
          <w:sz w:val="22"/>
        </w:rPr>
        <w:t>Morning impact:</w:t>
      </w:r>
      <w:r>
        <w:rPr>
          <w:rFonts w:ascii="Calibri" w:hAnsi="Calibri"/>
          <w:color w:val="000000"/>
          <w:sz w:val="22"/>
        </w:rPr>
        <w:t xml:space="preserve"> Do not rush past the verse; let it steady you before you move.</w:t>
      </w:r>
    </w:p>
    <w:p>
      <w:pPr>
        <w:pStyle w:val="Heading2"/>
        <w:keepNext/>
      </w:pPr>
      <w:r>
        <w:t>Day 213 - August 1</w:t>
      </w:r>
    </w:p>
    <w:p>
      <w:pPr>
        <w:pStyle w:val="Heading3"/>
        <w:keepNext/>
      </w:pPr>
      <w:r>
        <w:t>Lean Into Mercy in the Morning</w:t>
      </w:r>
    </w:p>
    <w:p>
      <w:pPr>
        <w:jc w:val="both"/>
      </w:pPr>
      <w:r>
        <w:rPr>
          <w:rFonts w:ascii="Calibri" w:hAnsi="Calibri"/>
          <w:b/>
          <w:color w:val="000000"/>
          <w:sz w:val="22"/>
        </w:rPr>
        <w:t>Scripture Reference:</w:t>
      </w:r>
      <w:r>
        <w:rPr>
          <w:rFonts w:ascii="Calibri" w:hAnsi="Calibri"/>
          <w:color w:val="000000"/>
          <w:sz w:val="22"/>
        </w:rPr>
        <w:t xml:space="preserve"> Genesis 17:10</w:t>
      </w:r>
    </w:p>
    <w:p>
      <w:pPr>
        <w:jc w:val="both"/>
      </w:pPr>
      <w:r>
        <w:rPr>
          <w:rFonts w:ascii="Calibri" w:hAnsi="Calibri"/>
          <w:b/>
          <w:color w:val="000000"/>
          <w:sz w:val="22"/>
        </w:rPr>
        <w:t>Production lens correction:</w:t>
      </w:r>
      <w:r>
        <w:rPr>
          <w:rFonts w:ascii="Calibri" w:hAnsi="Calibri"/>
          <w:color w:val="000000"/>
          <w:sz w:val="22"/>
        </w:rPr>
        <w:t xml:space="preserve"> The architecture assigned `ahavah`; the production lens uses the covenant sign given to Abraham's household because the verse centers on visible belonging within covenant community. The devotional handles the sign reverently and discreetly without graphic detail.</w:t>
      </w:r>
    </w:p>
    <w:p>
      <w:pPr>
        <w:jc w:val="both"/>
      </w:pPr>
      <w:r>
        <w:rPr>
          <w:rFonts w:ascii="Calibri" w:hAnsi="Calibri"/>
          <w:color w:val="000000"/>
          <w:sz w:val="22"/>
        </w:rPr>
        <w:t>Mercy in the morning reaches into the life of the household. Genesis 17:10 introduces the covenant sign for Abraham and the males of his household. This is a deeply embodied sign in an ancient covenant context, and it should be handled with reverence rather than casualness.</w:t>
      </w:r>
    </w:p>
    <w:p>
      <w:pPr>
        <w:jc w:val="both"/>
      </w:pPr>
      <w:r>
        <w:rPr>
          <w:rFonts w:ascii="Calibri" w:hAnsi="Calibri"/>
          <w:color w:val="000000"/>
          <w:sz w:val="22"/>
        </w:rPr>
        <w:t>This day falls on Saturday, the seventh-day Sabbath in the 2026 production calendar, so let Sabbath rest hold the entry with care. Sabbath reminds us that belonging begins with God's finished and faithful work, not with human striving. The sign does not make God faithful. God is faithful, and the sign marks a people called to remember Him.</w:t>
      </w:r>
    </w:p>
    <w:p>
      <w:pPr>
        <w:jc w:val="both"/>
      </w:pPr>
      <w:r>
        <w:rPr>
          <w:rFonts w:ascii="Calibri" w:hAnsi="Calibri"/>
          <w:color w:val="000000"/>
          <w:sz w:val="22"/>
        </w:rPr>
        <w:t>Lean into mercy in the morning by asking where God's covenant love is meant to become visible in your relationships. Not performative. Not showy. Not for spiritual display. Visible in the way your household practices patience. Visible in how you speak to the vulnerable. Visible in how you carry commitments when no one is applauding.</w:t>
      </w:r>
    </w:p>
    <w:p>
      <w:pPr>
        <w:jc w:val="both"/>
      </w:pPr>
      <w:r>
        <w:rPr>
          <w:rFonts w:ascii="Calibri" w:hAnsi="Calibri"/>
          <w:color w:val="000000"/>
          <w:sz w:val="22"/>
        </w:rPr>
        <w:t>Let the Spirit press this from information into formation. Sabbath gives space for that work. It lets the heart stop rushing long enough to ask, "What signs of belonging are forming in my life? What does my family, my work, my church, or my private choices reveal about whose love has claimed me?"</w:t>
      </w:r>
    </w:p>
    <w:p>
      <w:pPr>
        <w:jc w:val="both"/>
      </w:pPr>
      <w:r>
        <w:rPr>
          <w:rFonts w:ascii="Calibri" w:hAnsi="Calibri"/>
          <w:color w:val="000000"/>
          <w:sz w:val="22"/>
        </w:rPr>
        <w:t>Mercy does not keep covenant as a private theory only. It forms a people. It touches rhythms, homes, bodies, habits, and relationships. The Father cares about the visible life of love because His covenant is meant to be carried into the world with humility.</w:t>
      </w:r>
    </w:p>
    <w:p>
      <w:pPr>
        <w:jc w:val="both"/>
      </w:pPr>
      <w:r>
        <w:rPr>
          <w:rFonts w:ascii="Calibri" w:hAnsi="Calibri"/>
          <w:color w:val="000000"/>
          <w:sz w:val="22"/>
        </w:rPr>
        <w:t>On this Sabbath morning, rest in the God who marks His people by mercy, then let that mercy shape what your life shows.</w:t>
      </w:r>
    </w:p>
    <w:p>
      <w:pPr>
        <w:jc w:val="both"/>
      </w:pPr>
      <w:r>
        <w:rPr>
          <w:rFonts w:ascii="Calibri" w:hAnsi="Calibri"/>
          <w:b/>
          <w:color w:val="000000"/>
          <w:sz w:val="22"/>
        </w:rPr>
        <w:t>Today step:</w:t>
      </w:r>
      <w:r>
        <w:rPr>
          <w:rFonts w:ascii="Calibri" w:hAnsi="Calibri"/>
          <w:color w:val="000000"/>
          <w:sz w:val="22"/>
        </w:rPr>
        <w:t xml:space="preserve"> On this Sabbath, choose one quiet relationship practice that makes God's mercy visible without needing attention.</w:t>
      </w:r>
    </w:p>
    <w:p>
      <w:pPr>
        <w:jc w:val="both"/>
      </w:pPr>
      <w:r>
        <w:rPr>
          <w:rFonts w:ascii="Calibri" w:hAnsi="Calibri"/>
          <w:b/>
          <w:color w:val="000000"/>
          <w:sz w:val="22"/>
        </w:rPr>
        <w:t>Prayer:</w:t>
      </w:r>
      <w:r>
        <w:rPr>
          <w:rFonts w:ascii="Calibri" w:hAnsi="Calibri"/>
          <w:color w:val="000000"/>
          <w:sz w:val="22"/>
        </w:rPr>
        <w:t xml:space="preserve"> Father, let Sabbath rest form visible mercy in me. Mark my relationships with belonging, patience, humility, and covenant love. Amen.</w:t>
      </w:r>
    </w:p>
    <w:p>
      <w:pPr>
        <w:jc w:val="both"/>
      </w:pPr>
      <w:r>
        <w:rPr>
          <w:rFonts w:ascii="Calibri" w:hAnsi="Calibri"/>
          <w:b/>
          <w:color w:val="000000"/>
          <w:sz w:val="22"/>
        </w:rPr>
        <w:t>Journal prompt:</w:t>
      </w:r>
      <w:r>
        <w:rPr>
          <w:rFonts w:ascii="Calibri" w:hAnsi="Calibri"/>
          <w:color w:val="000000"/>
          <w:sz w:val="22"/>
        </w:rPr>
        <w:t xml:space="preserve"> What quiet sign of God's mercy should become more visible in my relationships?</w:t>
      </w:r>
    </w:p>
    <w:p>
      <w:pPr>
        <w:jc w:val="both"/>
      </w:pPr>
      <w:r>
        <w:rPr>
          <w:rFonts w:ascii="Calibri" w:hAnsi="Calibri"/>
          <w:b/>
          <w:color w:val="000000"/>
          <w:sz w:val="22"/>
        </w:rPr>
        <w:t>Morning impact:</w:t>
      </w:r>
      <w:r>
        <w:rPr>
          <w:rFonts w:ascii="Calibri" w:hAnsi="Calibri"/>
          <w:color w:val="000000"/>
          <w:sz w:val="22"/>
        </w:rPr>
        <w:t xml:space="preserve"> Let the Spirit press this from information into formation.</w:t>
      </w:r>
    </w:p>
    <w:p>
      <w:pPr>
        <w:pStyle w:val="Heading2"/>
        <w:keepNext/>
      </w:pPr>
      <w:r>
        <w:t>Day 214 - August 2</w:t>
      </w:r>
    </w:p>
    <w:p>
      <w:pPr>
        <w:pStyle w:val="Heading3"/>
        <w:keepNext/>
      </w:pPr>
      <w:r>
        <w:t>See Again the Father's Patience</w:t>
      </w:r>
    </w:p>
    <w:p>
      <w:pPr>
        <w:jc w:val="both"/>
      </w:pPr>
      <w:r>
        <w:rPr>
          <w:rFonts w:ascii="Calibri" w:hAnsi="Calibri"/>
          <w:b/>
          <w:color w:val="000000"/>
          <w:sz w:val="22"/>
        </w:rPr>
        <w:t>Scripture Reference:</w:t>
      </w:r>
      <w:r>
        <w:rPr>
          <w:rFonts w:ascii="Calibri" w:hAnsi="Calibri"/>
          <w:color w:val="000000"/>
          <w:sz w:val="22"/>
        </w:rPr>
        <w:t xml:space="preserve"> Genesis 17:11</w:t>
      </w:r>
    </w:p>
    <w:p>
      <w:pPr>
        <w:jc w:val="both"/>
      </w:pPr>
      <w:r>
        <w:rPr>
          <w:rFonts w:ascii="Calibri" w:hAnsi="Calibri"/>
          <w:b/>
          <w:color w:val="000000"/>
          <w:sz w:val="22"/>
        </w:rPr>
        <w:t>Production lens correction:</w:t>
      </w:r>
      <w:r>
        <w:rPr>
          <w:rFonts w:ascii="Calibri" w:hAnsi="Calibri"/>
          <w:color w:val="000000"/>
          <w:sz w:val="22"/>
        </w:rPr>
        <w:t xml:space="preserve"> The architecture assigned `ga'al`; the production lens uses the sign of the covenant between God and Abraham's household because the verse centers on covenant marking and patient formation, not redemption as a kinsman in the narrow sense.</w:t>
      </w:r>
    </w:p>
    <w:p>
      <w:pPr>
        <w:jc w:val="both"/>
      </w:pPr>
      <w:r>
        <w:rPr>
          <w:rFonts w:ascii="Calibri" w:hAnsi="Calibri"/>
          <w:color w:val="000000"/>
          <w:sz w:val="22"/>
        </w:rPr>
        <w:t>The Father's patience gives His people ways to remember what the heart forgets. Genesis 17:11 continues the covenant sign language. The sign is not treated as decoration. It is a witness between God and Abraham's household, a reminder that covenant belonging is meant to be carried in real life.</w:t>
      </w:r>
    </w:p>
    <w:p>
      <w:pPr>
        <w:jc w:val="both"/>
      </w:pPr>
      <w:r>
        <w:rPr>
          <w:rFonts w:ascii="Calibri" w:hAnsi="Calibri"/>
          <w:color w:val="000000"/>
          <w:sz w:val="22"/>
        </w:rPr>
        <w:t>We need reminders because hearts forget under pressure. A promise can be spoken clearly, and still the next hard season can make it feel distant. A prayer can be answered, and still fear can return. A person can belong to God, and still old insecurity can try to write a different name over the soul.</w:t>
      </w:r>
    </w:p>
    <w:p>
      <w:pPr>
        <w:jc w:val="both"/>
      </w:pPr>
      <w:r>
        <w:rPr>
          <w:rFonts w:ascii="Calibri" w:hAnsi="Calibri"/>
          <w:color w:val="000000"/>
          <w:sz w:val="22"/>
        </w:rPr>
        <w:t>See again the Father's patience by noticing the merciful role of remembrance. God is patient enough to give His people signs, rhythms, practices, and embodied reminders. He knows we are not helped by vague spirituality alone. We need morning prayer, Scripture meditation, humble service, family worship, repentance, and visible habits that call us back.</w:t>
      </w:r>
    </w:p>
    <w:p>
      <w:pPr>
        <w:jc w:val="both"/>
      </w:pPr>
      <w:r>
        <w:rPr>
          <w:rFonts w:ascii="Calibri" w:hAnsi="Calibri"/>
          <w:color w:val="000000"/>
          <w:sz w:val="22"/>
        </w:rPr>
        <w:t>Take one surrendered step before worry gets the first word. Let that step be a reminder, not a performance. Open the Bible before opening the anxious message. Pray before replaying the argument. Speak blessing before criticism becomes your first language. Return to one covenant rhythm that helps you remember whose you are.</w:t>
      </w:r>
    </w:p>
    <w:p>
      <w:pPr>
        <w:jc w:val="both"/>
      </w:pPr>
      <w:r>
        <w:rPr>
          <w:rFonts w:ascii="Calibri" w:hAnsi="Calibri"/>
          <w:color w:val="000000"/>
          <w:sz w:val="22"/>
        </w:rPr>
        <w:t>The Father is patient with the forgetful heart, but He does not leave it without help. His covenant love teaches us to remember again and again until belonging becomes more familiar than fear.</w:t>
      </w:r>
    </w:p>
    <w:p>
      <w:pPr>
        <w:jc w:val="both"/>
      </w:pPr>
      <w:r>
        <w:rPr>
          <w:rFonts w:ascii="Calibri" w:hAnsi="Calibri"/>
          <w:color w:val="000000"/>
          <w:sz w:val="22"/>
        </w:rPr>
        <w:t>Today, receive the reminder as mercy.</w:t>
      </w:r>
    </w:p>
    <w:p>
      <w:pPr>
        <w:jc w:val="both"/>
      </w:pPr>
      <w:r>
        <w:rPr>
          <w:rFonts w:ascii="Calibri" w:hAnsi="Calibri"/>
          <w:b/>
          <w:color w:val="000000"/>
          <w:sz w:val="22"/>
        </w:rPr>
        <w:t>Today step:</w:t>
      </w:r>
      <w:r>
        <w:rPr>
          <w:rFonts w:ascii="Calibri" w:hAnsi="Calibri"/>
          <w:color w:val="000000"/>
          <w:sz w:val="22"/>
        </w:rPr>
        <w:t xml:space="preserve"> Restore one small covenant reminder to your day before worry shapes your first response.</w:t>
      </w:r>
    </w:p>
    <w:p>
      <w:pPr>
        <w:jc w:val="both"/>
      </w:pPr>
      <w:r>
        <w:rPr>
          <w:rFonts w:ascii="Calibri" w:hAnsi="Calibri"/>
          <w:b/>
          <w:color w:val="000000"/>
          <w:sz w:val="22"/>
        </w:rPr>
        <w:t>Prayer:</w:t>
      </w:r>
      <w:r>
        <w:rPr>
          <w:rFonts w:ascii="Calibri" w:hAnsi="Calibri"/>
          <w:color w:val="000000"/>
          <w:sz w:val="22"/>
        </w:rPr>
        <w:t xml:space="preserve"> Father, thank You for patient reminders. Help me see again what fear makes me forget and return to the rhythms that keep my heart near You. Amen.</w:t>
      </w:r>
    </w:p>
    <w:p>
      <w:pPr>
        <w:jc w:val="both"/>
      </w:pPr>
      <w:r>
        <w:rPr>
          <w:rFonts w:ascii="Calibri" w:hAnsi="Calibri"/>
          <w:b/>
          <w:color w:val="000000"/>
          <w:sz w:val="22"/>
        </w:rPr>
        <w:t>Journal prompt:</w:t>
      </w:r>
      <w:r>
        <w:rPr>
          <w:rFonts w:ascii="Calibri" w:hAnsi="Calibri"/>
          <w:color w:val="000000"/>
          <w:sz w:val="22"/>
        </w:rPr>
        <w:t xml:space="preserve"> What covenant reminder helps me remember whose I am when pressure rises?</w:t>
      </w:r>
    </w:p>
    <w:p>
      <w:pPr>
        <w:jc w:val="both"/>
      </w:pPr>
      <w:r>
        <w:rPr>
          <w:rFonts w:ascii="Calibri" w:hAnsi="Calibri"/>
          <w:b/>
          <w:color w:val="000000"/>
          <w:sz w:val="22"/>
        </w:rPr>
        <w:t>Morning impact:</w:t>
      </w:r>
      <w:r>
        <w:rPr>
          <w:rFonts w:ascii="Calibri" w:hAnsi="Calibri"/>
          <w:color w:val="000000"/>
          <w:sz w:val="22"/>
        </w:rPr>
        <w:t xml:space="preserve"> Take one surrendered step before worry gets the first word.</w:t>
      </w:r>
    </w:p>
    <w:p>
      <w:pPr>
        <w:pStyle w:val="Heading2"/>
        <w:keepNext/>
      </w:pPr>
      <w:r>
        <w:t>Day 215 - August 3</w:t>
      </w:r>
    </w:p>
    <w:p>
      <w:pPr>
        <w:pStyle w:val="Heading3"/>
        <w:keepNext/>
      </w:pPr>
      <w:r>
        <w:t>Let Love Teach Love Stronger Than Fear</w:t>
      </w:r>
    </w:p>
    <w:p>
      <w:pPr>
        <w:jc w:val="both"/>
      </w:pPr>
      <w:r>
        <w:rPr>
          <w:rFonts w:ascii="Calibri" w:hAnsi="Calibri"/>
          <w:b/>
          <w:color w:val="000000"/>
          <w:sz w:val="22"/>
        </w:rPr>
        <w:t>Scripture Reference:</w:t>
      </w:r>
      <w:r>
        <w:rPr>
          <w:rFonts w:ascii="Calibri" w:hAnsi="Calibri"/>
          <w:color w:val="000000"/>
          <w:sz w:val="22"/>
        </w:rPr>
        <w:t xml:space="preserve"> Genesis 17:12</w:t>
      </w:r>
    </w:p>
    <w:p>
      <w:pPr>
        <w:jc w:val="both"/>
      </w:pPr>
      <w:r>
        <w:rPr>
          <w:rFonts w:ascii="Calibri" w:hAnsi="Calibri"/>
          <w:b/>
          <w:color w:val="000000"/>
          <w:sz w:val="22"/>
        </w:rPr>
        <w:t>Production lens correction:</w:t>
      </w:r>
      <w:r>
        <w:rPr>
          <w:rFonts w:ascii="Calibri" w:hAnsi="Calibri"/>
          <w:color w:val="000000"/>
          <w:sz w:val="22"/>
        </w:rPr>
        <w:t xml:space="preserve"> The architecture assigned `emunah`; the production lens uses the generational and household scope of the covenant sign, including the ancient household categories named in the verse, while refusing to romanticize or normalize the broken human systems of the ancient world.</w:t>
      </w:r>
    </w:p>
    <w:p>
      <w:pPr>
        <w:jc w:val="both"/>
      </w:pPr>
      <w:r>
        <w:rPr>
          <w:rFonts w:ascii="Calibri" w:hAnsi="Calibri"/>
          <w:color w:val="000000"/>
          <w:sz w:val="22"/>
        </w:rPr>
        <w:t>Love stronger than fear teaches faithfulness across generations, not only in private moments. Genesis 17:12 moves the covenant sign into household and generational life. The verse names an ancient world with family lines, households, and social structures that require careful handling. We do not have to romanticize every structure in the text to receive the covenant truth God is revealing.</w:t>
      </w:r>
    </w:p>
    <w:p>
      <w:pPr>
        <w:jc w:val="both"/>
      </w:pPr>
      <w:r>
        <w:rPr>
          <w:rFonts w:ascii="Calibri" w:hAnsi="Calibri"/>
          <w:color w:val="000000"/>
          <w:sz w:val="22"/>
        </w:rPr>
        <w:t>The truth is that God's covenant claim is not thin. It reaches into generations. It reaches into homes. It reaches into people who might otherwise be treated as peripheral. The Father is not forming isolated spirituality. He is forming a people whose lives bear witness together.</w:t>
      </w:r>
    </w:p>
    <w:p>
      <w:pPr>
        <w:jc w:val="both"/>
      </w:pPr>
      <w:r>
        <w:rPr>
          <w:rFonts w:ascii="Calibri" w:hAnsi="Calibri"/>
          <w:color w:val="000000"/>
          <w:sz w:val="22"/>
        </w:rPr>
        <w:t>Let love teach love stronger than fear by asking what kind of faithfulness your life is handing forward. Fear thinks only about survival today. Covenant love thinks about what will be carried into tomorrow. Not control of tomorrow. Not anxious management of children, family, or community. Faithful witness.</w:t>
      </w:r>
    </w:p>
    <w:p>
      <w:pPr>
        <w:jc w:val="both"/>
      </w:pPr>
      <w:r>
        <w:rPr>
          <w:rFonts w:ascii="Calibri" w:hAnsi="Calibri"/>
          <w:color w:val="000000"/>
          <w:sz w:val="22"/>
        </w:rPr>
        <w:t>Let prayer turn insight into obedience before noon. Pray over one relationship that will outlive today's mood. Pray over one young person, one family pattern, one ministry responsibility, one household habit, one friendship, or one quiet example someone else may learn from you.</w:t>
      </w:r>
    </w:p>
    <w:p>
      <w:pPr>
        <w:jc w:val="both"/>
      </w:pPr>
      <w:r>
        <w:rPr>
          <w:rFonts w:ascii="Calibri" w:hAnsi="Calibri"/>
          <w:color w:val="000000"/>
          <w:sz w:val="22"/>
        </w:rPr>
        <w:t>Love stronger than fear does not demand that you fix generations in a day. It asks you to stop despising today's faithful witness. A softened answer, an honest apology, a kept promise, a protected worship rhythm, a prayer spoken with sincerity - these are not small in the Father's hands.</w:t>
      </w:r>
    </w:p>
    <w:p>
      <w:pPr>
        <w:jc w:val="both"/>
      </w:pPr>
      <w:r>
        <w:rPr>
          <w:rFonts w:ascii="Calibri" w:hAnsi="Calibri"/>
          <w:color w:val="000000"/>
          <w:sz w:val="22"/>
        </w:rPr>
        <w:t>The covenant God is patient with generations. Let His love teach you to be faithful beyond the fear of the moment.</w:t>
      </w:r>
    </w:p>
    <w:p>
      <w:pPr>
        <w:jc w:val="both"/>
      </w:pPr>
      <w:r>
        <w:rPr>
          <w:rFonts w:ascii="Calibri" w:hAnsi="Calibri"/>
          <w:b/>
          <w:color w:val="000000"/>
          <w:sz w:val="22"/>
        </w:rPr>
        <w:t>Today step:</w:t>
      </w:r>
      <w:r>
        <w:rPr>
          <w:rFonts w:ascii="Calibri" w:hAnsi="Calibri"/>
          <w:color w:val="000000"/>
          <w:sz w:val="22"/>
        </w:rPr>
        <w:t xml:space="preserve"> Choose one generational or household witness you can strengthen through a small faithful action today.</w:t>
      </w:r>
    </w:p>
    <w:p>
      <w:pPr>
        <w:jc w:val="both"/>
      </w:pPr>
      <w:r>
        <w:rPr>
          <w:rFonts w:ascii="Calibri" w:hAnsi="Calibri"/>
          <w:b/>
          <w:color w:val="000000"/>
          <w:sz w:val="22"/>
        </w:rPr>
        <w:t>Prayer:</w:t>
      </w:r>
      <w:r>
        <w:rPr>
          <w:rFonts w:ascii="Calibri" w:hAnsi="Calibri"/>
          <w:color w:val="000000"/>
          <w:sz w:val="22"/>
        </w:rPr>
        <w:t xml:space="preserve"> Father, let Your love teach me faithfulness beyond fear. Help my life hand forward mercy, truth, and trust in You. Amen.</w:t>
      </w:r>
    </w:p>
    <w:p>
      <w:pPr>
        <w:jc w:val="both"/>
      </w:pPr>
      <w:r>
        <w:rPr>
          <w:rFonts w:ascii="Calibri" w:hAnsi="Calibri"/>
          <w:b/>
          <w:color w:val="000000"/>
          <w:sz w:val="22"/>
        </w:rPr>
        <w:t>Journal prompt:</w:t>
      </w:r>
      <w:r>
        <w:rPr>
          <w:rFonts w:ascii="Calibri" w:hAnsi="Calibri"/>
          <w:color w:val="000000"/>
          <w:sz w:val="22"/>
        </w:rPr>
        <w:t xml:space="preserve"> What pattern am I helping carry forward, and what small act of faithfulness can strengthen it today?</w:t>
      </w:r>
    </w:p>
    <w:p>
      <w:pPr>
        <w:jc w:val="both"/>
      </w:pPr>
      <w:r>
        <w:rPr>
          <w:rFonts w:ascii="Calibri" w:hAnsi="Calibri"/>
          <w:b/>
          <w:color w:val="000000"/>
          <w:sz w:val="22"/>
        </w:rPr>
        <w:t>Morning impact:</w:t>
      </w:r>
      <w:r>
        <w:rPr>
          <w:rFonts w:ascii="Calibri" w:hAnsi="Calibri"/>
          <w:color w:val="000000"/>
          <w:sz w:val="22"/>
        </w:rPr>
        <w:t xml:space="preserve"> Let prayer turn insight into obedience before noon.</w:t>
      </w:r>
    </w:p>
    <w:p>
      <w:pPr>
        <w:pStyle w:val="Heading2"/>
        <w:keepNext/>
      </w:pPr>
      <w:r>
        <w:t>Day 216 - August 4</w:t>
      </w:r>
    </w:p>
    <w:p>
      <w:pPr>
        <w:pStyle w:val="Heading3"/>
        <w:keepNext/>
      </w:pPr>
      <w:r>
        <w:t>Awaken Restoring Compassion</w:t>
      </w:r>
    </w:p>
    <w:p>
      <w:pPr>
        <w:jc w:val="both"/>
      </w:pPr>
      <w:r>
        <w:rPr>
          <w:rFonts w:ascii="Calibri" w:hAnsi="Calibri"/>
          <w:b/>
          <w:color w:val="000000"/>
          <w:sz w:val="22"/>
        </w:rPr>
        <w:t>Scripture Reference:</w:t>
      </w:r>
      <w:r>
        <w:rPr>
          <w:rFonts w:ascii="Calibri" w:hAnsi="Calibri"/>
          <w:color w:val="000000"/>
          <w:sz w:val="22"/>
        </w:rPr>
        <w:t xml:space="preserve"> Genesis 17:13</w:t>
      </w:r>
    </w:p>
    <w:p>
      <w:pPr>
        <w:jc w:val="both"/>
      </w:pPr>
      <w:r>
        <w:rPr>
          <w:rFonts w:ascii="Calibri" w:hAnsi="Calibri"/>
          <w:b/>
          <w:color w:val="000000"/>
          <w:sz w:val="22"/>
        </w:rPr>
        <w:t>Production lens correction:</w:t>
      </w:r>
      <w:r>
        <w:rPr>
          <w:rFonts w:ascii="Calibri" w:hAnsi="Calibri"/>
          <w:color w:val="000000"/>
          <w:sz w:val="22"/>
        </w:rPr>
        <w:t xml:space="preserve"> The architecture assigned `lev`; the production lens uses the repeated household scope of the covenant sign and the phrase about an everlasting covenant because the verse centers on embodied covenant belonging, not heart language in the abstract.</w:t>
      </w:r>
    </w:p>
    <w:p>
      <w:pPr>
        <w:jc w:val="both"/>
      </w:pPr>
      <w:r>
        <w:rPr>
          <w:rFonts w:ascii="Calibri" w:hAnsi="Calibri"/>
          <w:color w:val="000000"/>
          <w:sz w:val="22"/>
        </w:rPr>
        <w:t>Restoring compassion awakens when covenant belonging reaches the people we might be tempted to overlook. Genesis 17:13 repeats the household scope of the sign and emphasizes the everlasting covenant. The repetition matters. God is pressing the covenant beyond a private idea and into the visible life of a people.</w:t>
      </w:r>
    </w:p>
    <w:p>
      <w:pPr>
        <w:jc w:val="both"/>
      </w:pPr>
      <w:r>
        <w:rPr>
          <w:rFonts w:ascii="Calibri" w:hAnsi="Calibri"/>
          <w:color w:val="000000"/>
          <w:sz w:val="22"/>
        </w:rPr>
        <w:t>The ancient context includes household categories that can feel uncomfortable to modern readers. We should not flatten that discomfort or pretend every social arrangement named in Scripture is the world as God ultimately heals it to be. Yet within the passage, the covenant sign is not reserved only for the person with the highest status. The household is being marked under God's claim.</w:t>
      </w:r>
    </w:p>
    <w:p>
      <w:pPr>
        <w:jc w:val="both"/>
      </w:pPr>
      <w:r>
        <w:rPr>
          <w:rFonts w:ascii="Calibri" w:hAnsi="Calibri"/>
          <w:color w:val="000000"/>
          <w:sz w:val="22"/>
        </w:rPr>
        <w:t>Awaken restoring compassion by asking who has been treated as peripheral in your field of care. Who has been present but unseen? Who has been included in structure but not loved with attention? Who needs to know by your actions that God's mercy is not reserved for the impressive, powerful, or easy-to-notice?</w:t>
      </w:r>
    </w:p>
    <w:p>
      <w:pPr>
        <w:jc w:val="both"/>
      </w:pPr>
      <w:r>
        <w:rPr>
          <w:rFonts w:ascii="Calibri" w:hAnsi="Calibri"/>
          <w:color w:val="000000"/>
          <w:sz w:val="22"/>
        </w:rPr>
        <w:t>Start from what God has revealed, not from what the day is demanding. The day may demand efficiency. God reveals covenant belonging. The day may reward status. God calls His people to practice mercy with those close enough to be ignored.</w:t>
      </w:r>
    </w:p>
    <w:p>
      <w:pPr>
        <w:jc w:val="both"/>
      </w:pPr>
      <w:r>
        <w:rPr>
          <w:rFonts w:ascii="Calibri" w:hAnsi="Calibri"/>
          <w:color w:val="000000"/>
          <w:sz w:val="22"/>
        </w:rPr>
        <w:t>Restoring compassion becomes visible in attention. Learn a name. Listen without rushing. Make space at the table. Pray for the person who serves quietly. Repair the way your household, ministry, or workplace sees people.</w:t>
      </w:r>
    </w:p>
    <w:p>
      <w:pPr>
        <w:jc w:val="both"/>
      </w:pPr>
      <w:r>
        <w:rPr>
          <w:rFonts w:ascii="Calibri" w:hAnsi="Calibri"/>
          <w:color w:val="000000"/>
          <w:sz w:val="22"/>
        </w:rPr>
        <w:t>The everlasting covenant is not an abstract sentence for religious language. It is meant to awaken a visible people whose compassion restores dignity where fear, hurry, or habit has made someone unseen.</w:t>
      </w:r>
    </w:p>
    <w:p>
      <w:pPr>
        <w:jc w:val="both"/>
      </w:pPr>
      <w:r>
        <w:rPr>
          <w:rFonts w:ascii="Calibri" w:hAnsi="Calibri"/>
          <w:b/>
          <w:color w:val="000000"/>
          <w:sz w:val="22"/>
        </w:rPr>
        <w:t>Today step:</w:t>
      </w:r>
      <w:r>
        <w:rPr>
          <w:rFonts w:ascii="Calibri" w:hAnsi="Calibri"/>
          <w:color w:val="000000"/>
          <w:sz w:val="22"/>
        </w:rPr>
        <w:t xml:space="preserve"> Notice one person close to your daily life who may be overlooked, then practice restoring compassion in a concrete way.</w:t>
      </w:r>
    </w:p>
    <w:p>
      <w:pPr>
        <w:jc w:val="both"/>
      </w:pPr>
      <w:r>
        <w:rPr>
          <w:rFonts w:ascii="Calibri" w:hAnsi="Calibri"/>
          <w:b/>
          <w:color w:val="000000"/>
          <w:sz w:val="22"/>
        </w:rPr>
        <w:t>Prayer:</w:t>
      </w:r>
      <w:r>
        <w:rPr>
          <w:rFonts w:ascii="Calibri" w:hAnsi="Calibri"/>
          <w:color w:val="000000"/>
          <w:sz w:val="22"/>
        </w:rPr>
        <w:t xml:space="preserve"> Father, awaken restoring compassion in me. Help me see people You see and let covenant mercy restore dignity through my ordinary actions. Amen.</w:t>
      </w:r>
    </w:p>
    <w:p>
      <w:pPr>
        <w:jc w:val="both"/>
      </w:pPr>
      <w:r>
        <w:rPr>
          <w:rFonts w:ascii="Calibri" w:hAnsi="Calibri"/>
          <w:b/>
          <w:color w:val="000000"/>
          <w:sz w:val="22"/>
        </w:rPr>
        <w:t>Journal prompt:</w:t>
      </w:r>
      <w:r>
        <w:rPr>
          <w:rFonts w:ascii="Calibri" w:hAnsi="Calibri"/>
          <w:color w:val="000000"/>
          <w:sz w:val="22"/>
        </w:rPr>
        <w:t xml:space="preserve"> Who near me needs to be seen with restoring compassion instead of treated as background?</w:t>
      </w:r>
    </w:p>
    <w:p>
      <w:pPr>
        <w:jc w:val="both"/>
      </w:pPr>
      <w:r>
        <w:rPr>
          <w:rFonts w:ascii="Calibri" w:hAnsi="Calibri"/>
          <w:b/>
          <w:color w:val="000000"/>
          <w:sz w:val="22"/>
        </w:rPr>
        <w:t>Morning impact:</w:t>
      </w:r>
      <w:r>
        <w:rPr>
          <w:rFonts w:ascii="Calibri" w:hAnsi="Calibri"/>
          <w:color w:val="000000"/>
          <w:sz w:val="22"/>
        </w:rPr>
        <w:t xml:space="preserve"> Start from what God has revealed, not from what the day is demanding.</w:t>
      </w:r>
    </w:p>
    <w:p>
      <w:r>
        <w:br w:type="page"/>
      </w:r>
    </w:p>
    <w:p>
      <w:pPr>
        <w:pStyle w:val="Heading1"/>
        <w:keepNext/>
      </w:pPr>
      <w:r>
        <w:t>Companion Journal</w:t>
      </w:r>
    </w:p>
    <w:p>
      <w:pPr>
        <w:pStyle w:val="Heading2"/>
        <w:keepNext/>
      </w:pPr>
      <w:r>
        <w:t>July/August Transition: Trusting Love in Hard Seasons to Love in Relationships</w:t>
      </w:r>
    </w:p>
    <w:p>
      <w:pPr>
        <w:jc w:val="both"/>
      </w:pPr>
      <w:r>
        <w:rPr>
          <w:rFonts w:ascii="Calibri" w:hAnsi="Calibri"/>
          <w:color w:val="000000"/>
          <w:sz w:val="22"/>
        </w:rPr>
        <w:t>Use these pages with Days 210-216.</w:t>
      </w:r>
    </w:p>
    <w:p>
      <w:pPr>
        <w:pStyle w:val="Heading3"/>
        <w:keepNext/>
      </w:pPr>
      <w:r>
        <w:t>Week Prayer</w:t>
      </w:r>
    </w:p>
    <w:p>
      <w:pPr>
        <w:jc w:val="both"/>
      </w:pPr>
      <w:r>
        <w:rPr>
          <w:rFonts w:ascii="Calibri" w:hAnsi="Calibri"/>
          <w:color w:val="000000"/>
          <w:sz w:val="22"/>
        </w:rPr>
        <w:t>Father, teach me to live from covenant belonging as July closes and August begins. Let Your welcome, mercy, obedience, Sabbath rest, patient reminders, generational faithfulness, and restoring compassion shape my relationships with visible love. Amen.</w:t>
      </w:r>
    </w:p>
    <w:p>
      <w:pPr>
        <w:pStyle w:val="Heading3"/>
        <w:keepNext/>
      </w:pPr>
      <w:r>
        <w:t>Day 210 Reflection</w:t>
      </w:r>
    </w:p>
    <w:p>
      <w:pPr>
        <w:jc w:val="both"/>
      </w:pPr>
      <w:r>
        <w:rPr>
          <w:rFonts w:ascii="Calibri" w:hAnsi="Calibri"/>
          <w:color w:val="000000"/>
          <w:sz w:val="22"/>
        </w:rPr>
        <w:t>Where do I need to receive God's covenant welcome before trying to manage the future?</w:t>
      </w:r>
    </w:p>
    <w:p>
      <w:pPr>
        <w:jc w:val="both"/>
      </w:pPr>
      <w:r>
        <w:rPr>
          <w:rFonts w:ascii="Calibri" w:hAnsi="Calibri"/>
          <w:color w:val="000000"/>
          <w:sz w:val="22"/>
        </w:rPr>
        <w:t>Practice: Before noon, choose one action that agrees with the truth that God is God to you.</w:t>
      </w:r>
    </w:p>
    <w:p>
      <w:pPr>
        <w:pStyle w:val="Heading3"/>
        <w:keepNext/>
      </w:pPr>
      <w:r>
        <w:t>Day 211 Reflection</w:t>
      </w:r>
    </w:p>
    <w:p>
      <w:pPr>
        <w:jc w:val="both"/>
      </w:pPr>
      <w:r>
        <w:rPr>
          <w:rFonts w:ascii="Calibri" w:hAnsi="Calibri"/>
          <w:color w:val="000000"/>
          <w:sz w:val="22"/>
        </w:rPr>
        <w:t>What unsettled place has been trying to define me, and what has God revealed that speaks a truer identity?</w:t>
      </w:r>
    </w:p>
    <w:p>
      <w:pPr>
        <w:jc w:val="both"/>
      </w:pPr>
      <w:r>
        <w:rPr>
          <w:rFonts w:ascii="Calibri" w:hAnsi="Calibri"/>
          <w:color w:val="000000"/>
          <w:sz w:val="22"/>
        </w:rPr>
        <w:t>Practice: Name one unsettled place, then write one sentence of beloved identity over it.</w:t>
      </w:r>
    </w:p>
    <w:p>
      <w:pPr>
        <w:pStyle w:val="Heading3"/>
        <w:keepNext/>
      </w:pPr>
      <w:r>
        <w:t>Day 212 Reflection</w:t>
      </w:r>
    </w:p>
    <w:p>
      <w:pPr>
        <w:jc w:val="both"/>
      </w:pPr>
      <w:r>
        <w:rPr>
          <w:rFonts w:ascii="Calibri" w:hAnsi="Calibri"/>
          <w:color w:val="000000"/>
          <w:sz w:val="22"/>
        </w:rPr>
        <w:t>What act of obedience would feel like covenant response instead of performance today?</w:t>
      </w:r>
    </w:p>
    <w:p>
      <w:pPr>
        <w:jc w:val="both"/>
      </w:pPr>
      <w:r>
        <w:rPr>
          <w:rFonts w:ascii="Calibri" w:hAnsi="Calibri"/>
          <w:color w:val="000000"/>
          <w:sz w:val="22"/>
        </w:rPr>
        <w:t>Practice: Choose one relational, concrete act of covenant keeping.</w:t>
      </w:r>
    </w:p>
    <w:p>
      <w:pPr>
        <w:pStyle w:val="Heading3"/>
        <w:keepNext/>
      </w:pPr>
      <w:r>
        <w:t>Day 213 Sabbath Reflection</w:t>
      </w:r>
    </w:p>
    <w:p>
      <w:pPr>
        <w:jc w:val="both"/>
      </w:pPr>
      <w:r>
        <w:rPr>
          <w:rFonts w:ascii="Calibri" w:hAnsi="Calibri"/>
          <w:color w:val="000000"/>
          <w:sz w:val="22"/>
        </w:rPr>
        <w:t>What quiet sign of God's mercy should become more visible in my relationships?</w:t>
      </w:r>
    </w:p>
    <w:p>
      <w:pPr>
        <w:jc w:val="both"/>
      </w:pPr>
      <w:r>
        <w:rPr>
          <w:rFonts w:ascii="Calibri" w:hAnsi="Calibri"/>
          <w:color w:val="000000"/>
          <w:sz w:val="22"/>
        </w:rPr>
        <w:t>Practice: On this seventh-day Sabbath, choose one relationship practice that makes mercy visible without needing attention.</w:t>
      </w:r>
    </w:p>
    <w:p>
      <w:pPr>
        <w:pStyle w:val="Heading3"/>
        <w:keepNext/>
      </w:pPr>
      <w:r>
        <w:t>Day 214 Reflection</w:t>
      </w:r>
    </w:p>
    <w:p>
      <w:pPr>
        <w:jc w:val="both"/>
      </w:pPr>
      <w:r>
        <w:rPr>
          <w:rFonts w:ascii="Calibri" w:hAnsi="Calibri"/>
          <w:color w:val="000000"/>
          <w:sz w:val="22"/>
        </w:rPr>
        <w:t>What covenant reminder helps me remember whose I am when pressure rises?</w:t>
      </w:r>
    </w:p>
    <w:p>
      <w:pPr>
        <w:jc w:val="both"/>
      </w:pPr>
      <w:r>
        <w:rPr>
          <w:rFonts w:ascii="Calibri" w:hAnsi="Calibri"/>
          <w:color w:val="000000"/>
          <w:sz w:val="22"/>
        </w:rPr>
        <w:t>Practice: Restore one small covenant reminder before worry shapes your first response.</w:t>
      </w:r>
    </w:p>
    <w:p>
      <w:pPr>
        <w:pStyle w:val="Heading3"/>
        <w:keepNext/>
      </w:pPr>
      <w:r>
        <w:t>Day 215 Reflection</w:t>
      </w:r>
    </w:p>
    <w:p>
      <w:pPr>
        <w:jc w:val="both"/>
      </w:pPr>
      <w:r>
        <w:rPr>
          <w:rFonts w:ascii="Calibri" w:hAnsi="Calibri"/>
          <w:color w:val="000000"/>
          <w:sz w:val="22"/>
        </w:rPr>
        <w:t>What pattern am I helping carry forward, and what small act of faithfulness can strengthen it today?</w:t>
      </w:r>
    </w:p>
    <w:p>
      <w:pPr>
        <w:jc w:val="both"/>
      </w:pPr>
      <w:r>
        <w:rPr>
          <w:rFonts w:ascii="Calibri" w:hAnsi="Calibri"/>
          <w:color w:val="000000"/>
          <w:sz w:val="22"/>
        </w:rPr>
        <w:t>Practice: Strengthen one generational or household witness through a small faithful action.</w:t>
      </w:r>
    </w:p>
    <w:p>
      <w:pPr>
        <w:pStyle w:val="Heading3"/>
        <w:keepNext/>
      </w:pPr>
      <w:r>
        <w:t>Day 216 Reflection</w:t>
      </w:r>
    </w:p>
    <w:p>
      <w:pPr>
        <w:jc w:val="both"/>
      </w:pPr>
      <w:r>
        <w:rPr>
          <w:rFonts w:ascii="Calibri" w:hAnsi="Calibri"/>
          <w:color w:val="000000"/>
          <w:sz w:val="22"/>
        </w:rPr>
        <w:t>Who near me needs to be seen with restoring compassion instead of treated as background?</w:t>
      </w:r>
    </w:p>
    <w:p>
      <w:pPr>
        <w:jc w:val="both"/>
      </w:pPr>
      <w:r>
        <w:rPr>
          <w:rFonts w:ascii="Calibri" w:hAnsi="Calibri"/>
          <w:color w:val="000000"/>
          <w:sz w:val="22"/>
        </w:rPr>
        <w:t>Practice: Notice one overlooked person close to daily life, then practice restoring compassion in a concrete way.</w:t>
      </w:r>
    </w:p>
    <w:p>
      <w:pPr>
        <w:pStyle w:val="Heading3"/>
        <w:keepNext/>
      </w:pPr>
      <w:r>
        <w:t>Week Review</w:t>
      </w:r>
    </w:p>
    <w:p>
      <w:pPr>
        <w:pStyle w:val="ListBullet"/>
        <w:spacing w:after="80" w:line="290" w:lineRule="auto"/>
        <w:ind w:left="540" w:hanging="279"/>
      </w:pPr>
      <w:r>
        <w:rPr>
          <w:rFonts w:ascii="Calibri" w:hAnsi="Calibri"/>
          <w:color w:val="000000"/>
          <w:sz w:val="22"/>
        </w:rPr>
        <w:t>Where did I live from covenant welcome instead of anxious control?</w:t>
      </w:r>
    </w:p>
    <w:p>
      <w:pPr>
        <w:pStyle w:val="ListBullet"/>
        <w:spacing w:after="80" w:line="290" w:lineRule="auto"/>
        <w:ind w:left="540" w:hanging="279"/>
      </w:pPr>
      <w:r>
        <w:rPr>
          <w:rFonts w:ascii="Calibri" w:hAnsi="Calibri"/>
          <w:color w:val="000000"/>
          <w:sz w:val="22"/>
        </w:rPr>
        <w:t>What unsettled place received a truer identity?</w:t>
      </w:r>
    </w:p>
    <w:p>
      <w:pPr>
        <w:pStyle w:val="ListBullet"/>
        <w:spacing w:after="80" w:line="290" w:lineRule="auto"/>
        <w:ind w:left="540" w:hanging="279"/>
      </w:pPr>
      <w:r>
        <w:rPr>
          <w:rFonts w:ascii="Calibri" w:hAnsi="Calibri"/>
          <w:color w:val="000000"/>
          <w:sz w:val="22"/>
        </w:rPr>
        <w:t>How did Sabbath rest make mercy more visible in my relationships?</w:t>
      </w:r>
    </w:p>
    <w:p>
      <w:pPr>
        <w:pStyle w:val="ListBullet"/>
        <w:spacing w:after="80" w:line="290" w:lineRule="auto"/>
        <w:ind w:left="540" w:hanging="279"/>
      </w:pPr>
      <w:r>
        <w:rPr>
          <w:rFonts w:ascii="Calibri" w:hAnsi="Calibri"/>
          <w:color w:val="000000"/>
          <w:sz w:val="22"/>
        </w:rPr>
        <w:t>What reminder helped me remember whose I am?</w:t>
      </w:r>
    </w:p>
    <w:p>
      <w:pPr>
        <w:pStyle w:val="ListBullet"/>
        <w:spacing w:after="80" w:line="290" w:lineRule="auto"/>
        <w:ind w:left="540" w:hanging="279"/>
      </w:pPr>
      <w:r>
        <w:rPr>
          <w:rFonts w:ascii="Calibri" w:hAnsi="Calibri"/>
          <w:color w:val="000000"/>
          <w:sz w:val="22"/>
        </w:rPr>
        <w:t>Who became less overlooked because compassion awakened?</w:t>
      </w:r>
    </w:p>
    <w:p>
      <w:r>
        <w:br w:type="page"/>
      </w:r>
    </w:p>
    <w:p>
      <w:pPr>
        <w:pStyle w:val="Heading1"/>
        <w:keepNext/>
      </w:pPr>
      <w:r>
        <w:t>Judge/Auditor Report</w:t>
      </w:r>
    </w:p>
    <w:p>
      <w:pPr>
        <w:jc w:val="both"/>
      </w:pPr>
      <w:r>
        <w:rPr>
          <w:rFonts w:ascii="Calibri" w:hAnsi="Calibri"/>
          <w:color w:val="000000"/>
          <w:sz w:val="22"/>
        </w:rPr>
        <w:t>Batch: Surrendering to God's Love, July/August transition, Trusting Love in Hard Seasons to Love in Relationships</w:t>
      </w:r>
    </w:p>
    <w:p>
      <w:pPr>
        <w:jc w:val="both"/>
      </w:pPr>
      <w:r>
        <w:rPr>
          <w:rFonts w:ascii="Calibri" w:hAnsi="Calibri"/>
          <w:color w:val="000000"/>
          <w:sz w:val="22"/>
        </w:rPr>
        <w:t>Audit date: 2026-06-30</w:t>
      </w:r>
    </w:p>
    <w:p>
      <w:pPr>
        <w:pStyle w:val="Heading2"/>
        <w:keepNext/>
      </w:pPr>
      <w:r>
        <w:t>Loop 1 - Source Alignment</w:t>
      </w:r>
    </w:p>
    <w:p>
      <w:pPr>
        <w:jc w:val="both"/>
      </w:pPr>
      <w:r>
        <w:rPr>
          <w:rFonts w:ascii="Calibri" w:hAnsi="Calibri"/>
          <w:color w:val="000000"/>
          <w:sz w:val="22"/>
        </w:rPr>
        <w:t>Result: Pass with transparent production lens corrections.</w:t>
      </w:r>
    </w:p>
    <w:p>
      <w:pPr>
        <w:pStyle w:val="ListBullet"/>
        <w:spacing w:after="80" w:line="290" w:lineRule="auto"/>
        <w:ind w:left="540" w:hanging="279"/>
      </w:pPr>
      <w:r>
        <w:rPr>
          <w:rFonts w:ascii="Calibri" w:hAnsi="Calibri"/>
          <w:color w:val="000000"/>
          <w:sz w:val="22"/>
        </w:rPr>
        <w:t>Day 210 corrects the broad `emunah` assignment to Genesis 17:7's everlasting covenant and relational promise that God will be God to Abraham and his descendants.</w:t>
      </w:r>
    </w:p>
    <w:p>
      <w:pPr>
        <w:pStyle w:val="ListBullet"/>
        <w:spacing w:after="80" w:line="290" w:lineRule="auto"/>
        <w:ind w:left="540" w:hanging="279"/>
      </w:pPr>
      <w:r>
        <w:rPr>
          <w:rFonts w:ascii="Calibri" w:hAnsi="Calibri"/>
          <w:color w:val="000000"/>
          <w:sz w:val="22"/>
        </w:rPr>
        <w:t>Day 211 corrects the broad `lev` assignment to Genesis 17:8's land, inheritance, sojourning, and repeated "I will be their God" covenant identity.</w:t>
      </w:r>
    </w:p>
    <w:p>
      <w:pPr>
        <w:pStyle w:val="ListBullet"/>
        <w:spacing w:after="80" w:line="290" w:lineRule="auto"/>
        <w:ind w:left="540" w:hanging="279"/>
      </w:pPr>
      <w:r>
        <w:rPr>
          <w:rFonts w:ascii="Calibri" w:hAnsi="Calibri"/>
          <w:color w:val="000000"/>
          <w:sz w:val="22"/>
        </w:rPr>
        <w:t>Day 212 corrects the broad `hesed` assignment to Genesis 17:9's call for Abraham and his descendants to keep the covenant after God's initiative.</w:t>
      </w:r>
    </w:p>
    <w:p>
      <w:pPr>
        <w:pStyle w:val="ListBullet"/>
        <w:spacing w:after="80" w:line="290" w:lineRule="auto"/>
        <w:ind w:left="540" w:hanging="279"/>
      </w:pPr>
      <w:r>
        <w:rPr>
          <w:rFonts w:ascii="Calibri" w:hAnsi="Calibri"/>
          <w:color w:val="000000"/>
          <w:sz w:val="22"/>
        </w:rPr>
        <w:t>Day 213 corrects the broad `ahavah` assignment to Genesis 17:10's covenant sign for Abraham's household and handles the embodied sign discreetly.</w:t>
      </w:r>
    </w:p>
    <w:p>
      <w:pPr>
        <w:pStyle w:val="ListBullet"/>
        <w:spacing w:after="80" w:line="290" w:lineRule="auto"/>
        <w:ind w:left="540" w:hanging="279"/>
      </w:pPr>
      <w:r>
        <w:rPr>
          <w:rFonts w:ascii="Calibri" w:hAnsi="Calibri"/>
          <w:color w:val="000000"/>
          <w:sz w:val="22"/>
        </w:rPr>
        <w:t>Day 214 corrects the broad `ga'al` assignment to Genesis 17:11's covenant sign as remembrance and patient formation, not narrow kinsman-redemption language.</w:t>
      </w:r>
    </w:p>
    <w:p>
      <w:pPr>
        <w:pStyle w:val="ListBullet"/>
        <w:spacing w:after="80" w:line="290" w:lineRule="auto"/>
        <w:ind w:left="540" w:hanging="279"/>
      </w:pPr>
      <w:r>
        <w:rPr>
          <w:rFonts w:ascii="Calibri" w:hAnsi="Calibri"/>
          <w:color w:val="000000"/>
          <w:sz w:val="22"/>
        </w:rPr>
        <w:t>Day 215 corrects the broad `emunah` assignment to Genesis 17:12's generational and household scope while explicitly refusing to romanticize ancient social structures.</w:t>
      </w:r>
    </w:p>
    <w:p>
      <w:pPr>
        <w:pStyle w:val="ListBullet"/>
        <w:spacing w:after="80" w:line="290" w:lineRule="auto"/>
        <w:ind w:left="540" w:hanging="279"/>
      </w:pPr>
      <w:r>
        <w:rPr>
          <w:rFonts w:ascii="Calibri" w:hAnsi="Calibri"/>
          <w:color w:val="000000"/>
          <w:sz w:val="22"/>
        </w:rPr>
        <w:t>Day 216 corrects the broad `lev` assignment to Genesis 17:13's repeated household scope and everlasting covenant language, not abstract heart language.</w:t>
      </w:r>
    </w:p>
    <w:p>
      <w:pPr>
        <w:jc w:val="both"/>
      </w:pPr>
      <w:r>
        <w:rPr>
          <w:rFonts w:ascii="Calibri" w:hAnsi="Calibri"/>
          <w:color w:val="000000"/>
          <w:sz w:val="22"/>
        </w:rPr>
        <w:t>The enhanced architecture dates, titles, scripture references, original source markers, and morning impact lines are preserved while production interpretation is tightened to the assigned Genesis texts.</w:t>
      </w:r>
    </w:p>
    <w:p>
      <w:pPr>
        <w:pStyle w:val="Heading2"/>
        <w:keepNext/>
      </w:pPr>
      <w:r>
        <w:t>Loop 2 - Arc Continuity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Days 210-212 close July by moving from covenant promise to identity and covenant response.</w:t>
      </w:r>
    </w:p>
    <w:p>
      <w:pPr>
        <w:pStyle w:val="ListBullet"/>
        <w:spacing w:after="80" w:line="290" w:lineRule="auto"/>
        <w:ind w:left="540" w:hanging="279"/>
      </w:pPr>
      <w:r>
        <w:rPr>
          <w:rFonts w:ascii="Calibri" w:hAnsi="Calibri"/>
          <w:color w:val="000000"/>
          <w:sz w:val="22"/>
        </w:rPr>
        <w:t>Days 213-216 open August's Love in Relationships arc by treating covenant signs as visible household and community formation.</w:t>
      </w:r>
    </w:p>
    <w:p>
      <w:pPr>
        <w:pStyle w:val="ListBullet"/>
        <w:spacing w:after="80" w:line="290" w:lineRule="auto"/>
        <w:ind w:left="540" w:hanging="279"/>
      </w:pPr>
      <w:r>
        <w:rPr>
          <w:rFonts w:ascii="Calibri" w:hAnsi="Calibri"/>
          <w:color w:val="000000"/>
          <w:sz w:val="22"/>
        </w:rPr>
        <w:t>The transition from hard-season trust into relational love is clear: received belonging becomes visible mercy.</w:t>
      </w:r>
    </w:p>
    <w:p>
      <w:pPr>
        <w:pStyle w:val="Heading2"/>
        <w:keepNext/>
      </w:pPr>
      <w:r>
        <w:t>Loop 3 - Voice and Reader Impact</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The voice remains warm, direct, reverent, and practical.</w:t>
      </w:r>
    </w:p>
    <w:p>
      <w:pPr>
        <w:pStyle w:val="ListBullet"/>
        <w:spacing w:after="80" w:line="290" w:lineRule="auto"/>
        <w:ind w:left="540" w:hanging="279"/>
      </w:pPr>
      <w:r>
        <w:rPr>
          <w:rFonts w:ascii="Calibri" w:hAnsi="Calibri"/>
          <w:color w:val="000000"/>
          <w:sz w:val="22"/>
        </w:rPr>
        <w:t>Each day gives a concrete next step: live from covenant belonging, name unsettled identity, choose relational obedience, practice Sabbath-shaped mercy, restore a reminder, strengthen generational witness, and notice an overlooked person.</w:t>
      </w:r>
    </w:p>
    <w:p>
      <w:pPr>
        <w:pStyle w:val="ListBullet"/>
        <w:spacing w:after="80" w:line="290" w:lineRule="auto"/>
        <w:ind w:left="540" w:hanging="279"/>
      </w:pPr>
      <w:r>
        <w:rPr>
          <w:rFonts w:ascii="Calibri" w:hAnsi="Calibri"/>
          <w:color w:val="000000"/>
          <w:sz w:val="22"/>
        </w:rPr>
        <w:t>Journal prompts are varied and actionable without becoming performative.</w:t>
      </w:r>
    </w:p>
    <w:p>
      <w:pPr>
        <w:pStyle w:val="ListBullet"/>
        <w:spacing w:after="80" w:line="290" w:lineRule="auto"/>
        <w:ind w:left="540" w:hanging="279"/>
      </w:pPr>
      <w:r>
        <w:rPr>
          <w:rFonts w:ascii="Calibri" w:hAnsi="Calibri"/>
          <w:color w:val="000000"/>
          <w:sz w:val="22"/>
        </w:rPr>
        <w:t>The entries avoid full Bible-verse quotation pending translation permissions.</w:t>
      </w:r>
    </w:p>
    <w:p>
      <w:pPr>
        <w:pStyle w:val="Heading2"/>
        <w:keepNext/>
      </w:pPr>
      <w:r>
        <w:t>Loop 4 - Theological and Pastoral Safety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Covenant obedience is framed as response to God's initiative, not a method for earning divine love.</w:t>
      </w:r>
    </w:p>
    <w:p>
      <w:pPr>
        <w:pStyle w:val="ListBullet"/>
        <w:spacing w:after="80" w:line="290" w:lineRule="auto"/>
        <w:ind w:left="540" w:hanging="279"/>
      </w:pPr>
      <w:r>
        <w:rPr>
          <w:rFonts w:ascii="Calibri" w:hAnsi="Calibri"/>
          <w:color w:val="000000"/>
          <w:sz w:val="22"/>
        </w:rPr>
        <w:t>Embodied covenant-sign texts are handled reverently and discreetly, without graphic description.</w:t>
      </w:r>
    </w:p>
    <w:p>
      <w:pPr>
        <w:pStyle w:val="ListBullet"/>
        <w:spacing w:after="80" w:line="290" w:lineRule="auto"/>
        <w:ind w:left="540" w:hanging="279"/>
      </w:pPr>
      <w:r>
        <w:rPr>
          <w:rFonts w:ascii="Calibri" w:hAnsi="Calibri"/>
          <w:color w:val="000000"/>
          <w:sz w:val="22"/>
        </w:rPr>
        <w:t>Ancient household categories in Genesis 17:12-13 are acknowledged without normalizing or romanticizing broken human systems.</w:t>
      </w:r>
    </w:p>
    <w:p>
      <w:pPr>
        <w:pStyle w:val="ListBullet"/>
        <w:spacing w:after="80" w:line="290" w:lineRule="auto"/>
        <w:ind w:left="540" w:hanging="279"/>
      </w:pPr>
      <w:r>
        <w:rPr>
          <w:rFonts w:ascii="Calibri" w:hAnsi="Calibri"/>
          <w:color w:val="000000"/>
          <w:sz w:val="22"/>
        </w:rPr>
        <w:t>The August relationship arc emphasizes dignity, mercy, and visible belonging rather than control or status.</w:t>
      </w:r>
    </w:p>
    <w:p>
      <w:pPr>
        <w:pStyle w:val="Heading2"/>
        <w:keepNext/>
      </w:pPr>
      <w:r>
        <w:t>Loop 5 - Adventist / Sabbath Consistency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Day 213 falls on Saturday, August 1, 2026, and is the only entry in this batch that explicitly uses Sabbath language.</w:t>
      </w:r>
    </w:p>
    <w:p>
      <w:pPr>
        <w:pStyle w:val="ListBullet"/>
        <w:spacing w:after="80" w:line="290" w:lineRule="auto"/>
        <w:ind w:left="540" w:hanging="279"/>
      </w:pPr>
      <w:r>
        <w:rPr>
          <w:rFonts w:ascii="Calibri" w:hAnsi="Calibri"/>
          <w:color w:val="000000"/>
          <w:sz w:val="22"/>
        </w:rPr>
        <w:t>Sabbath is framed as seventh-day rest in God's finished and faithful work, shaping visible mercy in relationships.</w:t>
      </w:r>
    </w:p>
    <w:p>
      <w:pPr>
        <w:pStyle w:val="ListBullet"/>
        <w:spacing w:after="80" w:line="290" w:lineRule="auto"/>
        <w:ind w:left="540" w:hanging="279"/>
      </w:pPr>
      <w:r>
        <w:rPr>
          <w:rFonts w:ascii="Calibri" w:hAnsi="Calibri"/>
          <w:color w:val="000000"/>
          <w:sz w:val="22"/>
        </w:rPr>
        <w:t>No Sunday entry is treated as Sabbath, and no first-day equivalence is implied.</w:t>
      </w:r>
    </w:p>
    <w:p>
      <w:pPr>
        <w:pStyle w:val="Heading2"/>
        <w:keepNext/>
      </w:pPr>
      <w:r>
        <w:t>Loop 6 - Production Readiness</w:t>
      </w:r>
    </w:p>
    <w:p>
      <w:pPr>
        <w:jc w:val="both"/>
      </w:pPr>
      <w:r>
        <w:rPr>
          <w:rFonts w:ascii="Calibri" w:hAnsi="Calibri"/>
          <w:color w:val="000000"/>
          <w:sz w:val="22"/>
        </w:rPr>
        <w:t>Result: Ready for packaging, PDF/DOCX review generation, and public review-site update.</w:t>
      </w:r>
    </w:p>
    <w:p>
      <w:pPr>
        <w:jc w:val="both"/>
      </w:pPr>
      <w:r>
        <w:rPr>
          <w:rFonts w:ascii="Calibri" w:hAnsi="Calibri"/>
          <w:color w:val="000000"/>
          <w:sz w:val="22"/>
        </w:rPr>
        <w:t>Recommended next actions:</w:t>
      </w:r>
    </w:p>
    <w:p>
      <w:pPr>
        <w:jc w:val="both"/>
      </w:pPr>
      <w:r>
        <w:rPr>
          <w:rFonts w:ascii="Calibri" w:hAnsi="Calibri"/>
          <w:color w:val="000000"/>
          <w:sz w:val="22"/>
        </w:rPr>
        <w:t>1. Generate the review PDF and DOCX for Days 210-216.</w:t>
      </w:r>
    </w:p>
    <w:p>
      <w:pPr>
        <w:jc w:val="both"/>
      </w:pPr>
      <w:r>
        <w:rPr>
          <w:rFonts w:ascii="Calibri" w:hAnsi="Calibri"/>
          <w:color w:val="000000"/>
          <w:sz w:val="22"/>
        </w:rPr>
        <w:t>2. Package the cumulative Days 001-216 plus Leap Day production archive.</w:t>
      </w:r>
    </w:p>
    <w:p>
      <w:pPr>
        <w:jc w:val="both"/>
      </w:pPr>
      <w:r>
        <w:rPr>
          <w:rFonts w:ascii="Calibri" w:hAnsi="Calibri"/>
          <w:color w:val="000000"/>
          <w:sz w:val="22"/>
        </w:rPr>
        <w:t>3. Update `/production.html` from 210 entries to 217 entries.</w:t>
      </w:r>
    </w:p>
    <w:p>
      <w:pPr>
        <w:jc w:val="both"/>
      </w:pPr>
      <w:r>
        <w:rPr>
          <w:rFonts w:ascii="Calibri" w:hAnsi="Calibri"/>
          <w:color w:val="000000"/>
          <w:sz w:val="22"/>
        </w:rPr>
        <w:t>4. Continue with August Days 217-223 as the second Love in Relationships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A"/>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06A"/>
        <w:sz w:val="18"/>
      </w:rPr>
      <w:t>Surrendering to God's Love | Days 210-216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210-216 Review Packet</dc:title>
  <dc:subject>Lady D devotional production review</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