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Surrendering to God's Love - Days 364-365 Review Packet</w:t>
      </w:r>
    </w:p>
    <w:p>
      <w:pPr>
        <w:pStyle w:val="Author"/>
      </w:pPr>
      <w:r>
        <w:t xml:space="preserve">IDC Publishing</w:t>
      </w:r>
    </w:p>
    <w:bookmarkStart w:id="14" w:name="surrendering-to-gods-love"/>
    <w:p>
      <w:pPr>
        <w:pStyle w:val="Heading1"/>
      </w:pPr>
      <w:r>
        <w:t xml:space="preserve">Surrendering to God’s Love</w:t>
      </w:r>
    </w:p>
    <w:bookmarkStart w:id="9" w:name="X2352b5442c3379e6fa2447ac0f5ecd7c0dcf495"/>
    <w:p>
      <w:pPr>
        <w:pStyle w:val="Heading2"/>
      </w:pPr>
      <w:r>
        <w:t xml:space="preserve">December Closeout: Daily Surrender as the Father Draws Near</w:t>
      </w:r>
    </w:p>
    <w:p>
      <w:pPr>
        <w:pStyle w:val="FirstParagraph"/>
      </w:pPr>
      <w:r>
        <w:t xml:space="preserve">Production batch: Days 364-365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64---december-30"/>
    <w:p>
      <w:pPr>
        <w:pStyle w:val="Heading2"/>
      </w:pPr>
      <w:r>
        <w:t xml:space="preserve">Day 364 - December 30</w:t>
      </w:r>
    </w:p>
    <w:bookmarkStart w:id="10" w:name="see-again-grace-before-performance"/>
    <w:p>
      <w:pPr>
        <w:pStyle w:val="Heading3"/>
      </w:pPr>
      <w:r>
        <w:t xml:space="preserve">See Again Grace Before Performance</w:t>
      </w:r>
    </w:p>
    <w:p>
      <w:pPr>
        <w:pStyle w:val="FirstParagraph"/>
      </w:pPr>
      <w:r>
        <w:rPr>
          <w:b/>
          <w:bCs/>
        </w:rPr>
        <w:t xml:space="preserve">Scripture Reference:</w:t>
      </w:r>
      <w:r>
        <w:t xml:space="preserve"> </w:t>
      </w:r>
      <w:r>
        <w:t xml:space="preserve">Exodus 19:9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emunah</w:t>
      </w:r>
      <w:r>
        <w:t xml:space="preserve">; the production lens uses God’s decision to draw near in the cloud and let the people hear His voice because the verse centers on faithful love steadying trust before deeper obedience.</w:t>
      </w:r>
    </w:p>
    <w:p>
      <w:pPr>
        <w:pStyle w:val="BodyText"/>
      </w:pPr>
      <w:r>
        <w:t xml:space="preserve">Grace before performance is not weakness. It is the order of God’s heart. Exodus 19:9 shows the Lord preparing His people to hear Him in a way that would establish trust. The people have already answered with a yes, but God does not leave their faith resting only on a human messenger or on the emotion of one moment. He draws near and gives witness.</w:t>
      </w:r>
    </w:p>
    <w:p>
      <w:pPr>
        <w:pStyle w:val="BodyText"/>
      </w:pPr>
      <w:r>
        <w:t xml:space="preserve">Emunah is faithfulness, steadiness, reliability under weight. God’s faithfulness is strong enough to carry the heart when the next step feels holy and heavy. At Sinai, the Lord does not demand blind performance from a distance. He gives His people a reason to trust His word.</w:t>
      </w:r>
    </w:p>
    <w:p>
      <w:pPr>
        <w:pStyle w:val="BodyText"/>
      </w:pPr>
      <w:r>
        <w:t xml:space="preserve">See again grace before performance by letting God steady the part of you that is tired of proving. The end of a year can tempt the heart to become its own judge. It can count what was unfinished, what was lost, what was delayed, what still needs healing, and what obedience still costs. But the Father does not ask you to close the year by scoring your worth. He invites you to remember His faithfulness.</w:t>
      </w:r>
    </w:p>
    <w:p>
      <w:pPr>
        <w:pStyle w:val="BodyText"/>
      </w:pPr>
      <w:r>
        <w:t xml:space="preserve">Do not rush past the verse; let it steady you before you move. Some seasons come with cloud more than clarity. The Lord may not explain everything, but He still knows how to make His voice trustworthy. Cloud does not mean absence. Sometimes cloud is the mercy that lets a finite heart receive holy nearness without being overwhelmed.</w:t>
      </w:r>
    </w:p>
    <w:p>
      <w:pPr>
        <w:pStyle w:val="BodyText"/>
      </w:pPr>
      <w:r>
        <w:t xml:space="preserve">Daily surrender means refusing to let performance speak louder than revelation. Ask what God has already shown you about His heart. Ask where His faithfulness held you when your own strength could not. Ask where He gave enough light for the next obedient step.</w:t>
      </w:r>
    </w:p>
    <w:p>
      <w:pPr>
        <w:pStyle w:val="BodyText"/>
      </w:pPr>
      <w:r>
        <w:t xml:space="preserve">The faithful Father steadies trust before He asks for deeper surrender.</w:t>
      </w:r>
    </w:p>
    <w:p>
      <w:pPr>
        <w:pStyle w:val="BodyText"/>
      </w:pPr>
      <w:r>
        <w:rPr>
          <w:b/>
          <w:bCs/>
        </w:rPr>
        <w:t xml:space="preserve">Today step:</w:t>
      </w:r>
      <w:r>
        <w:t xml:space="preserve"> </w:t>
      </w:r>
      <w:r>
        <w:t xml:space="preserve">Write down one way God made His faithfulness visible this year, then take one obedient step from gratitude instead of pressure.</w:t>
      </w:r>
    </w:p>
    <w:p>
      <w:pPr>
        <w:pStyle w:val="BodyText"/>
      </w:pPr>
      <w:r>
        <w:rPr>
          <w:b/>
          <w:bCs/>
        </w:rPr>
        <w:t xml:space="preserve">Prayer:</w:t>
      </w:r>
      <w:r>
        <w:t xml:space="preserve"> </w:t>
      </w:r>
      <w:r>
        <w:t xml:space="preserve">Father, help me see grace before performance. Let Your faithfulness steady my heart where I have been trying to prove myself. Teach me to move from trust, not fear. Amen.</w:t>
      </w:r>
    </w:p>
    <w:p>
      <w:pPr>
        <w:pStyle w:val="BodyText"/>
      </w:pPr>
      <w:r>
        <w:rPr>
          <w:b/>
          <w:bCs/>
        </w:rPr>
        <w:t xml:space="preserve">Journal prompt:</w:t>
      </w:r>
      <w:r>
        <w:t xml:space="preserve"> </w:t>
      </w:r>
      <w:r>
        <w:t xml:space="preserve">Where do I need to let God’s faithfulness speak louder than my unfinished list?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365---december-31"/>
    <w:p>
      <w:pPr>
        <w:pStyle w:val="Heading2"/>
      </w:pPr>
      <w:r>
        <w:t xml:space="preserve">Day 365 - December 31</w:t>
      </w:r>
    </w:p>
    <w:bookmarkStart w:id="12" w:name="let-love-teach-mercy-in-the-morning"/>
    <w:p>
      <w:pPr>
        <w:pStyle w:val="Heading3"/>
      </w:pPr>
      <w:r>
        <w:t xml:space="preserve">Let Love Teach Mercy in the Morning</w:t>
      </w:r>
    </w:p>
    <w:p>
      <w:pPr>
        <w:pStyle w:val="FirstParagraph"/>
      </w:pPr>
      <w:r>
        <w:rPr>
          <w:b/>
          <w:bCs/>
        </w:rPr>
        <w:t xml:space="preserve">Scripture Reference:</w:t>
      </w:r>
      <w:r>
        <w:t xml:space="preserve"> </w:t>
      </w:r>
      <w:r>
        <w:t xml:space="preserve">Exodus 19:10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lev</w:t>
      </w:r>
      <w:r>
        <w:t xml:space="preserve">; the production lens uses God’s command to consecrate the people because the verse centers on the heart being prepared for holy nearness by mercy, not self-cleansing performance.</w:t>
      </w:r>
    </w:p>
    <w:p>
      <w:pPr>
        <w:pStyle w:val="BodyText"/>
      </w:pPr>
      <w:r>
        <w:t xml:space="preserve">Mercy in the morning teaches the heart how to prepare for God’s presence. Exodus 19:10 moves from hearing toward consecration. The Lord calls His people to be set apart and made ready. This is not a cold religious requirement. It is the mercy of a holy God preparing beloved people to draw near rightly.</w:t>
      </w:r>
    </w:p>
    <w:p>
      <w:pPr>
        <w:pStyle w:val="BodyText"/>
      </w:pPr>
      <w:r>
        <w:t xml:space="preserve">Lev is the heart: the center of desire, thought, courage, and surrender. The heart needs more than inspiration at the end of a year. It needs formation. It needs to be gathered, washed from false burdens, quieted from fear, and made honest before the Father who already knows every hidden place.</w:t>
      </w:r>
    </w:p>
    <w:p>
      <w:pPr>
        <w:pStyle w:val="BodyText"/>
      </w:pPr>
      <w:r>
        <w:t xml:space="preserve">Let love teach mercy in the morning by allowing God to prepare you without pretending you prepared yourself. Consecration is not self-improvement dressed in spiritual language. It is surrender to the God who sets apart what belongs to Him. The Father is not asking you to manufacture holiness from anxiety. He is inviting you to make room for His presence.</w:t>
      </w:r>
    </w:p>
    <w:p>
      <w:pPr>
        <w:pStyle w:val="BodyText"/>
      </w:pPr>
      <w:r>
        <w:t xml:space="preserve">Let the Spirit press this from information into formation. Do not only agree with the idea of surrender. Offer the actual heart. Offer the hurried thoughts, the guarded grief, the unspoken fear, the places where obedience became heavy, and the places where love has been hard to receive.</w:t>
      </w:r>
    </w:p>
    <w:p>
      <w:pPr>
        <w:pStyle w:val="BodyText"/>
      </w:pPr>
      <w:r>
        <w:t xml:space="preserve">As this year closes, do not end with shame. End with yieldedness. Do not end by worshiping what you failed to finish. End by placing the whole journey in the Father’s hands. The same God who carried Israel toward covenant nearness is able to carry you into a new morning with mercy.</w:t>
      </w:r>
    </w:p>
    <w:p>
      <w:pPr>
        <w:pStyle w:val="BodyText"/>
      </w:pPr>
      <w:r>
        <w:t xml:space="preserve">Daily surrender is the life of a heart that belongs to God and keeps becoming ready for His presence.</w:t>
      </w:r>
    </w:p>
    <w:p>
      <w:pPr>
        <w:pStyle w:val="BodyText"/>
      </w:pPr>
      <w:r>
        <w:t xml:space="preserve">The Father’s love does not merely comfort the heart; it consecrates the heart for holy nearness.</w:t>
      </w:r>
    </w:p>
    <w:p>
      <w:pPr>
        <w:pStyle w:val="BodyText"/>
      </w:pPr>
      <w:r>
        <w:rPr>
          <w:b/>
          <w:bCs/>
        </w:rPr>
        <w:t xml:space="preserve">Today step:</w:t>
      </w:r>
      <w:r>
        <w:t xml:space="preserve"> </w:t>
      </w:r>
      <w:r>
        <w:t xml:space="preserve">Before the year ends, pray through one guarded area of your heart and ask the Father to set it apart for His presence.</w:t>
      </w:r>
    </w:p>
    <w:p>
      <w:pPr>
        <w:pStyle w:val="BodyText"/>
      </w:pPr>
      <w:r>
        <w:rPr>
          <w:b/>
          <w:bCs/>
        </w:rPr>
        <w:t xml:space="preserve">Prayer:</w:t>
      </w:r>
      <w:r>
        <w:t xml:space="preserve"> </w:t>
      </w:r>
      <w:r>
        <w:t xml:space="preserve">Father, let Your love teach mercy in my morning and surrender in my evening. Consecrate my heart without fear, gather what is scattered, and carry me into the next step as one who belongs to You. Amen.</w:t>
      </w:r>
    </w:p>
    <w:p>
      <w:pPr>
        <w:pStyle w:val="BodyText"/>
      </w:pPr>
      <w:r>
        <w:rPr>
          <w:b/>
          <w:bCs/>
        </w:rPr>
        <w:t xml:space="preserve">Journal prompt:</w:t>
      </w:r>
      <w:r>
        <w:t xml:space="preserve"> </w:t>
      </w:r>
      <w:r>
        <w:t xml:space="preserve">What part of my heart needs to be set apart for God’s presence as this year closes?</w:t>
      </w:r>
    </w:p>
    <w:p>
      <w:pPr>
        <w:pStyle w:val="BodyText"/>
      </w:pPr>
      <w:r>
        <w:rPr>
          <w:b/>
          <w:bCs/>
        </w:rPr>
        <w:t xml:space="preserve">Morning impact:</w:t>
      </w:r>
      <w:r>
        <w:t xml:space="preserve"> </w:t>
      </w:r>
      <w:r>
        <w:t xml:space="preserve">Let the Spirit press this from information into formation.</w:t>
      </w:r>
    </w:p>
    <w:bookmarkEnd w:id="12"/>
    <w:bookmarkEnd w:id="13"/>
    <w:bookmarkEnd w:id="14"/>
    <w:bookmarkStart w:id="21" w:name="X91d82a874dc084f10a2cb3cd5f5d87127766e0e"/>
    <w:p>
      <w:pPr>
        <w:pStyle w:val="Heading1"/>
      </w:pPr>
      <w:r>
        <w:t xml:space="preserve">Surrendering to God’s Love - Companion Journal</w:t>
      </w:r>
    </w:p>
    <w:bookmarkStart w:id="20" w:name="X90b787b4fd00361e3169d20ec087adacbd6d400"/>
    <w:p>
      <w:pPr>
        <w:pStyle w:val="Heading2"/>
      </w:pPr>
      <w:r>
        <w:t xml:space="preserve">December Closeout: Daily Surrender as the Father Draws Near</w:t>
      </w:r>
    </w:p>
    <w:p>
      <w:pPr>
        <w:pStyle w:val="FirstParagraph"/>
      </w:pPr>
      <w:r>
        <w:t xml:space="preserve">Use these pages with Days 364-365.</w:t>
      </w:r>
    </w:p>
    <w:bookmarkStart w:id="15" w:name="closeout-prayer"/>
    <w:p>
      <w:pPr>
        <w:pStyle w:val="Heading3"/>
      </w:pPr>
      <w:r>
        <w:t xml:space="preserve">Closeout Prayer</w:t>
      </w:r>
    </w:p>
    <w:p>
      <w:pPr>
        <w:pStyle w:val="FirstParagraph"/>
      </w:pPr>
      <w:r>
        <w:t xml:space="preserve">Father, steady my heart with Your faithfulness and consecrate me with Your mercy. Help me close this year without shame, striving, or fear. Teach me to remember what You have revealed, receive what You are forming, and enter the next step as one who belongs to You. Amen.</w:t>
      </w:r>
    </w:p>
    <w:bookmarkEnd w:id="15"/>
    <w:bookmarkStart w:id="16" w:name="day-364-reflection"/>
    <w:p>
      <w:pPr>
        <w:pStyle w:val="Heading3"/>
      </w:pPr>
      <w:r>
        <w:t xml:space="preserve">Day 364 Reflection</w:t>
      </w:r>
    </w:p>
    <w:p>
      <w:pPr>
        <w:pStyle w:val="FirstParagraph"/>
      </w:pPr>
      <w:r>
        <w:t xml:space="preserve">Where do I need to let God’s faithfulness speak louder than my unfinished list?</w:t>
      </w:r>
    </w:p>
    <w:p>
      <w:pPr>
        <w:pStyle w:val="BodyText"/>
      </w:pPr>
      <w:r>
        <w:t xml:space="preserve">Practice: Write down one way God made His faithfulness visible this year, then take one obedient step from gratitude instead of pressure.</w:t>
      </w:r>
    </w:p>
    <w:bookmarkEnd w:id="16"/>
    <w:bookmarkStart w:id="17" w:name="day-365-reflection"/>
    <w:p>
      <w:pPr>
        <w:pStyle w:val="Heading3"/>
      </w:pPr>
      <w:r>
        <w:t xml:space="preserve">Day 365 Reflection</w:t>
      </w:r>
    </w:p>
    <w:p>
      <w:pPr>
        <w:pStyle w:val="FirstParagraph"/>
      </w:pPr>
      <w:r>
        <w:t xml:space="preserve">What part of my heart needs to be set apart for God’s presence as this year closes?</w:t>
      </w:r>
    </w:p>
    <w:p>
      <w:pPr>
        <w:pStyle w:val="BodyText"/>
      </w:pPr>
      <w:r>
        <w:t xml:space="preserve">Practice: Before the year ends, pray through one guarded area of your heart and ask the Father to set it apart for His presence.</w:t>
      </w:r>
    </w:p>
    <w:bookmarkEnd w:id="17"/>
    <w:bookmarkStart w:id="18" w:name="volume-1-year-end-review"/>
    <w:p>
      <w:pPr>
        <w:pStyle w:val="Heading3"/>
      </w:pPr>
      <w:r>
        <w:t xml:space="preserve">Volume 1 Year-End Review</w:t>
      </w:r>
    </w:p>
    <w:p>
      <w:pPr>
        <w:pStyle w:val="Compact"/>
        <w:numPr>
          <w:ilvl w:val="0"/>
          <w:numId w:val="1001"/>
        </w:numPr>
      </w:pPr>
      <w:r>
        <w:t xml:space="preserve">Where did I learn that God’s love begins before my performance?</w:t>
      </w:r>
    </w:p>
    <w:p>
      <w:pPr>
        <w:pStyle w:val="Compact"/>
        <w:numPr>
          <w:ilvl w:val="0"/>
          <w:numId w:val="1001"/>
        </w:numPr>
      </w:pPr>
      <w:r>
        <w:t xml:space="preserve">Which entry or scripture reference most helped me receive beloved identity?</w:t>
      </w:r>
    </w:p>
    <w:p>
      <w:pPr>
        <w:pStyle w:val="Compact"/>
        <w:numPr>
          <w:ilvl w:val="0"/>
          <w:numId w:val="1001"/>
        </w:numPr>
      </w:pPr>
      <w:r>
        <w:t xml:space="preserve">Where did the Father meet me in struggle, timing, forgiveness, action, restoration, relationships, promise, calling, hope, or daily surrender?</w:t>
      </w:r>
    </w:p>
    <w:p>
      <w:pPr>
        <w:pStyle w:val="Compact"/>
        <w:numPr>
          <w:ilvl w:val="0"/>
          <w:numId w:val="1001"/>
        </w:numPr>
      </w:pPr>
      <w:r>
        <w:t xml:space="preserve">What Sabbath truth helped me remember grace before obedience?</w:t>
      </w:r>
    </w:p>
    <w:p>
      <w:pPr>
        <w:pStyle w:val="Compact"/>
        <w:numPr>
          <w:ilvl w:val="0"/>
          <w:numId w:val="1001"/>
        </w:numPr>
      </w:pPr>
      <w:r>
        <w:t xml:space="preserve">Where did I see the Father’s patience with me?</w:t>
      </w:r>
    </w:p>
    <w:p>
      <w:pPr>
        <w:pStyle w:val="Compact"/>
        <w:numPr>
          <w:ilvl w:val="0"/>
          <w:numId w:val="1001"/>
        </w:numPr>
      </w:pPr>
      <w:r>
        <w:t xml:space="preserve">What one practice from this volume do I want to carry into the next season?</w:t>
      </w:r>
    </w:p>
    <w:bookmarkEnd w:id="18"/>
    <w:bookmarkStart w:id="19" w:name="closing-surrender"/>
    <w:p>
      <w:pPr>
        <w:pStyle w:val="Heading3"/>
      </w:pPr>
      <w:r>
        <w:t xml:space="preserve">Closing Surrender</w:t>
      </w:r>
    </w:p>
    <w:p>
      <w:pPr>
        <w:pStyle w:val="FirstParagraph"/>
      </w:pPr>
      <w:r>
        <w:t xml:space="preserve">Father, I place this year in Your hands. I release the need to prove, defend, control, or carry what belongs to You. Let Your love remain the foundation beneath my obedience. Let Your mercy form the morning ahead. Amen.</w:t>
      </w:r>
    </w:p>
    <w:bookmarkEnd w:id="19"/>
    <w:bookmarkEnd w:id="20"/>
    <w:bookmarkEnd w:id="21"/>
    <w:bookmarkStart w:id="28" w:name="X1f1006b799fa68b3beb9a4f87cc7493575055ac"/>
    <w:p>
      <w:pPr>
        <w:pStyle w:val="Heading1"/>
      </w:pPr>
      <w:r>
        <w:t xml:space="preserve">Judge and Auditor Report - Volume 1 Days 364-365</w:t>
      </w:r>
    </w:p>
    <w:p>
      <w:pPr>
        <w:pStyle w:val="FirstParagraph"/>
      </w:pPr>
      <w:r>
        <w:t xml:space="preserve">Batch: Surrendering to God’s Love, December Closeout</w:t>
      </w:r>
    </w:p>
    <w:p>
      <w:pPr>
        <w:pStyle w:val="BodyText"/>
      </w:pPr>
      <w:r>
        <w:t xml:space="preserve">Audit date: 2026-06-30</w:t>
      </w:r>
    </w:p>
    <w:bookmarkStart w:id="22"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364 uses Exodus 19:9 to frame grace before performance through God’s faithful self-revelation, giving the people trustworthy witness before deeper obedience.</w:t>
      </w:r>
    </w:p>
    <w:p>
      <w:pPr>
        <w:pStyle w:val="Compact"/>
        <w:numPr>
          <w:ilvl w:val="0"/>
          <w:numId w:val="1002"/>
        </w:numPr>
      </w:pPr>
      <w:r>
        <w:t xml:space="preserve">Day 365 uses Exodus 19:10 to frame consecration as mercy preparing the heart for holy nearness rather than anxious self-cleansing.</w:t>
      </w:r>
    </w:p>
    <w:p>
      <w:pPr>
        <w:pStyle w:val="FirstParagraph"/>
      </w:pPr>
      <w:r>
        <w:t xml:space="preserve">The enhanced architecture dates, titles, scripture references, source markers, and morning impact lines are preserved for the closeout batch.</w:t>
      </w:r>
    </w:p>
    <w:bookmarkEnd w:id="22"/>
    <w:bookmarkStart w:id="23"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364-365 complete December’s Daily Surrender arc at Sinai by moving from faith steadied through God’s voice to the heart consecrated for God’s presence.</w:t>
      </w:r>
    </w:p>
    <w:p>
      <w:pPr>
        <w:pStyle w:val="Compact"/>
        <w:numPr>
          <w:ilvl w:val="0"/>
          <w:numId w:val="1003"/>
        </w:numPr>
      </w:pPr>
      <w:r>
        <w:t xml:space="preserve">The closeout continues the previous mountain-belonging movement without reopening a new theme.</w:t>
      </w:r>
    </w:p>
    <w:p>
      <w:pPr>
        <w:pStyle w:val="Compact"/>
        <w:numPr>
          <w:ilvl w:val="0"/>
          <w:numId w:val="1003"/>
        </w:numPr>
      </w:pPr>
      <w:r>
        <w:t xml:space="preserve">Day 364 protects the established Volume 1 pattern that grace comes before performance.</w:t>
      </w:r>
    </w:p>
    <w:p>
      <w:pPr>
        <w:pStyle w:val="Compact"/>
        <w:numPr>
          <w:ilvl w:val="0"/>
          <w:numId w:val="1003"/>
        </w:numPr>
      </w:pPr>
      <w:r>
        <w:t xml:space="preserve">Day 365 closes the volume with yielded belonging, not shame, hurry, or religious pressure.</w:t>
      </w:r>
    </w:p>
    <w:bookmarkEnd w:id="23"/>
    <w:bookmarkStart w:id="24"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pastoral, direct, and spiritually alive.</w:t>
      </w:r>
    </w:p>
    <w:p>
      <w:pPr>
        <w:pStyle w:val="Compact"/>
        <w:numPr>
          <w:ilvl w:val="0"/>
          <w:numId w:val="1004"/>
        </w:numPr>
      </w:pPr>
      <w:r>
        <w:t xml:space="preserve">Each entry includes a concrete practice suitable for morning devotion and year-end reflection.</w:t>
      </w:r>
    </w:p>
    <w:p>
      <w:pPr>
        <w:pStyle w:val="Compact"/>
        <w:numPr>
          <w:ilvl w:val="0"/>
          <w:numId w:val="1004"/>
        </w:numPr>
      </w:pPr>
      <w:r>
        <w:t xml:space="preserve">The companion journal provides two day reflections, two practices, a volume-level review, and a closing surrender prayer.</w:t>
      </w:r>
    </w:p>
    <w:p>
      <w:pPr>
        <w:pStyle w:val="Compact"/>
        <w:numPr>
          <w:ilvl w:val="0"/>
          <w:numId w:val="1004"/>
        </w:numPr>
      </w:pPr>
      <w:r>
        <w:t xml:space="preserve">The entries avoid full Bible-verse quotation pending translation permissions.</w:t>
      </w:r>
    </w:p>
    <w:bookmarkEnd w:id="24"/>
    <w:bookmarkStart w:id="25" w:name="loop-4---theological-and-pastoral-safety"/>
    <w:p>
      <w:pPr>
        <w:pStyle w:val="Heading2"/>
      </w:pPr>
      <w:r>
        <w:t xml:space="preserve">Loop 4 - Theological and Pastoral Safety</w:t>
      </w:r>
    </w:p>
    <w:p>
      <w:pPr>
        <w:pStyle w:val="FirstParagraph"/>
      </w:pPr>
      <w:r>
        <w:t xml:space="preserve">Result: Pass.</w:t>
      </w:r>
    </w:p>
    <w:p>
      <w:pPr>
        <w:pStyle w:val="Compact"/>
        <w:numPr>
          <w:ilvl w:val="0"/>
          <w:numId w:val="1005"/>
        </w:numPr>
      </w:pPr>
      <w:r>
        <w:t xml:space="preserve">Faith is grounded in God’s faithful self-disclosure, not in human charisma or self-effort.</w:t>
      </w:r>
    </w:p>
    <w:p>
      <w:pPr>
        <w:pStyle w:val="Compact"/>
        <w:numPr>
          <w:ilvl w:val="0"/>
          <w:numId w:val="1005"/>
        </w:numPr>
      </w:pPr>
      <w:r>
        <w:t xml:space="preserve">Consecration is framed as surrender to God’s preparing mercy rather than a performance burden.</w:t>
      </w:r>
    </w:p>
    <w:p>
      <w:pPr>
        <w:pStyle w:val="Compact"/>
        <w:numPr>
          <w:ilvl w:val="0"/>
          <w:numId w:val="1005"/>
        </w:numPr>
      </w:pPr>
      <w:r>
        <w:t xml:space="preserve">The closeout refuses shame-based year-end evaluation and returns the reader to beloved belonging.</w:t>
      </w:r>
    </w:p>
    <w:p>
      <w:pPr>
        <w:pStyle w:val="Compact"/>
        <w:numPr>
          <w:ilvl w:val="0"/>
          <w:numId w:val="1005"/>
        </w:numPr>
      </w:pPr>
      <w:r>
        <w:t xml:space="preserve">Holiness is treated with reverence while keeping grace as the foundation of obedience.</w:t>
      </w:r>
    </w:p>
    <w:bookmarkEnd w:id="25"/>
    <w:bookmarkStart w:id="26"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364 falls on Wednesday, December 30, 2026.</w:t>
      </w:r>
    </w:p>
    <w:p>
      <w:pPr>
        <w:pStyle w:val="Compact"/>
        <w:numPr>
          <w:ilvl w:val="0"/>
          <w:numId w:val="1006"/>
        </w:numPr>
      </w:pPr>
      <w:r>
        <w:t xml:space="preserve">Day 365 falls on Thursday, December 31, 2026.</w:t>
      </w:r>
    </w:p>
    <w:p>
      <w:pPr>
        <w:pStyle w:val="Compact"/>
        <w:numPr>
          <w:ilvl w:val="0"/>
          <w:numId w:val="1006"/>
        </w:numPr>
      </w:pPr>
      <w:r>
        <w:t xml:space="preserve">No closeout entry uses Sabbath language or implies first-day Sabbath equivalence.</w:t>
      </w:r>
    </w:p>
    <w:p>
      <w:pPr>
        <w:pStyle w:val="Compact"/>
        <w:numPr>
          <w:ilvl w:val="0"/>
          <w:numId w:val="1006"/>
        </w:numPr>
      </w:pPr>
      <w:r>
        <w:t xml:space="preserve">Prior Saturday/Sabbath guardrails remain intact for the full Volume 1 production page.</w:t>
      </w:r>
    </w:p>
    <w:bookmarkEnd w:id="26"/>
    <w:bookmarkStart w:id="27" w:name="loop-6---production-readiness"/>
    <w:p>
      <w:pPr>
        <w:pStyle w:val="Heading2"/>
      </w:pPr>
      <w:r>
        <w:t xml:space="preserve">Loop 6 - Production Readiness</w:t>
      </w:r>
    </w:p>
    <w:p>
      <w:pPr>
        <w:pStyle w:val="FirstParagraph"/>
      </w:pPr>
      <w:r>
        <w:t xml:space="preserve">Result: Ready for packaging, PDF/DOCX review generation, public review-site update, and transition into Volume 2 production.</w:t>
      </w:r>
    </w:p>
    <w:p>
      <w:pPr>
        <w:pStyle w:val="BodyText"/>
      </w:pPr>
      <w:r>
        <w:t xml:space="preserve">Recommended next actions:</w:t>
      </w:r>
    </w:p>
    <w:p>
      <w:pPr>
        <w:pStyle w:val="Compact"/>
        <w:numPr>
          <w:ilvl w:val="0"/>
          <w:numId w:val="1007"/>
        </w:numPr>
      </w:pPr>
      <w:r>
        <w:t xml:space="preserve">Generate the review PDF and DOCX for Days 364-365.</w:t>
      </w:r>
    </w:p>
    <w:p>
      <w:pPr>
        <w:pStyle w:val="Compact"/>
        <w:numPr>
          <w:ilvl w:val="0"/>
          <w:numId w:val="1007"/>
        </w:numPr>
      </w:pPr>
      <w:r>
        <w:t xml:space="preserve">Package the cumulative Days 001-365 plus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from 364 entries to the completed 366-entry Volume 1 base.</w:t>
      </w:r>
    </w:p>
    <w:p>
      <w:pPr>
        <w:pStyle w:val="Compact"/>
        <w:numPr>
          <w:ilvl w:val="0"/>
          <w:numId w:val="1007"/>
        </w:numPr>
      </w:pPr>
      <w:r>
        <w:t xml:space="preserve">Begin Volume 2 Days 001-007 production using the same manuscript, companion journal, judge/auditor, packaging, GitHub, and Vercel loop.</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364-365 Review Packet</dc:title>
  <dc:creator>IDC Publishing</dc:creator>
  <cp:keywords/>
  <dcterms:created xsi:type="dcterms:W3CDTF">2026-06-30T16:38:44Z</dcterms:created>
  <dcterms:modified xsi:type="dcterms:W3CDTF">2026-06-30T16:38:44Z</dcterms:modified>
</cp:coreProperties>
</file>

<file path=docProps/custom.xml><?xml version="1.0" encoding="utf-8"?>
<Properties xmlns="http://schemas.openxmlformats.org/officeDocument/2006/custom-properties" xmlns:vt="http://schemas.openxmlformats.org/officeDocument/2006/docPropsVTypes"/>
</file>