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alking-with-jesus"/>
    <w:p>
      <w:pPr>
        <w:pStyle w:val="Heading1"/>
      </w:pPr>
      <w:r>
        <w:t xml:space="preserve">Walking with Jesus</w:t>
      </w:r>
    </w:p>
    <w:bookmarkStart w:id="9" w:name="december-close-walking-as-his-witness"/>
    <w:p>
      <w:pPr>
        <w:pStyle w:val="Heading2"/>
      </w:pPr>
      <w:r>
        <w:t xml:space="preserve">December Close: Walking as His Witness</w:t>
      </w:r>
    </w:p>
    <w:p>
      <w:pPr>
        <w:pStyle w:val="FirstParagraph"/>
      </w:pPr>
      <w:r>
        <w:t xml:space="preserve">Production batch: Days 363-365</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63---december-29"/>
    <w:p>
      <w:pPr>
        <w:pStyle w:val="Heading2"/>
      </w:pPr>
      <w:r>
        <w:t xml:space="preserve">Day 363 - December 29</w:t>
      </w:r>
    </w:p>
    <w:bookmarkStart w:id="10" w:name="lean-into-the-nearness-of-christ"/>
    <w:p>
      <w:pPr>
        <w:pStyle w:val="Heading3"/>
      </w:pPr>
      <w:r>
        <w:t xml:space="preserve">Lean Into the Nearness of Christ</w:t>
      </w:r>
    </w:p>
    <w:p>
      <w:pPr>
        <w:pStyle w:val="FirstParagraph"/>
      </w:pPr>
      <w:r>
        <w:rPr>
          <w:b/>
          <w:bCs/>
        </w:rPr>
        <w:t xml:space="preserve">Scripture Reference:</w:t>
      </w:r>
      <w:r>
        <w:t xml:space="preserve"> </w:t>
      </w:r>
      <w:r>
        <w:t xml:space="preserve">Matthew 12:34</w:t>
      </w:r>
    </w:p>
    <w:p>
      <w:pPr>
        <w:pStyle w:val="BodyText"/>
      </w:pPr>
      <w:r>
        <w:rPr>
          <w:b/>
          <w:bCs/>
        </w:rPr>
        <w:t xml:space="preserve">Production lens note:</w:t>
      </w:r>
      <w:r>
        <w:t xml:space="preserve"> </w:t>
      </w:r>
      <w:r>
        <w:t xml:space="preserve">The architecture assigns eirene; the production lens uses Jesus’ teaching about the mouth speaking from the heart because Christ’s peace begins where witness is sourced, not only where words are heard.</w:t>
      </w:r>
    </w:p>
    <w:p>
      <w:pPr>
        <w:pStyle w:val="BodyText"/>
      </w:pPr>
      <w:r>
        <w:t xml:space="preserve">Matthew 12:34 moves witness beneath the surface. Jesus shows that speech is not detached from the heart. Words reveal what has been stored, protected, rehearsed, and loved within.</w:t>
      </w:r>
    </w:p>
    <w:p>
      <w:pPr>
        <w:pStyle w:val="BodyText"/>
      </w:pPr>
      <w:r>
        <w:t xml:space="preserve">Eirene means peace as wholeness in the presence of the Prince of Peace. Peaceful witness is not merely a softer tone. It is a heart brought near to Christ until speech begins to flow from wholeness rather than resentment, fear, or performance.</w:t>
      </w:r>
    </w:p>
    <w:p>
      <w:pPr>
        <w:pStyle w:val="BodyText"/>
      </w:pPr>
      <w:r>
        <w:t xml:space="preserve">Lean into the nearness of Christ by bringing the source of your words to Him. Walking as His witness means asking not only, What did I say? but, What is filling me?</w:t>
      </w:r>
    </w:p>
    <w:p>
      <w:pPr>
        <w:pStyle w:val="BodyText"/>
      </w:pPr>
      <w:r>
        <w:t xml:space="preserve">Start from what God has revealed, not from what the day is demanding. The day may demand quick words. Jesus invites a healed source.</w:t>
      </w:r>
    </w:p>
    <w:p>
      <w:pPr>
        <w:pStyle w:val="BodyText"/>
      </w:pPr>
      <w:r>
        <w:t xml:space="preserve">Walking with Jesus means letting His nearness shape the heart before the mouth speaks.</w:t>
      </w:r>
    </w:p>
    <w:p>
      <w:pPr>
        <w:pStyle w:val="BodyText"/>
      </w:pPr>
      <w:r>
        <w:rPr>
          <w:b/>
          <w:bCs/>
        </w:rPr>
        <w:t xml:space="preserve">Today step:</w:t>
      </w:r>
      <w:r>
        <w:t xml:space="preserve"> </w:t>
      </w:r>
      <w:r>
        <w:t xml:space="preserve">Before one important conversation, pause and ask Jesus what has been filling your heart.</w:t>
      </w:r>
    </w:p>
    <w:p>
      <w:pPr>
        <w:pStyle w:val="BodyText"/>
      </w:pPr>
      <w:r>
        <w:rPr>
          <w:b/>
          <w:bCs/>
        </w:rPr>
        <w:t xml:space="preserve">Prayer:</w:t>
      </w:r>
      <w:r>
        <w:t xml:space="preserve"> </w:t>
      </w:r>
      <w:r>
        <w:t xml:space="preserve">Jesus, Prince of Peace, come near to the source of my words. Heal what fills my heart so my witness can speak from Your wholeness. Amen.</w:t>
      </w:r>
    </w:p>
    <w:p>
      <w:pPr>
        <w:pStyle w:val="BodyText"/>
      </w:pPr>
      <w:r>
        <w:rPr>
          <w:b/>
          <w:bCs/>
        </w:rPr>
        <w:t xml:space="preserve">Journal prompt:</w:t>
      </w:r>
      <w:r>
        <w:t xml:space="preserve"> </w:t>
      </w:r>
      <w:r>
        <w:t xml:space="preserve">What has been filling my heart and shaping my words?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
    <w:bookmarkEnd w:id="11"/>
    <w:bookmarkStart w:id="13" w:name="day-364---december-30"/>
    <w:p>
      <w:pPr>
        <w:pStyle w:val="Heading2"/>
      </w:pPr>
      <w:r>
        <w:t xml:space="preserve">Day 364 - December 30</w:t>
      </w:r>
    </w:p>
    <w:bookmarkStart w:id="12" w:name="see-again-the-way-of-peace"/>
    <w:p>
      <w:pPr>
        <w:pStyle w:val="Heading3"/>
      </w:pPr>
      <w:r>
        <w:t xml:space="preserve">See Again the Way of Peace</w:t>
      </w:r>
    </w:p>
    <w:p>
      <w:pPr>
        <w:pStyle w:val="FirstParagraph"/>
      </w:pPr>
      <w:r>
        <w:rPr>
          <w:b/>
          <w:bCs/>
        </w:rPr>
        <w:t xml:space="preserve">Scripture Reference:</w:t>
      </w:r>
      <w:r>
        <w:t xml:space="preserve"> </w:t>
      </w:r>
      <w:r>
        <w:t xml:space="preserve">Matthew 12:35</w:t>
      </w:r>
    </w:p>
    <w:p>
      <w:pPr>
        <w:pStyle w:val="BodyText"/>
      </w:pPr>
      <w:r>
        <w:rPr>
          <w:b/>
          <w:bCs/>
        </w:rPr>
        <w:t xml:space="preserve">Production lens note:</w:t>
      </w:r>
      <w:r>
        <w:t xml:space="preserve"> </w:t>
      </w:r>
      <w:r>
        <w:t xml:space="preserve">The architecture assigns kyrios; the production lens uses Jesus’ teaching about good treasure because trusted Lordship forms the inner storehouse from which witness draws.</w:t>
      </w:r>
    </w:p>
    <w:p>
      <w:pPr>
        <w:pStyle w:val="BodyText"/>
      </w:pPr>
      <w:r>
        <w:t xml:space="preserve">Matthew 12:35 speaks of treasure within. The life brings out what has been stored.</w:t>
      </w:r>
    </w:p>
    <w:p>
      <w:pPr>
        <w:pStyle w:val="BodyText"/>
      </w:pPr>
      <w:r>
        <w:t xml:space="preserve">Kyrios means Lord: trusted authority, not religious decoration. If Jesus is Lord, He has authority not only over visible actions, but over the inner storehouse: what we keep, feed, admire, rehearse, and return to.</w:t>
      </w:r>
    </w:p>
    <w:p>
      <w:pPr>
        <w:pStyle w:val="BodyText"/>
      </w:pPr>
      <w:r>
        <w:t xml:space="preserve">See again the way of peace by asking what treasure your witness is drawing from. Walking as His witness is not last-minute behavior. It is daily storage: Scripture, prayer, mercy, repentance, gratitude, truth.</w:t>
      </w:r>
    </w:p>
    <w:p>
      <w:pPr>
        <w:pStyle w:val="BodyText"/>
      </w:pPr>
      <w:r>
        <w:t xml:space="preserve">Do not rush past the verse; let it steady you before you move. A life cannot keep drawing from what it never stores.</w:t>
      </w:r>
    </w:p>
    <w:p>
      <w:pPr>
        <w:pStyle w:val="BodyText"/>
      </w:pPr>
      <w:r>
        <w:t xml:space="preserve">Walking with Jesus means letting His Lordship fill the inner storehouse with good treasure.</w:t>
      </w:r>
    </w:p>
    <w:p>
      <w:pPr>
        <w:pStyle w:val="BodyText"/>
      </w:pPr>
      <w:r>
        <w:rPr>
          <w:b/>
          <w:bCs/>
        </w:rPr>
        <w:t xml:space="preserve">Today step:</w:t>
      </w:r>
      <w:r>
        <w:t xml:space="preserve"> </w:t>
      </w:r>
      <w:r>
        <w:t xml:space="preserve">Store one good treasure today: a truth, prayer, act of mercy, or surrendered obedience you can draw from later.</w:t>
      </w:r>
    </w:p>
    <w:p>
      <w:pPr>
        <w:pStyle w:val="BodyText"/>
      </w:pPr>
      <w:r>
        <w:rPr>
          <w:b/>
          <w:bCs/>
        </w:rPr>
        <w:t xml:space="preserve">Prayer:</w:t>
      </w:r>
      <w:r>
        <w:t xml:space="preserve"> </w:t>
      </w:r>
      <w:r>
        <w:t xml:space="preserve">Jesus, trusted Lord, rule over my inner storehouse. Fill me with good treasure so my witness can bring out what honors You. Amen.</w:t>
      </w:r>
    </w:p>
    <w:p>
      <w:pPr>
        <w:pStyle w:val="BodyText"/>
      </w:pPr>
      <w:r>
        <w:rPr>
          <w:b/>
          <w:bCs/>
        </w:rPr>
        <w:t xml:space="preserve">Journal prompt:</w:t>
      </w:r>
      <w:r>
        <w:t xml:space="preserve"> </w:t>
      </w:r>
      <w:r>
        <w:t xml:space="preserve">What am I storing that shapes what comes out of 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
    <w:bookmarkEnd w:id="13"/>
    <w:bookmarkStart w:id="15" w:name="day-365---december-31"/>
    <w:p>
      <w:pPr>
        <w:pStyle w:val="Heading2"/>
      </w:pPr>
      <w:r>
        <w:t xml:space="preserve">Day 365 - December 31</w:t>
      </w:r>
    </w:p>
    <w:bookmarkStart w:id="14" w:name="let-love-teach-the-table-of-grace"/>
    <w:p>
      <w:pPr>
        <w:pStyle w:val="Heading3"/>
      </w:pPr>
      <w:r>
        <w:t xml:space="preserve">Let Love Teach the Table of Grace</w:t>
      </w:r>
    </w:p>
    <w:p>
      <w:pPr>
        <w:pStyle w:val="FirstParagraph"/>
      </w:pPr>
      <w:r>
        <w:rPr>
          <w:b/>
          <w:bCs/>
        </w:rPr>
        <w:t xml:space="preserve">Scripture Reference:</w:t>
      </w:r>
      <w:r>
        <w:t xml:space="preserve"> </w:t>
      </w:r>
      <w:r>
        <w:t xml:space="preserve">Matthew 12:36</w:t>
      </w:r>
    </w:p>
    <w:p>
      <w:pPr>
        <w:pStyle w:val="BodyText"/>
      </w:pPr>
      <w:r>
        <w:rPr>
          <w:b/>
          <w:bCs/>
        </w:rPr>
        <w:t xml:space="preserve">Production lens note:</w:t>
      </w:r>
      <w:r>
        <w:t xml:space="preserve"> </w:t>
      </w:r>
      <w:r>
        <w:t xml:space="preserve">The architecture assigns phos; the production lens uses Jesus’ teaching about accountable words because light gives direction for a year-ending witness that is truthful, humble, and grace-shaped.</w:t>
      </w:r>
    </w:p>
    <w:p>
      <w:pPr>
        <w:pStyle w:val="BodyText"/>
      </w:pPr>
      <w:r>
        <w:t xml:space="preserve">Matthew 12:36 brings sober clarity to ordinary speech. Jesus takes words seriously because words carry witness.</w:t>
      </w:r>
    </w:p>
    <w:p>
      <w:pPr>
        <w:pStyle w:val="BodyText"/>
      </w:pPr>
      <w:r>
        <w:t xml:space="preserve">Phos means light that exposes danger and gives direction. Christ’s light exposes careless speech without abandoning the speaker to shame. It gives direction: bring your words under grace, truth, repentance, and love.</w:t>
      </w:r>
    </w:p>
    <w:p>
      <w:pPr>
        <w:pStyle w:val="BodyText"/>
      </w:pPr>
      <w:r>
        <w:t xml:space="preserve">Let love teach the table of grace by ending the year with honest surrender. Walking as His witness means letting Jesus examine what your words have carried and teach you what they can carry next.</w:t>
      </w:r>
    </w:p>
    <w:p>
      <w:pPr>
        <w:pStyle w:val="BodyText"/>
      </w:pPr>
      <w:r>
        <w:t xml:space="preserve">Let the Spirit press this from information into formation. Do not close the year by pretending every word was harmless. Close it by bringing your speech to the One whose mercy can cleanse and form.</w:t>
      </w:r>
    </w:p>
    <w:p>
      <w:pPr>
        <w:pStyle w:val="BodyText"/>
      </w:pPr>
      <w:r>
        <w:t xml:space="preserve">Walking with Jesus means letting grace make your words truthful, careful, and life-giving.</w:t>
      </w:r>
    </w:p>
    <w:p>
      <w:pPr>
        <w:pStyle w:val="BodyText"/>
      </w:pPr>
      <w:r>
        <w:rPr>
          <w:b/>
          <w:bCs/>
        </w:rPr>
        <w:t xml:space="preserve">Today step:</w:t>
      </w:r>
      <w:r>
        <w:t xml:space="preserve"> </w:t>
      </w:r>
      <w:r>
        <w:t xml:space="preserve">Review one pattern of speech from this year, confess what needs cleansing, and ask Jesus to form your words for the year ahead.</w:t>
      </w:r>
    </w:p>
    <w:p>
      <w:pPr>
        <w:pStyle w:val="BodyText"/>
      </w:pPr>
      <w:r>
        <w:rPr>
          <w:b/>
          <w:bCs/>
        </w:rPr>
        <w:t xml:space="preserve">Prayer:</w:t>
      </w:r>
      <w:r>
        <w:t xml:space="preserve"> </w:t>
      </w:r>
      <w:r>
        <w:t xml:space="preserve">Jesus, Light of grace, examine my words without letting shame have the final word. Cleanse what needs mercy and form speech that bears faithful witness. Amen.</w:t>
      </w:r>
    </w:p>
    <w:p>
      <w:pPr>
        <w:pStyle w:val="BodyText"/>
      </w:pPr>
      <w:r>
        <w:rPr>
          <w:b/>
          <w:bCs/>
        </w:rPr>
        <w:t xml:space="preserve">Journal prompt:</w:t>
      </w:r>
      <w:r>
        <w:t xml:space="preserve"> </w:t>
      </w:r>
      <w:r>
        <w:t xml:space="preserve">What word-pattern from this year needs confession, cleansing, or new formation?</w:t>
      </w:r>
    </w:p>
    <w:p>
      <w:pPr>
        <w:pStyle w:val="BodyText"/>
      </w:pPr>
      <w:r>
        <w:rPr>
          <w:b/>
          <w:bCs/>
        </w:rPr>
        <w:t xml:space="preserve">Morning impact:</w:t>
      </w:r>
      <w:r>
        <w:t xml:space="preserve"> </w:t>
      </w:r>
      <w:r>
        <w:t xml:space="preserve">Let the Spirit press this from information into formation.</w:t>
      </w:r>
    </w:p>
    <w:bookmarkEnd w:id="14"/>
    <w:bookmarkEnd w:id="15"/>
    <w:bookmarkEnd w:id="16"/>
    <w:bookmarkStart w:id="23" w:name="walking-with-jesus---companion-journal"/>
    <w:p>
      <w:pPr>
        <w:pStyle w:val="Heading1"/>
      </w:pPr>
      <w:r>
        <w:t xml:space="preserve">Walking with Jesus - Companion Journal</w:t>
      </w:r>
    </w:p>
    <w:bookmarkStart w:id="22" w:name="december-close-walking-as-his-witness-1"/>
    <w:p>
      <w:pPr>
        <w:pStyle w:val="Heading2"/>
      </w:pPr>
      <w:r>
        <w:t xml:space="preserve">December Close: Walking as His Witness</w:t>
      </w:r>
    </w:p>
    <w:p>
      <w:pPr>
        <w:pStyle w:val="FirstParagraph"/>
      </w:pPr>
      <w:r>
        <w:t xml:space="preserve">Use these pages beside Days 363-365.</w:t>
      </w:r>
    </w:p>
    <w:bookmarkStart w:id="17" w:name="closeout-prayer"/>
    <w:p>
      <w:pPr>
        <w:pStyle w:val="Heading3"/>
      </w:pPr>
      <w:r>
        <w:t xml:space="preserve">Closeout Prayer</w:t>
      </w:r>
    </w:p>
    <w:p>
      <w:pPr>
        <w:pStyle w:val="FirstParagraph"/>
      </w:pPr>
      <w:r>
        <w:t xml:space="preserve">Jesus, Prince of Peace and Light of grace, come near to the source of my words, fill my inner storehouse with good treasure, cleanse careless speech, and form my witness for the year ahead. Amen.</w:t>
      </w:r>
    </w:p>
    <w:bookmarkEnd w:id="17"/>
    <w:bookmarkStart w:id="18" w:name="day-363-reflection"/>
    <w:p>
      <w:pPr>
        <w:pStyle w:val="Heading3"/>
      </w:pPr>
      <w:r>
        <w:t xml:space="preserve">Day 363 Reflection</w:t>
      </w:r>
    </w:p>
    <w:p>
      <w:pPr>
        <w:pStyle w:val="Compact"/>
        <w:numPr>
          <w:ilvl w:val="0"/>
          <w:numId w:val="1001"/>
        </w:numPr>
      </w:pPr>
      <w:r>
        <w:t xml:space="preserve">What has been filling my heart and shaping my words?</w:t>
      </w:r>
    </w:p>
    <w:p>
      <w:pPr>
        <w:pStyle w:val="Compact"/>
        <w:numPr>
          <w:ilvl w:val="0"/>
          <w:numId w:val="1001"/>
        </w:numPr>
      </w:pPr>
      <w:r>
        <w:t xml:space="preserve">Practice: Before one important conversation, pause and ask Jesus what has been filling your heart.</w:t>
      </w:r>
    </w:p>
    <w:bookmarkEnd w:id="18"/>
    <w:bookmarkStart w:id="19" w:name="day-364-reflection"/>
    <w:p>
      <w:pPr>
        <w:pStyle w:val="Heading3"/>
      </w:pPr>
      <w:r>
        <w:t xml:space="preserve">Day 364 Reflection</w:t>
      </w:r>
    </w:p>
    <w:p>
      <w:pPr>
        <w:pStyle w:val="Compact"/>
        <w:numPr>
          <w:ilvl w:val="0"/>
          <w:numId w:val="1002"/>
        </w:numPr>
      </w:pPr>
      <w:r>
        <w:t xml:space="preserve">What am I storing that shapes what comes out of me?</w:t>
      </w:r>
    </w:p>
    <w:p>
      <w:pPr>
        <w:pStyle w:val="Compact"/>
        <w:numPr>
          <w:ilvl w:val="0"/>
          <w:numId w:val="1002"/>
        </w:numPr>
      </w:pPr>
      <w:r>
        <w:t xml:space="preserve">Practice: Store one good treasure today: a truth, prayer, act of mercy, or surrendered obedience you can draw from later.</w:t>
      </w:r>
    </w:p>
    <w:bookmarkEnd w:id="19"/>
    <w:bookmarkStart w:id="20" w:name="day-365-reflection"/>
    <w:p>
      <w:pPr>
        <w:pStyle w:val="Heading3"/>
      </w:pPr>
      <w:r>
        <w:t xml:space="preserve">Day 365 Reflection</w:t>
      </w:r>
    </w:p>
    <w:p>
      <w:pPr>
        <w:pStyle w:val="Compact"/>
        <w:numPr>
          <w:ilvl w:val="0"/>
          <w:numId w:val="1003"/>
        </w:numPr>
      </w:pPr>
      <w:r>
        <w:t xml:space="preserve">What word-pattern from this year needs confession, cleansing, or new formation?</w:t>
      </w:r>
    </w:p>
    <w:p>
      <w:pPr>
        <w:pStyle w:val="Compact"/>
        <w:numPr>
          <w:ilvl w:val="0"/>
          <w:numId w:val="1003"/>
        </w:numPr>
      </w:pPr>
      <w:r>
        <w:t xml:space="preserve">Practice: Review one pattern of speech from this year, confess what needs cleansing, and ask Jesus to form your words for the year ahead.</w:t>
      </w:r>
    </w:p>
    <w:bookmarkEnd w:id="20"/>
    <w:bookmarkStart w:id="21" w:name="volume-2-year-review"/>
    <w:p>
      <w:pPr>
        <w:pStyle w:val="Heading3"/>
      </w:pPr>
      <w:r>
        <w:t xml:space="preserve">Volume 2 Year Review</w:t>
      </w:r>
    </w:p>
    <w:p>
      <w:pPr>
        <w:pStyle w:val="Compact"/>
        <w:numPr>
          <w:ilvl w:val="0"/>
          <w:numId w:val="1004"/>
        </w:numPr>
      </w:pPr>
      <w:r>
        <w:t xml:space="preserve">How did Jesus teach me to walk with Him this year?</w:t>
      </w:r>
    </w:p>
    <w:p>
      <w:pPr>
        <w:pStyle w:val="Compact"/>
        <w:numPr>
          <w:ilvl w:val="0"/>
          <w:numId w:val="1004"/>
        </w:numPr>
      </w:pPr>
      <w:r>
        <w:t xml:space="preserve">Where did following Him become more visible in ordinary life?</w:t>
      </w:r>
    </w:p>
    <w:p>
      <w:pPr>
        <w:pStyle w:val="Compact"/>
        <w:numPr>
          <w:ilvl w:val="0"/>
          <w:numId w:val="1004"/>
        </w:numPr>
      </w:pPr>
      <w:r>
        <w:t xml:space="preserve">What place of fear became a place of witness?</w:t>
      </w:r>
    </w:p>
    <w:p>
      <w:pPr>
        <w:pStyle w:val="Compact"/>
        <w:numPr>
          <w:ilvl w:val="0"/>
          <w:numId w:val="1004"/>
        </w:numPr>
      </w:pPr>
      <w:r>
        <w:t xml:space="preserve">What word, practice, or relationship needs to be carried into the next year with more grace?</w:t>
      </w:r>
    </w:p>
    <w:p>
      <w:pPr>
        <w:pStyle w:val="Compact"/>
        <w:numPr>
          <w:ilvl w:val="0"/>
          <w:numId w:val="1004"/>
        </w:numPr>
      </w:pPr>
      <w:r>
        <w:t xml:space="preserve">What do I want to thank Jesus for before closing this devotional year?</w:t>
      </w:r>
    </w:p>
    <w:bookmarkEnd w:id="21"/>
    <w:bookmarkEnd w:id="22"/>
    <w:bookmarkEnd w:id="23"/>
    <w:bookmarkStart w:id="30" w:name="X6b5eec094958868a7866f7da0eb6ffa5b6a152e"/>
    <w:p>
      <w:pPr>
        <w:pStyle w:val="Heading1"/>
      </w:pPr>
      <w:r>
        <w:t xml:space="preserve">Judge and Auditor Report - Volume 2 Days 363-365</w:t>
      </w:r>
    </w:p>
    <w:p>
      <w:pPr>
        <w:pStyle w:val="FirstParagraph"/>
      </w:pPr>
      <w:r>
        <w:t xml:space="preserve">Batch: Walking with Jesus, December Close</w:t>
      </w:r>
    </w:p>
    <w:p>
      <w:pPr>
        <w:pStyle w:val="BodyText"/>
      </w:pPr>
      <w:r>
        <w:t xml:space="preserve">Audit date: 2026-06-30</w:t>
      </w:r>
    </w:p>
    <w:bookmarkStart w:id="24"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5"/>
        </w:numPr>
      </w:pPr>
      <w:r>
        <w:t xml:space="preserve">Day 363 uses Matthew 12:34 to frame speech as flowing from the heart and therefore needing Christ’s nearness at the source.</w:t>
      </w:r>
    </w:p>
    <w:p>
      <w:pPr>
        <w:pStyle w:val="Compact"/>
        <w:numPr>
          <w:ilvl w:val="0"/>
          <w:numId w:val="1005"/>
        </w:numPr>
      </w:pPr>
      <w:r>
        <w:t xml:space="preserve">Day 364 uses Matthew 12:35 to frame good treasure as the inner storehouse formed under Jesus’ Lordship.</w:t>
      </w:r>
    </w:p>
    <w:p>
      <w:pPr>
        <w:pStyle w:val="Compact"/>
        <w:numPr>
          <w:ilvl w:val="0"/>
          <w:numId w:val="1005"/>
        </w:numPr>
      </w:pPr>
      <w:r>
        <w:t xml:space="preserve">Day 365 uses Matthew 12:36 to frame accountable words as a sober, grace-shaped year-end witness examination.</w:t>
      </w:r>
    </w:p>
    <w:p>
      <w:pPr>
        <w:pStyle w:val="FirstParagraph"/>
      </w:pPr>
      <w:r>
        <w:t xml:space="preserve">The enhanced architecture dates, titles, scripture references, source markers, theme, and morning impact lines are preserved while the production interpretation closes Volume 2 through heart, treasure, and speech.</w:t>
      </w:r>
    </w:p>
    <w:bookmarkEnd w:id="24"/>
    <w:bookmarkStart w:id="25" w:name="loop-2---arc-continuity"/>
    <w:p>
      <w:pPr>
        <w:pStyle w:val="Heading2"/>
      </w:pPr>
      <w:r>
        <w:t xml:space="preserve">Loop 2 - Arc Continuity</w:t>
      </w:r>
    </w:p>
    <w:p>
      <w:pPr>
        <w:pStyle w:val="FirstParagraph"/>
      </w:pPr>
      <w:r>
        <w:t xml:space="preserve">Result: Pass.</w:t>
      </w:r>
    </w:p>
    <w:p>
      <w:pPr>
        <w:pStyle w:val="Compact"/>
        <w:numPr>
          <w:ilvl w:val="0"/>
          <w:numId w:val="1006"/>
        </w:numPr>
      </w:pPr>
      <w:r>
        <w:t xml:space="preserve">The closeout completes December’s Walking as His Witness arc by moving from public witness to the heart-source of words.</w:t>
      </w:r>
    </w:p>
    <w:p>
      <w:pPr>
        <w:pStyle w:val="Compact"/>
        <w:numPr>
          <w:ilvl w:val="0"/>
          <w:numId w:val="1006"/>
        </w:numPr>
      </w:pPr>
      <w:r>
        <w:t xml:space="preserve">The final three entries gather the year’s discipleship journey into nearness, inner formation, and accountable grace-shaped speech.</w:t>
      </w:r>
    </w:p>
    <w:p>
      <w:pPr>
        <w:pStyle w:val="Compact"/>
        <w:numPr>
          <w:ilvl w:val="0"/>
          <w:numId w:val="1006"/>
        </w:numPr>
      </w:pPr>
      <w:r>
        <w:t xml:space="preserve">The closeout creates a clean handoff from Volume 2 completion into the next production lane.</w:t>
      </w:r>
    </w:p>
    <w:bookmarkEnd w:id="25"/>
    <w:bookmarkStart w:id="26" w:name="loop-3---voice-and-reader-impact"/>
    <w:p>
      <w:pPr>
        <w:pStyle w:val="Heading2"/>
      </w:pPr>
      <w:r>
        <w:t xml:space="preserve">Loop 3 - Voice and Reader Impact</w:t>
      </w:r>
    </w:p>
    <w:p>
      <w:pPr>
        <w:pStyle w:val="FirstParagraph"/>
      </w:pPr>
      <w:r>
        <w:t xml:space="preserve">Result: Pass.</w:t>
      </w:r>
    </w:p>
    <w:p>
      <w:pPr>
        <w:pStyle w:val="Compact"/>
        <w:numPr>
          <w:ilvl w:val="0"/>
          <w:numId w:val="1007"/>
        </w:numPr>
      </w:pPr>
      <w:r>
        <w:t xml:space="preserve">The voice remains warm, direct, pastoral, mature, and practical.</w:t>
      </w:r>
    </w:p>
    <w:p>
      <w:pPr>
        <w:pStyle w:val="Compact"/>
        <w:numPr>
          <w:ilvl w:val="0"/>
          <w:numId w:val="1007"/>
        </w:numPr>
      </w:pPr>
      <w:r>
        <w:t xml:space="preserve">Each entry includes one concrete step, a prayer, a journal prompt, and the assigned morning impact line.</w:t>
      </w:r>
    </w:p>
    <w:p>
      <w:pPr>
        <w:pStyle w:val="Compact"/>
        <w:numPr>
          <w:ilvl w:val="0"/>
          <w:numId w:val="1007"/>
        </w:numPr>
      </w:pPr>
      <w:r>
        <w:t xml:space="preserve">The companion journal mirrors the shorter closeout shape with three daily reflections, a closeout prayer, and a Volume 2 year review.</w:t>
      </w:r>
    </w:p>
    <w:p>
      <w:pPr>
        <w:pStyle w:val="Compact"/>
        <w:numPr>
          <w:ilvl w:val="0"/>
          <w:numId w:val="1007"/>
        </w:numPr>
      </w:pPr>
      <w:r>
        <w:t xml:space="preserve">The entries avoid full Bible-verse quotation pending translation permissions.</w:t>
      </w:r>
    </w:p>
    <w:bookmarkEnd w:id="26"/>
    <w:bookmarkStart w:id="27"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08"/>
        </w:numPr>
      </w:pPr>
      <w:r>
        <w:t xml:space="preserve">Jesus is presented as Prince of Peace, trusted Lord, and Light of grace.</w:t>
      </w:r>
    </w:p>
    <w:p>
      <w:pPr>
        <w:pStyle w:val="Compact"/>
        <w:numPr>
          <w:ilvl w:val="0"/>
          <w:numId w:val="1008"/>
        </w:numPr>
      </w:pPr>
      <w:r>
        <w:t xml:space="preserve">Accountability for words is framed through grace, confession, cleansing, and formation rather than shame.</w:t>
      </w:r>
    </w:p>
    <w:p>
      <w:pPr>
        <w:pStyle w:val="Compact"/>
        <w:numPr>
          <w:ilvl w:val="0"/>
          <w:numId w:val="1008"/>
        </w:numPr>
      </w:pPr>
      <w:r>
        <w:t xml:space="preserve">The closeout avoids vague inspiration by naming specific practices: heart examination, storing good treasure, and speech review.</w:t>
      </w:r>
    </w:p>
    <w:p>
      <w:pPr>
        <w:pStyle w:val="Compact"/>
        <w:numPr>
          <w:ilvl w:val="0"/>
          <w:numId w:val="1008"/>
        </w:numPr>
      </w:pPr>
      <w:r>
        <w:t xml:space="preserve">The final entry closes the dated year with sober hope rather than fear.</w:t>
      </w:r>
    </w:p>
    <w:bookmarkEnd w:id="27"/>
    <w:bookmarkStart w:id="28"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9"/>
        </w:numPr>
      </w:pPr>
      <w:r>
        <w:t xml:space="preserve">Days 363-365 fall on December 29-31, 2026, and none of the dated entries is a Saturday.</w:t>
      </w:r>
    </w:p>
    <w:p>
      <w:pPr>
        <w:pStyle w:val="Compact"/>
        <w:numPr>
          <w:ilvl w:val="0"/>
          <w:numId w:val="1009"/>
        </w:numPr>
      </w:pPr>
      <w:r>
        <w:t xml:space="preserve">No manuscript entry in this batch uses Sabbath language or implies first-day equivalence.</w:t>
      </w:r>
    </w:p>
    <w:p>
      <w:pPr>
        <w:pStyle w:val="Compact"/>
        <w:numPr>
          <w:ilvl w:val="0"/>
          <w:numId w:val="1009"/>
        </w:numPr>
      </w:pPr>
      <w:r>
        <w:t xml:space="preserve">Sabbath remains protected as seventh-day/Saturday Sabbath in the broader production system.</w:t>
      </w:r>
    </w:p>
    <w:bookmarkEnd w:id="28"/>
    <w:bookmarkStart w:id="29"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0"/>
        </w:numPr>
      </w:pPr>
      <w:r>
        <w:t xml:space="preserve">Generate the review PDF and DOCX for Volume 2 Days 363-365.</w:t>
      </w:r>
    </w:p>
    <w:p>
      <w:pPr>
        <w:pStyle w:val="Compact"/>
        <w:numPr>
          <w:ilvl w:val="0"/>
          <w:numId w:val="1010"/>
        </w:numPr>
      </w:pPr>
      <w:r>
        <w:t xml:space="preserve">Package the completed Volume 2 Days 001-365 plus Leap Day production archive.</w:t>
      </w:r>
    </w:p>
    <w:p>
      <w:pPr>
        <w:pStyle w:val="Compact"/>
        <w:numPr>
          <w:ilvl w:val="0"/>
          <w:numId w:val="1010"/>
        </w:numPr>
      </w:pPr>
      <w:r>
        <w:t xml:space="preserve">Update</w:t>
      </w:r>
      <w:r>
        <w:t xml:space="preserve"> </w:t>
      </w:r>
      <w:r>
        <w:rPr>
          <w:rStyle w:val="VerbatimChar"/>
        </w:rPr>
        <w:t xml:space="preserve">/production.html</w:t>
      </w:r>
      <w:r>
        <w:t xml:space="preserve"> </w:t>
      </w:r>
      <w:r>
        <w:t xml:space="preserve">with the completed Volume 2 state.</w:t>
      </w:r>
    </w:p>
    <w:p>
      <w:pPr>
        <w:pStyle w:val="Compact"/>
        <w:numPr>
          <w:ilvl w:val="0"/>
          <w:numId w:val="1010"/>
        </w:numPr>
      </w:pPr>
      <w:r>
        <w:t xml:space="preserve">Begin Volume 3 Days 001-007 as the next production batch.</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2026-07-01T00:26:54Z</dcterms:created>
  <dcterms:modified xsi:type="dcterms:W3CDTF">2026-07-01T00:26:54Z</dcterms:modified>
</cp:coreProperties>
</file>

<file path=docProps/custom.xml><?xml version="1.0" encoding="utf-8"?>
<Properties xmlns="http://schemas.openxmlformats.org/officeDocument/2006/custom-properties" xmlns:vt="http://schemas.openxmlformats.org/officeDocument/2006/docPropsVTypes"/>
</file>