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filled-with-the-holy-spirit"/>
    <w:p>
      <w:pPr>
        <w:pStyle w:val="Heading1"/>
      </w:pPr>
      <w:r>
        <w:t xml:space="preserve">Filled with the Holy Spirit</w:t>
      </w:r>
    </w:p>
    <w:bookmarkStart w:id="9" w:name="X1dc1510e2cf695e5e186e58a1d5de7836714f3d"/>
    <w:p>
      <w:pPr>
        <w:pStyle w:val="Heading2"/>
      </w:pPr>
      <w:r>
        <w:t xml:space="preserve">January Closeout: The Promise of the Spirit</w:t>
      </w:r>
    </w:p>
    <w:p>
      <w:pPr>
        <w:pStyle w:val="FirstParagraph"/>
      </w:pPr>
      <w:r>
        <w:t xml:space="preserve">Production batch: Days 029-031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29---january-29"/>
    <w:p>
      <w:pPr>
        <w:pStyle w:val="Heading2"/>
      </w:pPr>
      <w:r>
        <w:t xml:space="preserve">Day 029 - January 29</w:t>
      </w:r>
    </w:p>
    <w:bookmarkStart w:id="10" w:name="lean-into-the-spirits-fruit"/>
    <w:p>
      <w:pPr>
        <w:pStyle w:val="Heading3"/>
      </w:pPr>
      <w:r>
        <w:t xml:space="preserve">Lean Into the Spirit’s Fruit</w:t>
      </w:r>
    </w:p>
    <w:p>
      <w:pPr>
        <w:pStyle w:val="FirstParagraph"/>
      </w:pPr>
      <w:r>
        <w:rPr>
          <w:b/>
          <w:bCs/>
        </w:rPr>
        <w:t xml:space="preserve">Scripture Reference:</w:t>
      </w:r>
      <w:r>
        <w:t xml:space="preserve"> </w:t>
      </w:r>
      <w:r>
        <w:t xml:space="preserve">Judges 15:19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provision of water after Samson’s exhaustion because the passage centers on mercy, refreshment, and life returning after depletion.</w:t>
      </w:r>
    </w:p>
    <w:p>
      <w:pPr>
        <w:pStyle w:val="BodyText"/>
      </w:pPr>
      <w:r>
        <w:t xml:space="preserve">Fruitfulness cannot survive on strength alone. Judges 15:19 shows Samson exhausted and in need of water. After all the force and conflict around him, the moment that matters is simple: God provides refreshment, and life returns.</w:t>
      </w:r>
    </w:p>
    <w:p>
      <w:pPr>
        <w:pStyle w:val="BodyText"/>
      </w:pPr>
      <w:r>
        <w:t xml:space="preserve">The Spirit’s fruit grows in people who learn to receive. Many strong believers know how to push, carry, fight, endure, serve, and keep moving. Fewer know how to admit depletion without shame. But the Spirit does not despise the exhausted. He meets the dry place with mercy.</w:t>
      </w:r>
    </w:p>
    <w:p>
      <w:pPr>
        <w:pStyle w:val="BodyText"/>
      </w:pPr>
      <w:r>
        <w:t xml:space="preserve">Lean into the Spirit’s fruit by telling the truth about where you are thirsty. Not every need is unbelief. Sometimes honest need is the doorway to receiving. The fruit of gentleness may begin by becoming gentle with your own limits. The fruit of faithfulness may require letting God refresh you instead of pretending you are never empty.</w:t>
      </w:r>
    </w:p>
    <w:p>
      <w:pPr>
        <w:pStyle w:val="BodyText"/>
      </w:pPr>
      <w:r>
        <w:t xml:space="preserve">Do not rush past the verse; let it steady you before you move. Ask for water before you collapse into bitterness. Receive mercy before depletion speaks for you.</w:t>
      </w:r>
    </w:p>
    <w:p>
      <w:pPr>
        <w:pStyle w:val="BodyText"/>
      </w:pPr>
      <w:r>
        <w:t xml:space="preserve">The Spirit forms fruit in the life that lets God restore it.</w:t>
      </w:r>
    </w:p>
    <w:p>
      <w:pPr>
        <w:pStyle w:val="BodyText"/>
      </w:pPr>
      <w:r>
        <w:rPr>
          <w:b/>
          <w:bCs/>
        </w:rPr>
        <w:t xml:space="preserve">Today step:</w:t>
      </w:r>
      <w:r>
        <w:t xml:space="preserve"> </w:t>
      </w:r>
      <w:r>
        <w:t xml:space="preserve">Name one area of depletion and ask God for refreshment before you try to keep producing.</w:t>
      </w:r>
    </w:p>
    <w:p>
      <w:pPr>
        <w:pStyle w:val="BodyText"/>
      </w:pPr>
      <w:r>
        <w:rPr>
          <w:b/>
          <w:bCs/>
        </w:rPr>
        <w:t xml:space="preserve">Prayer:</w:t>
      </w:r>
      <w:r>
        <w:t xml:space="preserve"> </w:t>
      </w:r>
      <w:r>
        <w:t xml:space="preserve">Holy Spirit, meet my dry places with mercy. Restore what has been depleted and let Your fruit grow from received grace. Amen.</w:t>
      </w:r>
    </w:p>
    <w:p>
      <w:pPr>
        <w:pStyle w:val="BodyText"/>
      </w:pPr>
      <w:r>
        <w:rPr>
          <w:b/>
          <w:bCs/>
        </w:rPr>
        <w:t xml:space="preserve">Journal prompt:</w:t>
      </w:r>
      <w:r>
        <w:t xml:space="preserve"> </w:t>
      </w:r>
      <w:r>
        <w:t xml:space="preserve">Where do I need to receive refreshment instead of pretending I am not tired?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030---january-30"/>
    <w:p>
      <w:pPr>
        <w:pStyle w:val="Heading2"/>
      </w:pPr>
      <w:r>
        <w:t xml:space="preserve">Day 030 - January 30</w:t>
      </w:r>
    </w:p>
    <w:bookmarkStart w:id="12" w:name="see-again-power-to-witness"/>
    <w:p>
      <w:pPr>
        <w:pStyle w:val="Heading3"/>
      </w:pPr>
      <w:r>
        <w:t xml:space="preserve">See Again Power to Witness</w:t>
      </w:r>
    </w:p>
    <w:p>
      <w:pPr>
        <w:pStyle w:val="FirstParagraph"/>
      </w:pPr>
      <w:r>
        <w:rPr>
          <w:b/>
          <w:bCs/>
        </w:rPr>
        <w:t xml:space="preserve">Scripture Reference:</w:t>
      </w:r>
      <w:r>
        <w:t xml:space="preserve"> </w:t>
      </w:r>
      <w:r>
        <w:t xml:space="preserve">Judges 15:2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this painful relational fallout as a warning about human attempts to repair harm with substitution instead of truth.</w:t>
      </w:r>
    </w:p>
    <w:p>
      <w:pPr>
        <w:pStyle w:val="BodyText"/>
      </w:pPr>
      <w:r>
        <w:t xml:space="preserve">Power to witness includes the courage to tell the truth about damage. Judges 15:2 sits inside a messy story of broken trust, assumptions, and an attempted substitute. A wrong cannot be healed merely by offering something adjacent to what was lost.</w:t>
      </w:r>
    </w:p>
    <w:p>
      <w:pPr>
        <w:pStyle w:val="BodyText"/>
      </w:pPr>
      <w:r>
        <w:t xml:space="preserve">The Spirit-filled life does not cover relational harm with quick replacements. He leads toward truth, humility, repentance, wisdom, and repair where repair is possible. He also teaches the heart not to accept counterfeit peace when a matter needs honest light.</w:t>
      </w:r>
    </w:p>
    <w:p>
      <w:pPr>
        <w:pStyle w:val="BodyText"/>
      </w:pPr>
      <w:r>
        <w:t xml:space="preserve">See again power to witness by asking where you have been tempted to settle for substitution instead of truth. Maybe you are offering busyness instead of apology, gifts instead of presence, explanations instead of confession, or silence instead of wise conversation.</w:t>
      </w:r>
    </w:p>
    <w:p>
      <w:pPr>
        <w:pStyle w:val="BodyText"/>
      </w:pPr>
      <w:r>
        <w:t xml:space="preserve">Let the Spirit press this from information into formation. A faithful witness does not need to dramatize every wound, but neither does she pretend that untruth can heal what truth must address.</w:t>
      </w:r>
    </w:p>
    <w:p>
      <w:pPr>
        <w:pStyle w:val="BodyText"/>
      </w:pPr>
      <w:r>
        <w:t xml:space="preserve">The Spirit gives power to witness by making the heart honest enough to repair what can be repaired cleanly.</w:t>
      </w:r>
    </w:p>
    <w:p>
      <w:pPr>
        <w:pStyle w:val="BodyText"/>
      </w:pPr>
      <w:r>
        <w:rPr>
          <w:b/>
          <w:bCs/>
        </w:rPr>
        <w:t xml:space="preserve">Today step:</w:t>
      </w:r>
      <w:r>
        <w:t xml:space="preserve"> </w:t>
      </w:r>
      <w:r>
        <w:t xml:space="preserve">Identify one place where substitution has replaced truth, and take one clean step toward honesty, repair, or wise counsel.</w:t>
      </w:r>
    </w:p>
    <w:p>
      <w:pPr>
        <w:pStyle w:val="BodyText"/>
      </w:pPr>
      <w:r>
        <w:rPr>
          <w:b/>
          <w:bCs/>
        </w:rPr>
        <w:t xml:space="preserve">Prayer:</w:t>
      </w:r>
      <w:r>
        <w:t xml:space="preserve"> </w:t>
      </w:r>
      <w:r>
        <w:t xml:space="preserve">Holy Spirit, give me courage for truthful repair. Keep me from counterfeit peace and teach me to walk in clean honesty. Amen.</w:t>
      </w:r>
    </w:p>
    <w:p>
      <w:pPr>
        <w:pStyle w:val="BodyText"/>
      </w:pPr>
      <w:r>
        <w:rPr>
          <w:b/>
          <w:bCs/>
        </w:rPr>
        <w:t xml:space="preserve">Journal prompt:</w:t>
      </w:r>
      <w:r>
        <w:t xml:space="preserve"> </w:t>
      </w:r>
      <w:r>
        <w:t xml:space="preserve">Where am I offering a substitute when truth, apology, or wise repair is needed?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031---january-31"/>
    <w:p>
      <w:pPr>
        <w:pStyle w:val="Heading2"/>
      </w:pPr>
      <w:r>
        <w:t xml:space="preserve">Day 031 - January 31</w:t>
      </w:r>
    </w:p>
    <w:bookmarkStart w:id="14" w:name="let-love-teach-the-seal-of-belonging"/>
    <w:p>
      <w:pPr>
        <w:pStyle w:val="Heading3"/>
      </w:pPr>
      <w:r>
        <w:t xml:space="preserve">Let Love Teach the Seal of Belonging</w:t>
      </w:r>
    </w:p>
    <w:p>
      <w:pPr>
        <w:pStyle w:val="FirstParagraph"/>
      </w:pPr>
      <w:r>
        <w:rPr>
          <w:b/>
          <w:bCs/>
        </w:rPr>
        <w:t xml:space="preserve">Scripture Reference:</w:t>
      </w:r>
      <w:r>
        <w:t xml:space="preserve"> </w:t>
      </w:r>
      <w:r>
        <w:t xml:space="preserve">Judges 15:4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handles this retaliatory Samson scene as a warning. The devotional focus is not revenge, but the Spirit’s call to let belonging govern anger before fire spreads.</w:t>
      </w:r>
    </w:p>
    <w:p>
      <w:pPr>
        <w:pStyle w:val="BodyText"/>
      </w:pPr>
      <w:r>
        <w:t xml:space="preserve">Belonging to God must teach the heart what to do with fire. Judges 15:4 is part of a retaliatory story. The image is vivid, but it is not a devotional pattern to imitate. It shows what can happen when anger becomes creative in the wrong direction.</w:t>
      </w:r>
    </w:p>
    <w:p>
      <w:pPr>
        <w:pStyle w:val="BodyText"/>
      </w:pPr>
      <w:r>
        <w:t xml:space="preserve">This day falls on Saturday, the seventh-day Sabbath in the 2026 production calendar. This rest calls the heart away from retaliatory imagination and back into God’s ownership. It gives anger a holy interruption before damage spreads beyond the original wound.</w:t>
      </w:r>
    </w:p>
    <w:p>
      <w:pPr>
        <w:pStyle w:val="BodyText"/>
      </w:pPr>
      <w:r>
        <w:t xml:space="preserve">Let love teach the seal of belonging by bringing your fire to God before you attach it to anything else. The Spirit does not ask you to pretend harm is harmless. He does ask you to refuse vengeance as identity. You belong to the Lord, and belonging changes what anger is allowed to build.</w:t>
      </w:r>
    </w:p>
    <w:p>
      <w:pPr>
        <w:pStyle w:val="BodyText"/>
      </w:pPr>
      <w:r>
        <w:t xml:space="preserve">Take one surrendered step before worry gets the first word. On this Sabbath, let the Spirit interrupt one revenge story, one imagined comeback, one plan to make someone feel what you felt. Choose prayer, counsel, restraint, or a boundary that does not burn the field.</w:t>
      </w:r>
    </w:p>
    <w:p>
      <w:pPr>
        <w:pStyle w:val="BodyText"/>
      </w:pPr>
      <w:r>
        <w:t xml:space="preserve">The Spirit seals belonging by teaching love to govern fire.</w:t>
      </w:r>
    </w:p>
    <w:p>
      <w:pPr>
        <w:pStyle w:val="BodyText"/>
      </w:pPr>
      <w:r>
        <w:rPr>
          <w:b/>
          <w:bCs/>
        </w:rPr>
        <w:t xml:space="preserve">Today step:</w:t>
      </w:r>
      <w:r>
        <w:t xml:space="preserve"> </w:t>
      </w:r>
      <w:r>
        <w:t xml:space="preserve">On this Sabbath, surrender one retaliatory thought to God and choose a non-burning response: prayer, silence, counsel, repair, or a wise boundary.</w:t>
      </w:r>
    </w:p>
    <w:p>
      <w:pPr>
        <w:pStyle w:val="BodyText"/>
      </w:pPr>
      <w:r>
        <w:rPr>
          <w:b/>
          <w:bCs/>
        </w:rPr>
        <w:t xml:space="preserve">Prayer:</w:t>
      </w:r>
      <w:r>
        <w:t xml:space="preserve"> </w:t>
      </w:r>
      <w:r>
        <w:t xml:space="preserve">Holy Spirit, govern the fire in me. Let belonging to God interrupt revenge and teach me a love that is truthful, restrained, and free. Amen.</w:t>
      </w:r>
    </w:p>
    <w:p>
      <w:pPr>
        <w:pStyle w:val="BodyText"/>
      </w:pPr>
      <w:r>
        <w:rPr>
          <w:b/>
          <w:bCs/>
        </w:rPr>
        <w:t xml:space="preserve">Journal prompt:</w:t>
      </w:r>
      <w:r>
        <w:t xml:space="preserve"> </w:t>
      </w:r>
      <w:r>
        <w:t xml:space="preserve">What fire in me needs to be governed by belonging before it spreads?</w:t>
      </w:r>
    </w:p>
    <w:p>
      <w:pPr>
        <w:pStyle w:val="BodyText"/>
      </w:pPr>
      <w:r>
        <w:rPr>
          <w:b/>
          <w:bCs/>
        </w:rPr>
        <w:t xml:space="preserve">Morning impact:</w:t>
      </w:r>
      <w:r>
        <w:t xml:space="preserve"> </w:t>
      </w:r>
      <w:r>
        <w:t xml:space="preserve">Take one surrendered step before worry gets the first word.</w:t>
      </w:r>
    </w:p>
    <w:bookmarkEnd w:id="14"/>
    <w:bookmarkEnd w:id="15"/>
    <w:bookmarkEnd w:id="16"/>
    <w:bookmarkStart w:id="23" w:name="X0e51995cf9c35aa6142b1466ba142885005796b"/>
    <w:p>
      <w:pPr>
        <w:pStyle w:val="Heading1"/>
      </w:pPr>
      <w:r>
        <w:t xml:space="preserve">Filled with the Holy Spirit - Companion Journal</w:t>
      </w:r>
    </w:p>
    <w:bookmarkStart w:id="22" w:name="Xa9eca30b7b7e76137f583ad143f71dec025824d"/>
    <w:p>
      <w:pPr>
        <w:pStyle w:val="Heading2"/>
      </w:pPr>
      <w:r>
        <w:t xml:space="preserve">January Closeout: The Promise of the Spirit</w:t>
      </w:r>
    </w:p>
    <w:p>
      <w:pPr>
        <w:pStyle w:val="FirstParagraph"/>
      </w:pPr>
      <w:r>
        <w:t xml:space="preserve">Use these pages with Days 029-031.</w:t>
      </w:r>
    </w:p>
    <w:bookmarkStart w:id="17" w:name="closeout-prayer"/>
    <w:p>
      <w:pPr>
        <w:pStyle w:val="Heading3"/>
      </w:pPr>
      <w:r>
        <w:t xml:space="preserve">Closeout Prayer</w:t>
      </w:r>
    </w:p>
    <w:p>
      <w:pPr>
        <w:pStyle w:val="FirstParagraph"/>
      </w:pPr>
      <w:r>
        <w:t xml:space="preserve">Holy Spirit, refresh what is depleted, give courage for truthful repair, and govern every fire in me with the love and belonging of God. Close this first month with honesty, mercy, restraint, and surrendered trust. Amen.</w:t>
      </w:r>
    </w:p>
    <w:bookmarkEnd w:id="17"/>
    <w:bookmarkStart w:id="18" w:name="day-029-reflection"/>
    <w:p>
      <w:pPr>
        <w:pStyle w:val="Heading3"/>
      </w:pPr>
      <w:r>
        <w:t xml:space="preserve">Day 029 Reflection</w:t>
      </w:r>
    </w:p>
    <w:p>
      <w:pPr>
        <w:pStyle w:val="FirstParagraph"/>
      </w:pPr>
      <w:r>
        <w:t xml:space="preserve">Where do I need to receive refreshment instead of pretending I am not tired?</w:t>
      </w:r>
    </w:p>
    <w:p>
      <w:pPr>
        <w:pStyle w:val="BodyText"/>
      </w:pPr>
      <w:r>
        <w:t xml:space="preserve">Practice: Name one area of depletion and ask God for refreshment before you try to keep producing.</w:t>
      </w:r>
    </w:p>
    <w:bookmarkEnd w:id="18"/>
    <w:bookmarkStart w:id="19" w:name="day-030-reflection"/>
    <w:p>
      <w:pPr>
        <w:pStyle w:val="Heading3"/>
      </w:pPr>
      <w:r>
        <w:t xml:space="preserve">Day 030 Reflection</w:t>
      </w:r>
    </w:p>
    <w:p>
      <w:pPr>
        <w:pStyle w:val="FirstParagraph"/>
      </w:pPr>
      <w:r>
        <w:t xml:space="preserve">Where am I offering a substitute when truth, apology, or wise repair is needed?</w:t>
      </w:r>
    </w:p>
    <w:p>
      <w:pPr>
        <w:pStyle w:val="BodyText"/>
      </w:pPr>
      <w:r>
        <w:t xml:space="preserve">Practice: Identify one place where substitution has replaced truth, and take one clean step toward honesty, repair, or wise counsel.</w:t>
      </w:r>
    </w:p>
    <w:bookmarkEnd w:id="19"/>
    <w:bookmarkStart w:id="20" w:name="day-031-sabbath-reflection"/>
    <w:p>
      <w:pPr>
        <w:pStyle w:val="Heading3"/>
      </w:pPr>
      <w:r>
        <w:t xml:space="preserve">Day 031 Sabbath Reflection</w:t>
      </w:r>
    </w:p>
    <w:p>
      <w:pPr>
        <w:pStyle w:val="FirstParagraph"/>
      </w:pPr>
      <w:r>
        <w:t xml:space="preserve">What fire in me needs to be governed by belonging before it spreads?</w:t>
      </w:r>
    </w:p>
    <w:p>
      <w:pPr>
        <w:pStyle w:val="BodyText"/>
      </w:pPr>
      <w:r>
        <w:t xml:space="preserve">Practice: On this Sabbath, surrender one retaliatory thought to God and choose a non-burning response: prayer, silence, counsel, repair, or a wise boundary.</w:t>
      </w:r>
    </w:p>
    <w:bookmarkEnd w:id="20"/>
    <w:bookmarkStart w:id="21" w:name="january-review"/>
    <w:p>
      <w:pPr>
        <w:pStyle w:val="Heading3"/>
      </w:pPr>
      <w:r>
        <w:t xml:space="preserve">January Review</w:t>
      </w:r>
    </w:p>
    <w:p>
      <w:pPr>
        <w:pStyle w:val="Compact"/>
        <w:numPr>
          <w:ilvl w:val="0"/>
          <w:numId w:val="1001"/>
        </w:numPr>
      </w:pPr>
      <w:r>
        <w:t xml:space="preserve">Where did the Spirit meet me in ordinary work?</w:t>
      </w:r>
    </w:p>
    <w:p>
      <w:pPr>
        <w:pStyle w:val="Compact"/>
        <w:numPr>
          <w:ilvl w:val="0"/>
          <w:numId w:val="1001"/>
        </w:numPr>
      </w:pPr>
      <w:r>
        <w:t xml:space="preserve">What motive, impulse, or fire was refined?</w:t>
      </w:r>
    </w:p>
    <w:p>
      <w:pPr>
        <w:pStyle w:val="Compact"/>
        <w:numPr>
          <w:ilvl w:val="0"/>
          <w:numId w:val="1001"/>
        </w:numPr>
      </w:pPr>
      <w:r>
        <w:t xml:space="preserve">How did Sabbath rest shape my January?</w:t>
      </w:r>
    </w:p>
    <w:p>
      <w:pPr>
        <w:pStyle w:val="Compact"/>
        <w:numPr>
          <w:ilvl w:val="0"/>
          <w:numId w:val="1001"/>
        </w:numPr>
      </w:pPr>
      <w:r>
        <w:t xml:space="preserve">Where did the Spirit form fruit instead of pressure?</w:t>
      </w:r>
    </w:p>
    <w:p>
      <w:pPr>
        <w:pStyle w:val="Compact"/>
        <w:numPr>
          <w:ilvl w:val="0"/>
          <w:numId w:val="1001"/>
        </w:numPr>
      </w:pPr>
      <w:r>
        <w:t xml:space="preserve">What hidden or unformed place did I entrust to God?</w:t>
      </w:r>
    </w:p>
    <w:p>
      <w:pPr>
        <w:pStyle w:val="Compact"/>
        <w:numPr>
          <w:ilvl w:val="0"/>
          <w:numId w:val="1001"/>
        </w:numPr>
      </w:pPr>
      <w:r>
        <w:t xml:space="preserve">Where did I receive refreshment instead of pretending strength?</w:t>
      </w:r>
    </w:p>
    <w:p>
      <w:pPr>
        <w:pStyle w:val="Compact"/>
        <w:numPr>
          <w:ilvl w:val="0"/>
          <w:numId w:val="1001"/>
        </w:numPr>
      </w:pPr>
      <w:r>
        <w:t xml:space="preserve">What revenge story, fear story, or pressure story lost power?</w:t>
      </w:r>
    </w:p>
    <w:bookmarkEnd w:id="21"/>
    <w:bookmarkEnd w:id="22"/>
    <w:bookmarkEnd w:id="23"/>
    <w:bookmarkStart w:id="30" w:name="Xebfa8394b5b2a1ce2e3cb9dec67454f1f7c156f"/>
    <w:p>
      <w:pPr>
        <w:pStyle w:val="Heading1"/>
      </w:pPr>
      <w:r>
        <w:t xml:space="preserve">Judge and Auditor Report - Volume 3 Days 029-031</w:t>
      </w:r>
    </w:p>
    <w:p>
      <w:pPr>
        <w:pStyle w:val="FirstParagraph"/>
      </w:pPr>
      <w:r>
        <w:t xml:space="preserve">Batch: Filled with the Holy Spirit, January Closeout</w:t>
      </w:r>
    </w:p>
    <w:p>
      <w:pPr>
        <w:pStyle w:val="BodyText"/>
      </w:pPr>
      <w:r>
        <w:t xml:space="preserve">Audit date: 2026-06-30</w:t>
      </w:r>
    </w:p>
    <w:bookmarkStart w:id="24"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029 uses Judges 15:19 to frame God’s provision of water after exhaustion as mercy, refreshment, and life returning after depletion.</w:t>
      </w:r>
    </w:p>
    <w:p>
      <w:pPr>
        <w:pStyle w:val="Compact"/>
        <w:numPr>
          <w:ilvl w:val="0"/>
          <w:numId w:val="1002"/>
        </w:numPr>
      </w:pPr>
      <w:r>
        <w:t xml:space="preserve">Day 030 uses Judges 15:2 to frame relational fallout and attempted substitution as a warning that damage needs truth, not counterfeit repair.</w:t>
      </w:r>
    </w:p>
    <w:p>
      <w:pPr>
        <w:pStyle w:val="Compact"/>
        <w:numPr>
          <w:ilvl w:val="0"/>
          <w:numId w:val="1002"/>
        </w:numPr>
      </w:pPr>
      <w:r>
        <w:t xml:space="preserve">Day 031 uses Judges 15:4 as a retaliatory Samson scene that warns against letting anger become creative in a destructive direction.</w:t>
      </w:r>
    </w:p>
    <w:p>
      <w:pPr>
        <w:pStyle w:val="FirstParagraph"/>
      </w:pPr>
      <w:r>
        <w:t xml:space="preserve">The enhanced architecture dates, titles, scripture references, source markers, and morning impact lines are preserved while production interpretation is tightened to the assigned texts.</w:t>
      </w:r>
    </w:p>
    <w:bookmarkEnd w:id="24"/>
    <w:bookmarkStart w:id="25"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029-031 close Volume 3’s January theme, The Promise of the Spirit.</w:t>
      </w:r>
    </w:p>
    <w:p>
      <w:pPr>
        <w:pStyle w:val="Compact"/>
        <w:numPr>
          <w:ilvl w:val="0"/>
          <w:numId w:val="1003"/>
        </w:numPr>
      </w:pPr>
      <w:r>
        <w:t xml:space="preserve">The closeout moves from refreshment after depletion to truthful repair and then surrendered belonging that refuses retaliatory fire.</w:t>
      </w:r>
    </w:p>
    <w:p>
      <w:pPr>
        <w:pStyle w:val="Compact"/>
        <w:numPr>
          <w:ilvl w:val="0"/>
          <w:numId w:val="1003"/>
        </w:numPr>
      </w:pPr>
      <w:r>
        <w:t xml:space="preserve">Day 031 forms the Sabbath center of the closeout by interrupting revenge and returning the heart to God’s ownership.</w:t>
      </w:r>
    </w:p>
    <w:p>
      <w:pPr>
        <w:pStyle w:val="Compact"/>
        <w:numPr>
          <w:ilvl w:val="0"/>
          <w:numId w:val="1003"/>
        </w:numPr>
      </w:pPr>
      <w:r>
        <w:t xml:space="preserve">The batch prepares Days 032-038 to begin February’s Filled for Daily Life arc.</w:t>
      </w:r>
    </w:p>
    <w:bookmarkEnd w:id="25"/>
    <w:bookmarkStart w:id="26"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includes one concrete practice suitable for same-day obedience.</w:t>
      </w:r>
    </w:p>
    <w:p>
      <w:pPr>
        <w:pStyle w:val="Compact"/>
        <w:numPr>
          <w:ilvl w:val="0"/>
          <w:numId w:val="1004"/>
        </w:numPr>
      </w:pPr>
      <w:r>
        <w:t xml:space="preserve">The companion journal includes three daily reflections plus a full January review.</w:t>
      </w:r>
    </w:p>
    <w:p>
      <w:pPr>
        <w:pStyle w:val="Compact"/>
        <w:numPr>
          <w:ilvl w:val="0"/>
          <w:numId w:val="1004"/>
        </w:numPr>
      </w:pPr>
      <w:r>
        <w:t xml:space="preserve">The entries avoid full Bible-verse quotation pending translation permissions.</w:t>
      </w:r>
    </w:p>
    <w:bookmarkEnd w:id="26"/>
    <w:bookmarkStart w:id="27"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grounded in mercy, refreshment, truth, repair, restraint, and belonging.</w:t>
      </w:r>
    </w:p>
    <w:p>
      <w:pPr>
        <w:pStyle w:val="Compact"/>
        <w:numPr>
          <w:ilvl w:val="0"/>
          <w:numId w:val="1005"/>
        </w:numPr>
      </w:pPr>
      <w:r>
        <w:t xml:space="preserve">Samson’s retaliatory scenes are not softened or glamorized.</w:t>
      </w:r>
    </w:p>
    <w:p>
      <w:pPr>
        <w:pStyle w:val="Compact"/>
        <w:numPr>
          <w:ilvl w:val="0"/>
          <w:numId w:val="1005"/>
        </w:numPr>
      </w:pPr>
      <w:r>
        <w:t xml:space="preserve">Anger is acknowledged without being authorized as vengeance.</w:t>
      </w:r>
    </w:p>
    <w:p>
      <w:pPr>
        <w:pStyle w:val="Compact"/>
        <w:numPr>
          <w:ilvl w:val="0"/>
          <w:numId w:val="1005"/>
        </w:numPr>
      </w:pPr>
      <w:r>
        <w:t xml:space="preserve">Belonging to God is framed as a guardrail for fire, not a denial of harm.</w:t>
      </w:r>
    </w:p>
    <w:bookmarkEnd w:id="27"/>
    <w:bookmarkStart w:id="28"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031 falls on Saturday, January 31, 2026, and is the only manuscript entry in this batch that explicitly uses Sabbath language.</w:t>
      </w:r>
    </w:p>
    <w:p>
      <w:pPr>
        <w:pStyle w:val="Compact"/>
        <w:numPr>
          <w:ilvl w:val="0"/>
          <w:numId w:val="1006"/>
        </w:numPr>
      </w:pPr>
      <w:r>
        <w:t xml:space="preserve">Sabbath is framed as seventh-day rest that interrupts retaliatory imagination and returns the heart to God’s ownership.</w:t>
      </w:r>
    </w:p>
    <w:p>
      <w:pPr>
        <w:pStyle w:val="Compact"/>
        <w:numPr>
          <w:ilvl w:val="0"/>
          <w:numId w:val="1006"/>
        </w:numPr>
      </w:pPr>
      <w:r>
        <w:t xml:space="preserve">No Sunday entry is treated as Sabbath.</w:t>
      </w:r>
    </w:p>
    <w:bookmarkEnd w:id="28"/>
    <w:bookmarkStart w:id="29"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029-031.</w:t>
      </w:r>
    </w:p>
    <w:p>
      <w:pPr>
        <w:pStyle w:val="Compact"/>
        <w:numPr>
          <w:ilvl w:val="0"/>
          <w:numId w:val="1007"/>
        </w:numPr>
      </w:pPr>
      <w:r>
        <w:t xml:space="preserve">Package the cumulative Volume 3 Days 001-031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completed Volume 3 January batch.</w:t>
      </w:r>
    </w:p>
    <w:p>
      <w:pPr>
        <w:pStyle w:val="Compact"/>
        <w:numPr>
          <w:ilvl w:val="0"/>
          <w:numId w:val="1007"/>
        </w:numPr>
      </w:pPr>
      <w:r>
        <w:t xml:space="preserve">Continue Volume 3 Days 032-038, opening February’s Filled for Daily Life arc.</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2026-07-01T00:56:40Z</dcterms:created>
  <dcterms:modified xsi:type="dcterms:W3CDTF">2026-07-01T00:56:40Z</dcterms:modified>
</cp:coreProperties>
</file>

<file path=docProps/custom.xml><?xml version="1.0" encoding="utf-8"?>
<Properties xmlns="http://schemas.openxmlformats.org/officeDocument/2006/custom-properties" xmlns:vt="http://schemas.openxmlformats.org/officeDocument/2006/docPropsVTypes"/>
</file>