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Xc2e45533489ee1985bce8c58bef7b2f3a920c51"/>
    <w:p>
      <w:pPr>
        <w:pStyle w:val="Heading2"/>
      </w:pPr>
      <w:r>
        <w:t xml:space="preserve">May Closeout: Fruit That Grows in Surrender</w:t>
      </w:r>
    </w:p>
    <w:p>
      <w:pPr>
        <w:pStyle w:val="FirstParagraph"/>
      </w:pPr>
      <w:r>
        <w:t xml:space="preserve">Production batch: Days 149-151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49---may-29"/>
    <w:p>
      <w:pPr>
        <w:pStyle w:val="Heading2"/>
      </w:pPr>
      <w:r>
        <w:t xml:space="preserve">Day 149 - May 29</w:t>
      </w:r>
    </w:p>
    <w:bookmarkStart w:id="10" w:name="let-love-teach-oil-for-the-journey"/>
    <w:p>
      <w:pPr>
        <w:pStyle w:val="Heading3"/>
      </w:pPr>
      <w:r>
        <w:t xml:space="preserve">Let Love Teach Oil for the Journey</w:t>
      </w:r>
    </w:p>
    <w:p>
      <w:pPr>
        <w:pStyle w:val="FirstParagraph"/>
      </w:pPr>
      <w:r>
        <w:rPr>
          <w:b/>
          <w:bCs/>
        </w:rPr>
        <w:t xml:space="preserve">Scripture Reference:</w:t>
      </w:r>
      <w:r>
        <w:t xml:space="preserve"> </w:t>
      </w:r>
      <w:r>
        <w:t xml:space="preserve">Exodus 35:19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finely made garments for ministry in the holy place. Oil for the journey is framed as strength for service that is clothed in reverence, not self-display.</w:t>
      </w:r>
    </w:p>
    <w:p>
      <w:pPr>
        <w:pStyle w:val="BodyText"/>
      </w:pPr>
      <w:r>
        <w:t xml:space="preserve">Exodus 35:19 names garments made for ministry in the holy place. Service is not treated as casual exposure. It is clothed, prepared, and set within reverence.</w:t>
      </w:r>
    </w:p>
    <w:p>
      <w:pPr>
        <w:pStyle w:val="BodyText"/>
      </w:pPr>
      <w:r>
        <w:t xml:space="preserve">Love teaches oil for the journey by strengthening the heart to serve without becoming careless with holy things. The Spirit gives capacity beyond natural ability, but He also teaches dignity. A surrendered servant does not need to perform for attention or shrink from responsibility. The heart can be clothed in reverence and still move with warmth.</w:t>
      </w:r>
    </w:p>
    <w:p>
      <w:pPr>
        <w:pStyle w:val="BodyText"/>
      </w:pPr>
      <w:r>
        <w:t xml:space="preserve">Ask where your service has become either too exposed or too hidden. Maybe you have been serving in a way that drains your soul because you are trying to be seen. Or maybe you have been hiding a calling because you fear being seen at all. Let love teach the middle way: prepared, covered, willing, and surrendered.</w:t>
      </w:r>
    </w:p>
    <w:p>
      <w:pPr>
        <w:pStyle w:val="BodyText"/>
      </w:pPr>
      <w:r>
        <w:t xml:space="preserve">Let this word give your morning a spine and your heart a place to rest. The Spirit can strengthen your service without stripping away tenderness.</w:t>
      </w:r>
    </w:p>
    <w:p>
      <w:pPr>
        <w:pStyle w:val="BodyText"/>
      </w:pPr>
      <w:r>
        <w:t xml:space="preserve">The Spirit grows fruit by clothing service in reverent strength.</w:t>
      </w:r>
    </w:p>
    <w:p>
      <w:pPr>
        <w:pStyle w:val="BodyText"/>
      </w:pPr>
      <w:r>
        <w:rPr>
          <w:b/>
          <w:bCs/>
        </w:rPr>
        <w:t xml:space="preserve">Today step:</w:t>
      </w:r>
      <w:r>
        <w:t xml:space="preserve"> </w:t>
      </w:r>
      <w:r>
        <w:t xml:space="preserve">Bring one act of service under God’s covering before you offer it to anyone else.</w:t>
      </w:r>
    </w:p>
    <w:p>
      <w:pPr>
        <w:pStyle w:val="BodyText"/>
      </w:pPr>
      <w:r>
        <w:rPr>
          <w:b/>
          <w:bCs/>
        </w:rPr>
        <w:t xml:space="preserve">Prayer:</w:t>
      </w:r>
      <w:r>
        <w:t xml:space="preserve"> </w:t>
      </w:r>
      <w:r>
        <w:t xml:space="preserve">Holy Spirit, strengthen my service with reverence. Clothe what I offer so it carries love instead of self-display. Amen.</w:t>
      </w:r>
    </w:p>
    <w:p>
      <w:pPr>
        <w:pStyle w:val="BodyText"/>
      </w:pPr>
      <w:r>
        <w:rPr>
          <w:b/>
          <w:bCs/>
        </w:rPr>
        <w:t xml:space="preserve">Journal prompt:</w:t>
      </w:r>
      <w:r>
        <w:t xml:space="preserve"> </w:t>
      </w:r>
      <w:r>
        <w:t xml:space="preserve">Where has my service become too exposed, too hidden, or too dependent on being seen?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150---may-30"/>
    <w:p>
      <w:pPr>
        <w:pStyle w:val="Heading2"/>
      </w:pPr>
      <w:r>
        <w:t xml:space="preserve">Day 150 - May 30</w:t>
      </w:r>
    </w:p>
    <w:bookmarkStart w:id="12" w:name="awaken-freedom-in-the-spirit"/>
    <w:p>
      <w:pPr>
        <w:pStyle w:val="Heading3"/>
      </w:pPr>
      <w:r>
        <w:t xml:space="preserve">Awaken Freedom in the Spirit</w:t>
      </w:r>
    </w:p>
    <w:p>
      <w:pPr>
        <w:pStyle w:val="FirstParagraph"/>
      </w:pPr>
      <w:r>
        <w:rPr>
          <w:b/>
          <w:bCs/>
        </w:rPr>
        <w:t xml:space="preserve">Scripture Reference:</w:t>
      </w:r>
      <w:r>
        <w:t xml:space="preserve"> </w:t>
      </w:r>
      <w:r>
        <w:t xml:space="preserve">Exodus 35:20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congregation leaving Moses’ presence to respond. Freedom in the Spirit is framed as cleansed willingness that moves after hearing God’s word.</w:t>
      </w:r>
    </w:p>
    <w:p>
      <w:pPr>
        <w:pStyle w:val="BodyText"/>
      </w:pPr>
      <w:r>
        <w:t xml:space="preserve">Exodus 35:20 shows the people leaving Moses’ presence after instruction. Hearing becomes a doorway into response.</w:t>
      </w:r>
    </w:p>
    <w:p>
      <w:pPr>
        <w:pStyle w:val="BodyText"/>
      </w:pPr>
      <w:r>
        <w:t xml:space="preserve">This day falls on Saturday, the seventh-day Sabbath in the 2026 production calendar. Freedom in the Spirit is not restless independence. It is the cleansed willingness to hear God’s word and move when He calls.</w:t>
      </w:r>
    </w:p>
    <w:p>
      <w:pPr>
        <w:pStyle w:val="BodyText"/>
      </w:pPr>
      <w:r>
        <w:t xml:space="preserve">Awaken freedom in the Spirit by asking where you have mistaken freedom for delay. Sometimes the heart says,</w:t>
      </w:r>
      <w:r>
        <w:t xml:space="preserve"> </w:t>
      </w:r>
      <w:r>
        <w:t xml:space="preserve">“I am free,”</w:t>
      </w:r>
      <w:r>
        <w:t xml:space="preserve"> </w:t>
      </w:r>
      <w:r>
        <w:t xml:space="preserve">when it really means,</w:t>
      </w:r>
      <w:r>
        <w:t xml:space="preserve"> </w:t>
      </w:r>
      <w:r>
        <w:t xml:space="preserve">“I do not want to respond yet.”</w:t>
      </w:r>
      <w:r>
        <w:t xml:space="preserve"> </w:t>
      </w:r>
      <w:r>
        <w:t xml:space="preserve">The Spirit washes that resistance without crushing the person. He makes willingness alive again.</w:t>
      </w:r>
    </w:p>
    <w:p>
      <w:pPr>
        <w:pStyle w:val="BodyText"/>
      </w:pPr>
      <w:r>
        <w:t xml:space="preserve">On this Sabbath, let hearing become holy readiness. Let Sabbath rest cleanse the places where delay has pretended to be freedom.</w:t>
      </w:r>
    </w:p>
    <w:p>
      <w:pPr>
        <w:pStyle w:val="BodyText"/>
      </w:pPr>
      <w:r>
        <w:t xml:space="preserve">The Spirit grows fruit by washing freedom until it becomes willing response.</w:t>
      </w:r>
    </w:p>
    <w:p>
      <w:pPr>
        <w:pStyle w:val="BodyText"/>
      </w:pPr>
      <w:r>
        <w:rPr>
          <w:b/>
          <w:bCs/>
        </w:rPr>
        <w:t xml:space="preserve">Today step:</w:t>
      </w:r>
      <w:r>
        <w:t xml:space="preserve"> </w:t>
      </w:r>
      <w:r>
        <w:t xml:space="preserve">Name one instruction from God that needs a willing next step instead of another delay.</w:t>
      </w:r>
    </w:p>
    <w:p>
      <w:pPr>
        <w:pStyle w:val="BodyText"/>
      </w:pPr>
      <w:r>
        <w:rPr>
          <w:b/>
          <w:bCs/>
        </w:rPr>
        <w:t xml:space="preserve">Prayer:</w:t>
      </w:r>
      <w:r>
        <w:t xml:space="preserve"> </w:t>
      </w:r>
      <w:r>
        <w:t xml:space="preserve">Holy Spirit, awaken true freedom in me. Wash away resistance and make my response willing, humble, and alive. Amen.</w:t>
      </w:r>
    </w:p>
    <w:p>
      <w:pPr>
        <w:pStyle w:val="BodyText"/>
      </w:pPr>
      <w:r>
        <w:rPr>
          <w:b/>
          <w:bCs/>
        </w:rPr>
        <w:t xml:space="preserve">Journal prompt:</w:t>
      </w:r>
      <w:r>
        <w:t xml:space="preserve"> </w:t>
      </w:r>
      <w:r>
        <w:t xml:space="preserve">Where have I mistaken freedom for delay?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151---may-31"/>
    <w:p>
      <w:pPr>
        <w:pStyle w:val="Heading2"/>
      </w:pPr>
      <w:r>
        <w:t xml:space="preserve">Day 151 - May 31</w:t>
      </w:r>
    </w:p>
    <w:bookmarkStart w:id="14" w:name="embrace-the-breath-of-god"/>
    <w:p>
      <w:pPr>
        <w:pStyle w:val="Heading3"/>
      </w:pPr>
      <w:r>
        <w:t xml:space="preserve">Embrace the Breath of God</w:t>
      </w:r>
    </w:p>
    <w:p>
      <w:pPr>
        <w:pStyle w:val="FirstParagraph"/>
      </w:pPr>
      <w:r>
        <w:rPr>
          <w:b/>
          <w:bCs/>
        </w:rPr>
        <w:t xml:space="preserve">Scripture Reference:</w:t>
      </w:r>
      <w:r>
        <w:t xml:space="preserve"> </w:t>
      </w:r>
      <w:r>
        <w:t xml:space="preserve">Exodus 35:22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willing hearts bringing offerings. The breath of God is framed as God’s nearness becoming discernible through willing generosity.</w:t>
      </w:r>
    </w:p>
    <w:p>
      <w:pPr>
        <w:pStyle w:val="BodyText"/>
      </w:pPr>
      <w:r>
        <w:t xml:space="preserve">Exodus 35:22 shows willing hearts bringing what they have. The offering is not lifeless compliance. It is a response from hearts moved toward God.</w:t>
      </w:r>
    </w:p>
    <w:p>
      <w:pPr>
        <w:pStyle w:val="BodyText"/>
      </w:pPr>
      <w:r>
        <w:t xml:space="preserve">Embrace the breath of God by listening for the nearness that turns possession into offering. The Spirit makes God’s voice discernible in the place where the hand starts to open. Generosity becomes more than giving things away. It becomes evidence that the heart is breathing trust again.</w:t>
      </w:r>
    </w:p>
    <w:p>
      <w:pPr>
        <w:pStyle w:val="BodyText"/>
      </w:pPr>
      <w:r>
        <w:t xml:space="preserve">May closes with this question: what fruit has surrender made possible? Maybe the answer is not dramatic. Maybe it is a softer tone, a cleaner yes, a steadier rhythm, a willing gift, a hidden place returned, or a witness that points more clearly to God. Do not despise the fruit because it grew quietly.</w:t>
      </w:r>
    </w:p>
    <w:p>
      <w:pPr>
        <w:pStyle w:val="BodyText"/>
      </w:pPr>
      <w:r>
        <w:t xml:space="preserve">Walk out of this page with courage, tenderness, and clarity. The breath of God can turn willingness into worship.</w:t>
      </w:r>
    </w:p>
    <w:p>
      <w:pPr>
        <w:pStyle w:val="BodyText"/>
      </w:pPr>
      <w:r>
        <w:t xml:space="preserve">The Spirit grows fruit by making generosity a living sign of surrendered nearness.</w:t>
      </w:r>
    </w:p>
    <w:p>
      <w:pPr>
        <w:pStyle w:val="BodyText"/>
      </w:pPr>
      <w:r>
        <w:rPr>
          <w:b/>
          <w:bCs/>
        </w:rPr>
        <w:t xml:space="preserve">Today step:</w:t>
      </w:r>
      <w:r>
        <w:t xml:space="preserve"> </w:t>
      </w:r>
      <w:r>
        <w:t xml:space="preserve">Offer one willing gift from the heart: encouragement, time, attention, money, forgiveness, service, or prayer.</w:t>
      </w:r>
    </w:p>
    <w:p>
      <w:pPr>
        <w:pStyle w:val="BodyText"/>
      </w:pPr>
      <w:r>
        <w:rPr>
          <w:b/>
          <w:bCs/>
        </w:rPr>
        <w:t xml:space="preserve">Prayer:</w:t>
      </w:r>
      <w:r>
        <w:t xml:space="preserve"> </w:t>
      </w:r>
      <w:r>
        <w:t xml:space="preserve">Holy Spirit, breathe God’s nearness into my willingness. Make my generosity a sign that my heart trusts Him. Amen.</w:t>
      </w:r>
    </w:p>
    <w:p>
      <w:pPr>
        <w:pStyle w:val="BodyText"/>
      </w:pPr>
      <w:r>
        <w:rPr>
          <w:b/>
          <w:bCs/>
        </w:rPr>
        <w:t xml:space="preserve">Journal prompt:</w:t>
      </w:r>
      <w:r>
        <w:t xml:space="preserve"> </w:t>
      </w:r>
      <w:r>
        <w:t xml:space="preserve">What fruit has surrender made possible in me this month?</w:t>
      </w:r>
    </w:p>
    <w:p>
      <w:pPr>
        <w:pStyle w:val="BodyText"/>
      </w:pPr>
      <w:r>
        <w:rPr>
          <w:b/>
          <w:bCs/>
        </w:rPr>
        <w:t xml:space="preserve">Morning impact:</w:t>
      </w:r>
      <w:r>
        <w:t xml:space="preserve"> </w:t>
      </w:r>
      <w:r>
        <w:t xml:space="preserve">Walk out of this page with courage, tenderness, and clarity.</w:t>
      </w:r>
    </w:p>
    <w:bookmarkEnd w:id="14"/>
    <w:bookmarkEnd w:id="15"/>
    <w:bookmarkEnd w:id="16"/>
    <w:bookmarkStart w:id="23" w:name="X0e51995cf9c35aa6142b1466ba142885005796b"/>
    <w:p>
      <w:pPr>
        <w:pStyle w:val="Heading1"/>
      </w:pPr>
      <w:r>
        <w:t xml:space="preserve">Filled with the Holy Spirit - Companion Journal</w:t>
      </w:r>
    </w:p>
    <w:bookmarkStart w:id="22" w:name="X65698ed88309ed219c818c17a7bc1fa93d9763a"/>
    <w:p>
      <w:pPr>
        <w:pStyle w:val="Heading2"/>
      </w:pPr>
      <w:r>
        <w:t xml:space="preserve">May Closeout: Fruit That Grows in Surrender</w:t>
      </w:r>
    </w:p>
    <w:p>
      <w:pPr>
        <w:pStyle w:val="FirstParagraph"/>
      </w:pPr>
      <w:r>
        <w:t xml:space="preserve">Use these pages with Days 149-151.</w:t>
      </w:r>
    </w:p>
    <w:bookmarkStart w:id="17" w:name="closeout-prayer"/>
    <w:p>
      <w:pPr>
        <w:pStyle w:val="Heading3"/>
      </w:pPr>
      <w:r>
        <w:t xml:space="preserve">Closeout Prayer</w:t>
      </w:r>
    </w:p>
    <w:p>
      <w:pPr>
        <w:pStyle w:val="FirstParagraph"/>
      </w:pPr>
      <w:r>
        <w:t xml:space="preserve">Holy Spirit, clothe my service in reverent strength, awaken true freedom as willing response, and breathe God’s nearness into the generosity of my heart. Let the fruit of surrender continue beyond this month. Amen.</w:t>
      </w:r>
    </w:p>
    <w:bookmarkEnd w:id="17"/>
    <w:bookmarkStart w:id="18" w:name="day-149-reflection"/>
    <w:p>
      <w:pPr>
        <w:pStyle w:val="Heading3"/>
      </w:pPr>
      <w:r>
        <w:t xml:space="preserve">Day 149 Reflection</w:t>
      </w:r>
    </w:p>
    <w:p>
      <w:pPr>
        <w:pStyle w:val="FirstParagraph"/>
      </w:pPr>
      <w:r>
        <w:t xml:space="preserve">Where has my service become too exposed, too hidden, or too dependent on being seen?</w:t>
      </w:r>
    </w:p>
    <w:p>
      <w:pPr>
        <w:pStyle w:val="BodyText"/>
      </w:pPr>
      <w:r>
        <w:t xml:space="preserve">Practice: Bring one act of service under God’s covering before you offer it to anyone else.</w:t>
      </w:r>
    </w:p>
    <w:bookmarkEnd w:id="18"/>
    <w:bookmarkStart w:id="19" w:name="day-150-reflection"/>
    <w:p>
      <w:pPr>
        <w:pStyle w:val="Heading3"/>
      </w:pPr>
      <w:r>
        <w:t xml:space="preserve">Day 150 Reflection</w:t>
      </w:r>
    </w:p>
    <w:p>
      <w:pPr>
        <w:pStyle w:val="FirstParagraph"/>
      </w:pPr>
      <w:r>
        <w:t xml:space="preserve">Where have I mistaken freedom for delay?</w:t>
      </w:r>
    </w:p>
    <w:p>
      <w:pPr>
        <w:pStyle w:val="BodyText"/>
      </w:pPr>
      <w:r>
        <w:t xml:space="preserve">Practice: On this Sabbath, name one instruction from God that needs a willing next step instead of another delay.</w:t>
      </w:r>
    </w:p>
    <w:bookmarkEnd w:id="19"/>
    <w:bookmarkStart w:id="20" w:name="day-151-reflection"/>
    <w:p>
      <w:pPr>
        <w:pStyle w:val="Heading3"/>
      </w:pPr>
      <w:r>
        <w:t xml:space="preserve">Day 151 Reflection</w:t>
      </w:r>
    </w:p>
    <w:p>
      <w:pPr>
        <w:pStyle w:val="FirstParagraph"/>
      </w:pPr>
      <w:r>
        <w:t xml:space="preserve">What fruit has surrender made possible in me this month?</w:t>
      </w:r>
    </w:p>
    <w:p>
      <w:pPr>
        <w:pStyle w:val="BodyText"/>
      </w:pPr>
      <w:r>
        <w:t xml:space="preserve">Practice: Offer one willing gift from the heart: encouragement, time, attention, money, forgiveness, service, or prayer.</w:t>
      </w:r>
    </w:p>
    <w:bookmarkEnd w:id="20"/>
    <w:bookmarkStart w:id="21" w:name="may-review"/>
    <w:p>
      <w:pPr>
        <w:pStyle w:val="Heading3"/>
      </w:pPr>
      <w:r>
        <w:t xml:space="preserve">May Review</w:t>
      </w:r>
    </w:p>
    <w:p>
      <w:pPr>
        <w:pStyle w:val="Compact"/>
        <w:numPr>
          <w:ilvl w:val="0"/>
          <w:numId w:val="1001"/>
        </w:numPr>
      </w:pPr>
      <w:r>
        <w:t xml:space="preserve">What fruit grew through surrender rather than force?</w:t>
      </w:r>
    </w:p>
    <w:p>
      <w:pPr>
        <w:pStyle w:val="Compact"/>
        <w:numPr>
          <w:ilvl w:val="0"/>
          <w:numId w:val="1001"/>
        </w:numPr>
      </w:pPr>
      <w:r>
        <w:t xml:space="preserve">Where did the Spirit make obedience more willing?</w:t>
      </w:r>
    </w:p>
    <w:p>
      <w:pPr>
        <w:pStyle w:val="Compact"/>
        <w:numPr>
          <w:ilvl w:val="0"/>
          <w:numId w:val="1001"/>
        </w:numPr>
      </w:pPr>
      <w:r>
        <w:t xml:space="preserve">What hidden place returned to God?</w:t>
      </w:r>
    </w:p>
    <w:p>
      <w:pPr>
        <w:pStyle w:val="Compact"/>
        <w:numPr>
          <w:ilvl w:val="0"/>
          <w:numId w:val="1001"/>
        </w:numPr>
      </w:pPr>
      <w:r>
        <w:t xml:space="preserve">How did Sabbath rest protect reverence and readiness?</w:t>
      </w:r>
    </w:p>
    <w:p>
      <w:pPr>
        <w:pStyle w:val="Compact"/>
        <w:numPr>
          <w:ilvl w:val="0"/>
          <w:numId w:val="1001"/>
        </w:numPr>
      </w:pPr>
      <w:r>
        <w:t xml:space="preserve">What generosity, witness, or service became more alive?</w:t>
      </w:r>
    </w:p>
    <w:p>
      <w:pPr>
        <w:pStyle w:val="Compact"/>
        <w:numPr>
          <w:ilvl w:val="0"/>
          <w:numId w:val="1001"/>
        </w:numPr>
      </w:pPr>
      <w:r>
        <w:t xml:space="preserve">What lesson from May should follow me into June?</w:t>
      </w:r>
    </w:p>
    <w:bookmarkEnd w:id="21"/>
    <w:bookmarkEnd w:id="22"/>
    <w:bookmarkEnd w:id="23"/>
    <w:bookmarkStart w:id="30" w:name="X64bd20e090be11bce612d8ebb67655b34617c50"/>
    <w:p>
      <w:pPr>
        <w:pStyle w:val="Heading1"/>
      </w:pPr>
      <w:r>
        <w:t xml:space="preserve">Judge and Auditor Report - Volume 3 Days 149-151</w:t>
      </w:r>
    </w:p>
    <w:p>
      <w:pPr>
        <w:pStyle w:val="FirstParagraph"/>
      </w:pPr>
      <w:r>
        <w:t xml:space="preserve">Batch: Filled with the Holy Spirit, May Closeout</w:t>
      </w:r>
    </w:p>
    <w:p>
      <w:pPr>
        <w:pStyle w:val="BodyText"/>
      </w:pPr>
      <w:r>
        <w:t xml:space="preserve">Audit date: 2026-07-01</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149 uses Exodus 35:19 to frame oil for the journey as reverent strength for service clothed for holy ministry.</w:t>
      </w:r>
    </w:p>
    <w:p>
      <w:pPr>
        <w:pStyle w:val="Compact"/>
        <w:numPr>
          <w:ilvl w:val="0"/>
          <w:numId w:val="1002"/>
        </w:numPr>
      </w:pPr>
      <w:r>
        <w:t xml:space="preserve">Day 150 uses Exodus 35:20 to frame freedom in the Spirit as cleansed willingness that moves after hearing God’s word.</w:t>
      </w:r>
    </w:p>
    <w:p>
      <w:pPr>
        <w:pStyle w:val="Compact"/>
        <w:numPr>
          <w:ilvl w:val="0"/>
          <w:numId w:val="1002"/>
        </w:numPr>
      </w:pPr>
      <w:r>
        <w:t xml:space="preserve">Day 151 uses Exodus 35:22 to frame the breath of God as discernible nearness that turns willing hearts toward generosity.</w:t>
      </w:r>
    </w:p>
    <w:p>
      <w:pPr>
        <w:pStyle w:val="FirstParagraph"/>
      </w:pPr>
      <w:r>
        <w:t xml:space="preserve">The enhanced architecture dates, titles, scripture references, source markers, and morning impact lines are preserved while production interpretation is tightened to the assigned Exodus texts.</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149-151 close May’s theme, Fruit That Grows in Surrender.</w:t>
      </w:r>
    </w:p>
    <w:p>
      <w:pPr>
        <w:pStyle w:val="Compact"/>
        <w:numPr>
          <w:ilvl w:val="0"/>
          <w:numId w:val="1003"/>
        </w:numPr>
      </w:pPr>
      <w:r>
        <w:t xml:space="preserve">The closeout moves through reverent service, willing response, and generosity as visible fruit.</w:t>
      </w:r>
    </w:p>
    <w:p>
      <w:pPr>
        <w:pStyle w:val="Compact"/>
        <w:numPr>
          <w:ilvl w:val="0"/>
          <w:numId w:val="1003"/>
        </w:numPr>
      </w:pPr>
      <w:r>
        <w:t xml:space="preserve">The batch completes May with a monthly review question that asks what surrender made possible.</w:t>
      </w:r>
    </w:p>
    <w:p>
      <w:pPr>
        <w:pStyle w:val="Compact"/>
        <w:numPr>
          <w:ilvl w:val="0"/>
          <w:numId w:val="1003"/>
        </w:numPr>
      </w:pPr>
      <w:r>
        <w:t xml:space="preserve">The batch prepares Volume 3 to open June’s Gifts for the Body arc with Days 152-158.</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practical, reverent, warm, and direct for morning devotional use.</w:t>
      </w:r>
    </w:p>
    <w:p>
      <w:pPr>
        <w:pStyle w:val="Compact"/>
        <w:numPr>
          <w:ilvl w:val="0"/>
          <w:numId w:val="1004"/>
        </w:numPr>
      </w:pPr>
      <w:r>
        <w:t xml:space="preserve">Each entry includes one actionable practice connected to covered service, willing response, or generous offering.</w:t>
      </w:r>
    </w:p>
    <w:p>
      <w:pPr>
        <w:pStyle w:val="Compact"/>
        <w:numPr>
          <w:ilvl w:val="0"/>
          <w:numId w:val="1004"/>
        </w:numPr>
      </w:pPr>
      <w:r>
        <w:t xml:space="preserve">The companion journal includes a closeout prayer, three daily reflections, three practices, and a May review.</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reverent strength, willingness, generosity, nearness, and fruit formed through surrender.</w:t>
      </w:r>
    </w:p>
    <w:p>
      <w:pPr>
        <w:pStyle w:val="Compact"/>
        <w:numPr>
          <w:ilvl w:val="0"/>
          <w:numId w:val="1005"/>
        </w:numPr>
      </w:pPr>
      <w:r>
        <w:t xml:space="preserve">Freedom in the Spirit is explicitly distinguished from delay or self-direction.</w:t>
      </w:r>
    </w:p>
    <w:p>
      <w:pPr>
        <w:pStyle w:val="Compact"/>
        <w:numPr>
          <w:ilvl w:val="0"/>
          <w:numId w:val="1005"/>
        </w:numPr>
      </w:pPr>
      <w:r>
        <w:t xml:space="preserve">Generosity is framed as trust and worship, not pressure or public performance.</w:t>
      </w:r>
    </w:p>
    <w:p>
      <w:pPr>
        <w:pStyle w:val="Compact"/>
        <w:numPr>
          <w:ilvl w:val="0"/>
          <w:numId w:val="1005"/>
        </w:numPr>
      </w:pPr>
      <w:r>
        <w:t xml:space="preserve">Service is encouraged under God’s covering without spiritualizing overexposure or hiding.</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150 falls on Saturday, May 30, 2026, and is the only manuscript entry in this batch that explicitly uses Sabbath language.</w:t>
      </w:r>
    </w:p>
    <w:p>
      <w:pPr>
        <w:pStyle w:val="Compact"/>
        <w:numPr>
          <w:ilvl w:val="0"/>
          <w:numId w:val="1006"/>
        </w:numPr>
      </w:pPr>
      <w:r>
        <w:t xml:space="preserve">Sabbath is framed as seventh-day rest that cleanses delay and prepares willing response.</w:t>
      </w:r>
    </w:p>
    <w:p>
      <w:pPr>
        <w:pStyle w:val="Compact"/>
        <w:numPr>
          <w:ilvl w:val="0"/>
          <w:numId w:val="1006"/>
        </w:numPr>
      </w:pPr>
      <w:r>
        <w:t xml:space="preserve">Day 151 falls on Sunday, May 31, 2026, and is not treated as Sabbath.</w:t>
      </w:r>
    </w:p>
    <w:p>
      <w:pPr>
        <w:pStyle w:val="Compact"/>
        <w:numPr>
          <w:ilvl w:val="0"/>
          <w:numId w:val="1006"/>
        </w:numPr>
      </w:pPr>
      <w:r>
        <w:t xml:space="preserve">No Sunday entry is treated as Sabbath.</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149-151.</w:t>
      </w:r>
    </w:p>
    <w:p>
      <w:pPr>
        <w:pStyle w:val="Compact"/>
        <w:numPr>
          <w:ilvl w:val="0"/>
          <w:numId w:val="1007"/>
        </w:numPr>
      </w:pPr>
      <w:r>
        <w:t xml:space="preserve">Package the cumulative Volume 3 Days 001-151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May complete state.</w:t>
      </w:r>
    </w:p>
    <w:p>
      <w:pPr>
        <w:pStyle w:val="Compact"/>
        <w:numPr>
          <w:ilvl w:val="0"/>
          <w:numId w:val="1007"/>
        </w:numPr>
      </w:pPr>
      <w:r>
        <w:t xml:space="preserve">Continue Volume 3 Days 152-158 to open June’s Gifts for the Body arc after live verification.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2026-07-01T02:54:13Z</dcterms:created>
  <dcterms:modified xsi:type="dcterms:W3CDTF">2026-07-01T02:54:13Z</dcterms:modified>
</cp:coreProperties>
</file>

<file path=docProps/custom.xml><?xml version="1.0" encoding="utf-8"?>
<Properties xmlns="http://schemas.openxmlformats.org/officeDocument/2006/custom-properties" xmlns:vt="http://schemas.openxmlformats.org/officeDocument/2006/docPropsVTypes"/>
</file>