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008-014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Stand where fear once made you shrink; the Father's compassion can make courage tender today.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009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Carry one remembered mercy into today, and let grace hold what your feelings cannot.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God one divided place today; whole-hearted love begins with honest surrender.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one act of obedience make love visible before the day gets away from you.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in a mercy you cannot manufacture, and thank the Father for a blessing you nearly overlooked.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Step like someone being led, not merely someone who survived the last battle.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correction without shame; holy love is refining what already belongs to the Father.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seven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