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088-094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088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one boundary as mercy today; the Father can bless you while narrowing the road.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089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the lonely road become a meeting place today; covenant compassion can find you there.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090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Write the truer name today; God's presence can outlast what fear first called that place.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091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Choose one safe mercy step today; love that sends you does not ask you to pretend.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092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Move one clear mercy insight into action today; hope often rises with dust on its feet.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093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conviction become clarity today; you can see what must change without surrendering belovedness.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094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in God's company; mercy does not have to be carried by your strength.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