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393152544ba546ce5cd1c68951eadb079ba0fc8"/>
    <w:p>
      <w:pPr>
        <w:pStyle w:val="Heading1"/>
      </w:pPr>
      <w:r>
        <w:t xml:space="preserve">Lady D KDP Trim and Cover Readiness Worksheet</w:t>
      </w:r>
    </w:p>
    <w:p>
      <w:pPr>
        <w:pStyle w:val="FirstParagraph"/>
      </w:pPr>
      <w:r>
        <w:t xml:space="preserve">Generated: 2026-07-01</w:t>
      </w:r>
    </w:p>
    <w:p>
      <w:pPr>
        <w:pStyle w:val="BodyText"/>
      </w:pPr>
      <w:r>
        <w:t xml:space="preserve">Purpose: prepare the next print-production phase for the three Lady D devotional volumes and their companion journals.</w:t>
      </w:r>
    </w:p>
    <w:bookmarkStart w:id="9" w:name="current-assumptions"/>
    <w:p>
      <w:pPr>
        <w:pStyle w:val="Heading2"/>
      </w:pPr>
      <w:r>
        <w:t xml:space="preserve">Current Assumptions</w:t>
      </w:r>
    </w:p>
    <w:p>
      <w:pPr>
        <w:pStyle w:val="Compact"/>
        <w:numPr>
          <w:ilvl w:val="0"/>
          <w:numId w:val="1001"/>
        </w:numPr>
      </w:pPr>
      <w:r>
        <w:t xml:space="preserve">Format target: Amazon KDP paperback, 6 x 9 in trim.</w:t>
      </w:r>
    </w:p>
    <w:p>
      <w:pPr>
        <w:pStyle w:val="Compact"/>
        <w:numPr>
          <w:ilvl w:val="0"/>
          <w:numId w:val="1001"/>
        </w:numPr>
      </w:pPr>
      <w:r>
        <w:t xml:space="preserve">Interior target: black ink paperback. White-paper and cream-paper spine calculations are both shown because the final paper choice is not locked yet.</w:t>
      </w:r>
    </w:p>
    <w:p>
      <w:pPr>
        <w:pStyle w:val="Compact"/>
        <w:numPr>
          <w:ilvl w:val="0"/>
          <w:numId w:val="1001"/>
        </w:numPr>
      </w:pPr>
      <w:r>
        <w:t xml:space="preserve">Interior review PDFs are current 6 x 9 review outputs for the devotionals and companion journals, not final KDP upload interiors. Page counts may change after final copyedit, author approval, proof corrections, and final export settings.</w:t>
      </w:r>
    </w:p>
    <w:p>
      <w:pPr>
        <w:pStyle w:val="Compact"/>
        <w:numPr>
          <w:ilvl w:val="0"/>
          <w:numId w:val="1001"/>
        </w:numPr>
      </w:pPr>
      <w:r>
        <w:t xml:space="preserve">Cover dimensions below use the official KDP paperback cover formula: bleed + back cover width + spine width + front cover width + bleed.</w:t>
      </w:r>
    </w:p>
    <w:p>
      <w:pPr>
        <w:pStyle w:val="Compact"/>
        <w:numPr>
          <w:ilvl w:val="0"/>
          <w:numId w:val="1001"/>
        </w:numPr>
      </w:pPr>
      <w:r>
        <w:t xml:space="preserve">For 6 x 9 covers with bleed, height is 9.25 in and width is 12.25 in plus spine width.</w:t>
      </w:r>
    </w:p>
    <w:p>
      <w:pPr>
        <w:pStyle w:val="Compact"/>
        <w:numPr>
          <w:ilvl w:val="0"/>
          <w:numId w:val="1001"/>
        </w:numPr>
      </w:pPr>
      <w:r>
        <w:t xml:space="preserve">All titles currently exceed 79 pages, so spine text is allowed, but it still needs KDP spine safe-area spacing.</w:t>
      </w:r>
    </w:p>
    <w:bookmarkEnd w:id="9"/>
    <w:bookmarkStart w:id="13" w:name="official-kdp-sources-used"/>
    <w:p>
      <w:pPr>
        <w:pStyle w:val="Heading2"/>
      </w:pPr>
      <w:r>
        <w:t xml:space="preserve">Official KDP Sources Used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Create a Paperback Cover - Amazon KDP</w:t>
        </w:r>
      </w:hyperlink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Set Trim Size, Bleed, and Margins - Amazon KDP</w:t>
        </w:r>
      </w:hyperlink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Paperback Submission Guidelines - Amazon KDP</w:t>
        </w:r>
      </w:hyperlink>
    </w:p>
    <w:bookmarkEnd w:id="13"/>
    <w:bookmarkStart w:id="14" w:name="kdp-formula-summary"/>
    <w:p>
      <w:pPr>
        <w:pStyle w:val="Heading2"/>
      </w:pPr>
      <w:r>
        <w:t xml:space="preserve">KDP Formula Summary</w:t>
      </w:r>
    </w:p>
    <w:p>
      <w:pPr>
        <w:pStyle w:val="Compact"/>
        <w:numPr>
          <w:ilvl w:val="0"/>
          <w:numId w:val="1003"/>
        </w:numPr>
      </w:pPr>
      <w:r>
        <w:t xml:space="preserve">Cover width = 0.125 + back cover width + spine width + front cover width + 0.125.</w:t>
      </w:r>
    </w:p>
    <w:p>
      <w:pPr>
        <w:pStyle w:val="Compact"/>
        <w:numPr>
          <w:ilvl w:val="0"/>
          <w:numId w:val="1003"/>
        </w:numPr>
      </w:pPr>
      <w:r>
        <w:t xml:space="preserve">Cover height = 0.125 + trim height + 0.125.</w:t>
      </w:r>
    </w:p>
    <w:p>
      <w:pPr>
        <w:pStyle w:val="Compact"/>
        <w:numPr>
          <w:ilvl w:val="0"/>
          <w:numId w:val="1003"/>
        </w:numPr>
      </w:pPr>
      <w:r>
        <w:t xml:space="preserve">6 x 9 full-wrap cover height with bleed: 9.25 in.</w:t>
      </w:r>
    </w:p>
    <w:p>
      <w:pPr>
        <w:pStyle w:val="Compact"/>
        <w:numPr>
          <w:ilvl w:val="0"/>
          <w:numId w:val="1003"/>
        </w:numPr>
      </w:pPr>
      <w:r>
        <w:t xml:space="preserve">6 x 9 full-wrap cover width before spine: 12.25 in.</w:t>
      </w:r>
    </w:p>
    <w:p>
      <w:pPr>
        <w:pStyle w:val="Compact"/>
        <w:numPr>
          <w:ilvl w:val="0"/>
          <w:numId w:val="1003"/>
        </w:numPr>
      </w:pPr>
      <w:r>
        <w:t xml:space="preserve">Black-and-white white-paper spine width: page count x 0.002252 in.</w:t>
      </w:r>
    </w:p>
    <w:p>
      <w:pPr>
        <w:pStyle w:val="Compact"/>
        <w:numPr>
          <w:ilvl w:val="0"/>
          <w:numId w:val="1003"/>
        </w:numPr>
      </w:pPr>
      <w:r>
        <w:t xml:space="preserve">Black-and-white cream-paper spine width: page count x 0.0025 in.</w:t>
      </w:r>
    </w:p>
    <w:p>
      <w:pPr>
        <w:pStyle w:val="Compact"/>
        <w:numPr>
          <w:ilvl w:val="0"/>
          <w:numId w:val="1003"/>
        </w:numPr>
      </w:pPr>
      <w:r>
        <w:t xml:space="preserve">6 x 9 interior page size without bleed: 6 x 9 in.</w:t>
      </w:r>
    </w:p>
    <w:p>
      <w:pPr>
        <w:pStyle w:val="Compact"/>
        <w:numPr>
          <w:ilvl w:val="0"/>
          <w:numId w:val="1003"/>
        </w:numPr>
      </w:pPr>
      <w:r>
        <w:t xml:space="preserve">6 x 9 interior page size with bleed: 6.125 x 9.25 in.</w:t>
      </w:r>
    </w:p>
    <w:bookmarkEnd w:id="14"/>
    <w:bookmarkStart w:id="15" w:name="current-devotional-cover-size-matrix"/>
    <w:p>
      <w:pPr>
        <w:pStyle w:val="Heading2"/>
      </w:pPr>
      <w:r>
        <w:t xml:space="preserve">Current Devotional Cover Size Matrix</w:t>
      </w:r>
    </w:p>
    <w:p>
      <w:pPr>
        <w:pStyle w:val="Compact"/>
        <w:numPr>
          <w:ilvl w:val="0"/>
          <w:numId w:val="1004"/>
        </w:numPr>
      </w:pPr>
      <w:r>
        <w:t xml:space="preserve">Volume 1 manuscript: 369 pages; white-paper spine 0.831 in; white-paper cover 13.081 x 9.250 in; cream-paper spine 0.923 in; cream-paper cover 13.173 x 9.250 in.</w:t>
      </w:r>
    </w:p>
    <w:p>
      <w:pPr>
        <w:pStyle w:val="Compact"/>
        <w:numPr>
          <w:ilvl w:val="0"/>
          <w:numId w:val="1004"/>
        </w:numPr>
      </w:pPr>
      <w:r>
        <w:t xml:space="preserve">Volume 2 manuscript: 369 pages; white-paper spine 0.831 in; white-paper cover 13.081 x 9.250 in; cream-paper spine 0.923 in; cream-paper cover 13.173 x 9.250 in.</w:t>
      </w:r>
    </w:p>
    <w:p>
      <w:pPr>
        <w:pStyle w:val="Compact"/>
        <w:numPr>
          <w:ilvl w:val="0"/>
          <w:numId w:val="1004"/>
        </w:numPr>
      </w:pPr>
      <w:r>
        <w:t xml:space="preserve">Volume 3 manuscript: 369 pages; white-paper spine 0.831 in; white-paper cover 13.081 x 9.250 in; cream-paper spine 0.923 in; cream-paper cover 13.173 x 9.250 in.</w:t>
      </w:r>
    </w:p>
    <w:bookmarkEnd w:id="15"/>
    <w:bookmarkStart w:id="16" w:name="X53e3f6bf93b7cfdad5aea8f5e8a2a984715f25a"/>
    <w:p>
      <w:pPr>
        <w:pStyle w:val="Heading2"/>
      </w:pPr>
      <w:r>
        <w:t xml:space="preserve">Current Companion Journal Cover Size Matrix</w:t>
      </w:r>
    </w:p>
    <w:p>
      <w:pPr>
        <w:pStyle w:val="Compact"/>
        <w:numPr>
          <w:ilvl w:val="0"/>
          <w:numId w:val="1005"/>
        </w:numPr>
      </w:pPr>
      <w:r>
        <w:t xml:space="preserve">Volume 1 journal: 470 pages; white-paper spine 1.058 in; white-paper cover 13.308 x 9.250 in; cream-paper spine 1.175 in; cream-paper cover 13.425 x 9.250 in.</w:t>
      </w:r>
    </w:p>
    <w:p>
      <w:pPr>
        <w:pStyle w:val="Compact"/>
        <w:numPr>
          <w:ilvl w:val="0"/>
          <w:numId w:val="1005"/>
        </w:numPr>
      </w:pPr>
      <w:r>
        <w:t xml:space="preserve">Volume 2 journal: 477 pages; white-paper spine 1.074 in; white-paper cover 13.324 x 9.250 in; cream-paper spine 1.193 in; cream-paper cover 13.443 x 9.250 in.</w:t>
      </w:r>
    </w:p>
    <w:p>
      <w:pPr>
        <w:pStyle w:val="Compact"/>
        <w:numPr>
          <w:ilvl w:val="0"/>
          <w:numId w:val="1005"/>
        </w:numPr>
      </w:pPr>
      <w:r>
        <w:t xml:space="preserve">Volume 3 journal: 483 pages; white-paper spine 1.088 in; white-paper cover 13.338 x 9.250 in; cream-paper spine 1.208 in; cream-paper cover 13.457 x 9.250 in.</w:t>
      </w:r>
    </w:p>
    <w:bookmarkEnd w:id="16"/>
    <w:bookmarkStart w:id="17" w:name="minimum-margin-matrix"/>
    <w:p>
      <w:pPr>
        <w:pStyle w:val="Heading2"/>
      </w:pPr>
      <w:r>
        <w:t xml:space="preserve">Minimum Margin Matrix</w:t>
      </w:r>
    </w:p>
    <w:p>
      <w:pPr>
        <w:pStyle w:val="Compact"/>
        <w:numPr>
          <w:ilvl w:val="0"/>
          <w:numId w:val="1006"/>
        </w:numPr>
      </w:pPr>
      <w:r>
        <w:t xml:space="preserve">Volume 1 manuscript: 369 pages; 301-500 page band; inside/gutter minimum 0.625 in; outside no-bleed minimum 0.25 in; outside bleed minimum 0.375 in.</w:t>
      </w:r>
    </w:p>
    <w:p>
      <w:pPr>
        <w:pStyle w:val="Compact"/>
        <w:numPr>
          <w:ilvl w:val="0"/>
          <w:numId w:val="1006"/>
        </w:numPr>
      </w:pPr>
      <w:r>
        <w:t xml:space="preserve">Volume 2 manuscript: 369 pages; 301-500 page band; inside/gutter minimum 0.625 in; outside no-bleed minimum 0.25 in; outside bleed minimum 0.375 in.</w:t>
      </w:r>
    </w:p>
    <w:p>
      <w:pPr>
        <w:pStyle w:val="Compact"/>
        <w:numPr>
          <w:ilvl w:val="0"/>
          <w:numId w:val="1006"/>
        </w:numPr>
      </w:pPr>
      <w:r>
        <w:t xml:space="preserve">Volume 3 manuscript: 369 pages; 301-500 page band; inside/gutter minimum 0.625 in; outside no-bleed minimum 0.25 in; outside bleed minimum 0.375 in.</w:t>
      </w:r>
    </w:p>
    <w:p>
      <w:pPr>
        <w:pStyle w:val="Compact"/>
        <w:numPr>
          <w:ilvl w:val="0"/>
          <w:numId w:val="1006"/>
        </w:numPr>
      </w:pPr>
      <w:r>
        <w:t xml:space="preserve">Volume 1 journal: 470 pages; 301-500 page band; inside/gutter minimum 0.625 in; outside no-bleed minimum 0.25 in; outside bleed minimum 0.375 in.</w:t>
      </w:r>
    </w:p>
    <w:p>
      <w:pPr>
        <w:pStyle w:val="Compact"/>
        <w:numPr>
          <w:ilvl w:val="0"/>
          <w:numId w:val="1006"/>
        </w:numPr>
      </w:pPr>
      <w:r>
        <w:t xml:space="preserve">Volume 2 journal: 477 pages; 301-500 page band; inside/gutter minimum 0.625 in; outside no-bleed minimum 0.25 in; outside bleed minimum 0.375 in.</w:t>
      </w:r>
    </w:p>
    <w:p>
      <w:pPr>
        <w:pStyle w:val="Compact"/>
        <w:numPr>
          <w:ilvl w:val="0"/>
          <w:numId w:val="1006"/>
        </w:numPr>
      </w:pPr>
      <w:r>
        <w:t xml:space="preserve">Volume 3 journal: 483 pages; 301-500 page band; inside/gutter minimum 0.625 in; outside no-bleed minimum 0.25 in; outside bleed minimum 0.375 in.</w:t>
      </w:r>
    </w:p>
    <w:bookmarkEnd w:id="17"/>
    <w:bookmarkStart w:id="18" w:name="recommended-interior-path"/>
    <w:p>
      <w:pPr>
        <w:pStyle w:val="Heading2"/>
      </w:pPr>
      <w:r>
        <w:t xml:space="preserve">Recommended Interior Path</w:t>
      </w:r>
    </w:p>
    <w:p>
      <w:pPr>
        <w:pStyle w:val="Compact"/>
        <w:numPr>
          <w:ilvl w:val="0"/>
          <w:numId w:val="1007"/>
        </w:numPr>
      </w:pPr>
      <w:r>
        <w:t xml:space="preserve">Build final 6 x 9 interior templates for each manuscript and companion journal.</w:t>
      </w:r>
    </w:p>
    <w:p>
      <w:pPr>
        <w:pStyle w:val="Compact"/>
        <w:numPr>
          <w:ilvl w:val="0"/>
          <w:numId w:val="1007"/>
        </w:numPr>
      </w:pPr>
      <w:r>
        <w:t xml:space="preserve">Use no-bleed interiors unless a later design pass intentionally adds edge-to-edge art.</w:t>
      </w:r>
    </w:p>
    <w:p>
      <w:pPr>
        <w:pStyle w:val="Compact"/>
        <w:numPr>
          <w:ilvl w:val="0"/>
          <w:numId w:val="1007"/>
        </w:numPr>
      </w:pPr>
      <w:r>
        <w:t xml:space="preserve">Apply mirrored margins and the KDP minimum gutter by page-count band.</w:t>
      </w:r>
    </w:p>
    <w:p>
      <w:pPr>
        <w:pStyle w:val="Compact"/>
        <w:numPr>
          <w:ilvl w:val="0"/>
          <w:numId w:val="1007"/>
        </w:numPr>
      </w:pPr>
      <w:r>
        <w:t xml:space="preserve">Add front matter, copyright, dedication, series page, author note, permissions note, and closing pages before locking page count.</w:t>
      </w:r>
    </w:p>
    <w:p>
      <w:pPr>
        <w:pStyle w:val="Compact"/>
        <w:numPr>
          <w:ilvl w:val="0"/>
          <w:numId w:val="1007"/>
        </w:numPr>
      </w:pPr>
      <w:r>
        <w:t xml:space="preserve">Re-export final PDF interiors and rerun page-count extraction.</w:t>
      </w:r>
    </w:p>
    <w:p>
      <w:pPr>
        <w:pStyle w:val="Compact"/>
        <w:numPr>
          <w:ilvl w:val="0"/>
          <w:numId w:val="1007"/>
        </w:numPr>
      </w:pPr>
      <w:r>
        <w:t xml:space="preserve">Recalculate full-wrap cover dimensions from the final page count and selected paper type.</w:t>
      </w:r>
    </w:p>
    <w:bookmarkEnd w:id="18"/>
    <w:bookmarkStart w:id="19" w:name="recommended-cover-path"/>
    <w:p>
      <w:pPr>
        <w:pStyle w:val="Heading2"/>
      </w:pPr>
      <w:r>
        <w:t xml:space="preserve">Recommended Cover Path</w:t>
      </w:r>
    </w:p>
    <w:p>
      <w:pPr>
        <w:pStyle w:val="Compact"/>
        <w:numPr>
          <w:ilvl w:val="0"/>
          <w:numId w:val="1008"/>
        </w:numPr>
      </w:pPr>
      <w:r>
        <w:t xml:space="preserve">Pick a visual route from the nine-cover board: Path, Modern Sacred Minimal, Sanctuary, or a hybrid route.</w:t>
      </w:r>
    </w:p>
    <w:p>
      <w:pPr>
        <w:pStyle w:val="Compact"/>
        <w:numPr>
          <w:ilvl w:val="0"/>
          <w:numId w:val="1008"/>
        </w:numPr>
      </w:pPr>
      <w:r>
        <w:t xml:space="preserve">Decide paper type for each book: white paper for brighter covers and modern contrast, or cream paper for warmer devotional feel and slightly thicker spine.</w:t>
      </w:r>
    </w:p>
    <w:p>
      <w:pPr>
        <w:pStyle w:val="Compact"/>
        <w:numPr>
          <w:ilvl w:val="0"/>
          <w:numId w:val="1008"/>
        </w:numPr>
      </w:pPr>
      <w:r>
        <w:t xml:space="preserve">Use the chosen final page count and paper type in the official KDP cover calculator before export.</w:t>
      </w:r>
    </w:p>
    <w:p>
      <w:pPr>
        <w:pStyle w:val="Compact"/>
        <w:numPr>
          <w:ilvl w:val="0"/>
          <w:numId w:val="1008"/>
        </w:numPr>
      </w:pPr>
      <w:r>
        <w:t xml:space="preserve">Build a full-wrap PDF cover with back cover, spine, and front cover as one image/PDF.</w:t>
      </w:r>
    </w:p>
    <w:p>
      <w:pPr>
        <w:pStyle w:val="Compact"/>
        <w:numPr>
          <w:ilvl w:val="0"/>
          <w:numId w:val="1008"/>
        </w:numPr>
      </w:pPr>
      <w:r>
        <w:t xml:space="preserve">Keep front/back text at least 0.125 in inside trim lines and keep spine text at least 0.0625 in from spine edges.</w:t>
      </w:r>
    </w:p>
    <w:p>
      <w:pPr>
        <w:pStyle w:val="Compact"/>
        <w:numPr>
          <w:ilvl w:val="0"/>
          <w:numId w:val="1008"/>
        </w:numPr>
      </w:pPr>
      <w:r>
        <w:t xml:space="preserve">Avoid hard vertical color breaks at the spine because KDP allows binding/trim variance.</w:t>
      </w:r>
    </w:p>
    <w:p>
      <w:pPr>
        <w:pStyle w:val="Compact"/>
        <w:numPr>
          <w:ilvl w:val="0"/>
          <w:numId w:val="1008"/>
        </w:numPr>
      </w:pPr>
      <w:r>
        <w:t xml:space="preserve">Export print cover art at 300 DPI, flattened, with fonts embedded or outlined in the production PDF.</w:t>
      </w:r>
    </w:p>
    <w:bookmarkEnd w:id="19"/>
    <w:bookmarkStart w:id="20" w:name="next-gate"/>
    <w:p>
      <w:pPr>
        <w:pStyle w:val="Heading2"/>
      </w:pPr>
      <w:r>
        <w:t xml:space="preserve">Next Gate</w:t>
      </w:r>
    </w:p>
    <w:p>
      <w:pPr>
        <w:pStyle w:val="FirstParagraph"/>
      </w:pPr>
      <w:r>
        <w:t xml:space="preserve">The project is ready for a trim-specific KDP design pass, but not a final KDP upload yet. The final upload package should not be declared ready until each book has a locked paper type, final designed page count, print-ready interior PDF, print-ready full-wrap cover PDF, and fresh KDP previewer pass.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kdp.amazon.com/help/topic/G201857950" TargetMode="External" /><Relationship Type="http://schemas.openxmlformats.org/officeDocument/2006/relationships/hyperlink" Id="rId10" Target="https://kdp.amazon.com/help/topic/G201953020" TargetMode="External" /><Relationship Type="http://schemas.openxmlformats.org/officeDocument/2006/relationships/hyperlink" Id="rId11" Target="https://kdp.amazon.com/help/topic/GVBQ3CMEQW3W2VL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kdp.amazon.com/help/topic/G201857950" TargetMode="External" /><Relationship Type="http://schemas.openxmlformats.org/officeDocument/2006/relationships/hyperlink" Id="rId10" Target="https://kdp.amazon.com/help/topic/G201953020" TargetMode="External" /><Relationship Type="http://schemas.openxmlformats.org/officeDocument/2006/relationships/hyperlink" Id="rId11" Target="https://kdp.amazon.com/help/topic/GVBQ3CMEQW3W2VL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2026-07-01T12:07:08Z</dcterms:created>
  <dcterms:modified xsi:type="dcterms:W3CDTF">2026-07-01T12:07:08Z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